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9C765" w14:textId="77777777" w:rsidR="008207B7" w:rsidRPr="000C64DB" w:rsidRDefault="008207B7" w:rsidP="008207B7">
      <w:pPr>
        <w:pStyle w:val="Intestazione"/>
        <w:tabs>
          <w:tab w:val="clear" w:pos="4819"/>
          <w:tab w:val="clear" w:pos="9638"/>
        </w:tabs>
        <w:rPr>
          <w:rFonts w:ascii="Arial" w:hAnsi="Arial"/>
          <w:b/>
        </w:rPr>
      </w:pPr>
      <w:r>
        <w:rPr>
          <w:noProof/>
        </w:rPr>
        <w:drawing>
          <wp:inline distT="0" distB="0" distL="0" distR="0" wp14:anchorId="5BF81727" wp14:editId="579D2668">
            <wp:extent cx="404550" cy="409575"/>
            <wp:effectExtent l="0" t="0" r="0" b="0"/>
            <wp:docPr id="4" name="Google Shape;55;p15" descr="Immagine che contiene schermata, Elementi grafici, Policromia, design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6670283F-4044-44F1-9271-69C75EF5F31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oogle Shape;55;p15" descr="Immagine che contiene schermata, Elementi grafici, Policromia, design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6670283F-4044-44F1-9271-69C75EF5F313}"/>
                        </a:ext>
                      </a:extLst>
                    </pic:cNvPr>
                    <pic:cNvPicPr preferRelativeResize="0"/>
                  </pic:nvPicPr>
                  <pic:blipFill rotWithShape="1">
                    <a:blip r:embed="rId6">
                      <a:alphaModFix/>
                    </a:blip>
                    <a:srcRect t="6899" b="-6900"/>
                    <a:stretch/>
                  </pic:blipFill>
                  <pic:spPr>
                    <a:xfrm>
                      <a:off x="0" y="0"/>
                      <a:ext cx="408454" cy="413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z w:val="28"/>
        </w:rPr>
        <w:t xml:space="preserve">   </w:t>
      </w:r>
      <w:r>
        <w:rPr>
          <w:rFonts w:ascii="Arial" w:hAnsi="Arial"/>
          <w:b/>
        </w:rPr>
        <w:t>KOINE' S.n.c.</w:t>
      </w:r>
    </w:p>
    <w:p w14:paraId="0C8338EC" w14:textId="77777777" w:rsidR="008207B7" w:rsidRPr="000C64DB" w:rsidRDefault="008207B7" w:rsidP="008207B7">
      <w:pPr>
        <w:rPr>
          <w:rFonts w:ascii="Arial" w:hAnsi="Arial"/>
          <w:sz w:val="20"/>
          <w:szCs w:val="20"/>
        </w:rPr>
      </w:pPr>
      <w:r w:rsidRPr="000C64DB">
        <w:rPr>
          <w:rFonts w:ascii="Arial" w:hAnsi="Arial"/>
          <w:sz w:val="20"/>
          <w:szCs w:val="20"/>
        </w:rPr>
        <w:t>di Gariglio M. P. &amp; C.</w:t>
      </w:r>
    </w:p>
    <w:p w14:paraId="212B774D" w14:textId="77777777" w:rsidR="008207B7" w:rsidRPr="000C64DB" w:rsidRDefault="008207B7" w:rsidP="008207B7">
      <w:pPr>
        <w:rPr>
          <w:rFonts w:ascii="Arial" w:hAnsi="Arial"/>
          <w:sz w:val="20"/>
          <w:szCs w:val="20"/>
        </w:rPr>
      </w:pPr>
      <w:r w:rsidRPr="000C64DB">
        <w:rPr>
          <w:rFonts w:ascii="Arial" w:hAnsi="Arial"/>
          <w:sz w:val="20"/>
          <w:szCs w:val="20"/>
        </w:rPr>
        <w:t xml:space="preserve">Via </w:t>
      </w:r>
      <w:proofErr w:type="spellStart"/>
      <w:r w:rsidRPr="000C64DB">
        <w:rPr>
          <w:rFonts w:ascii="Arial" w:hAnsi="Arial"/>
          <w:sz w:val="20"/>
          <w:szCs w:val="20"/>
        </w:rPr>
        <w:t>Fornasio</w:t>
      </w:r>
      <w:proofErr w:type="spellEnd"/>
      <w:r w:rsidRPr="000C64DB">
        <w:rPr>
          <w:rFonts w:ascii="Arial" w:hAnsi="Arial"/>
          <w:sz w:val="20"/>
          <w:szCs w:val="20"/>
        </w:rPr>
        <w:t>, 5 - 10092 BEINASCO (TO) ITAL</w:t>
      </w:r>
      <w:r>
        <w:rPr>
          <w:rFonts w:ascii="Arial" w:hAnsi="Arial"/>
          <w:sz w:val="20"/>
          <w:szCs w:val="20"/>
        </w:rPr>
        <w:t>IA</w:t>
      </w:r>
    </w:p>
    <w:p w14:paraId="1B8C75FA" w14:textId="77777777" w:rsidR="008207B7" w:rsidRPr="000C64DB" w:rsidRDefault="008207B7" w:rsidP="008207B7">
      <w:pPr>
        <w:rPr>
          <w:rFonts w:ascii="Arial" w:hAnsi="Arial"/>
          <w:sz w:val="20"/>
          <w:szCs w:val="20"/>
        </w:rPr>
      </w:pPr>
      <w:r w:rsidRPr="000C64DB">
        <w:rPr>
          <w:rFonts w:ascii="Arial" w:hAnsi="Arial"/>
          <w:sz w:val="20"/>
          <w:szCs w:val="20"/>
        </w:rPr>
        <w:t>P. IVA 05758560014</w:t>
      </w:r>
    </w:p>
    <w:p w14:paraId="7696C9B7" w14:textId="77777777" w:rsidR="008207B7" w:rsidRPr="000C64DB" w:rsidRDefault="008207B7" w:rsidP="008207B7">
      <w:pPr>
        <w:rPr>
          <w:rFonts w:ascii="Arial" w:hAnsi="Arial"/>
          <w:sz w:val="20"/>
          <w:szCs w:val="20"/>
        </w:rPr>
      </w:pPr>
      <w:r w:rsidRPr="000C64DB">
        <w:rPr>
          <w:rFonts w:ascii="Arial" w:hAnsi="Arial"/>
          <w:sz w:val="20"/>
          <w:szCs w:val="20"/>
        </w:rPr>
        <w:t>Tel. ++39-011-</w:t>
      </w:r>
      <w:proofErr w:type="gramStart"/>
      <w:r w:rsidRPr="000C64DB">
        <w:rPr>
          <w:rFonts w:ascii="Arial" w:hAnsi="Arial"/>
          <w:sz w:val="20"/>
          <w:szCs w:val="20"/>
        </w:rPr>
        <w:t>3971099  Fax</w:t>
      </w:r>
      <w:proofErr w:type="gramEnd"/>
      <w:r w:rsidRPr="000C64DB">
        <w:rPr>
          <w:rFonts w:ascii="Arial" w:hAnsi="Arial"/>
          <w:sz w:val="20"/>
          <w:szCs w:val="20"/>
        </w:rPr>
        <w:t xml:space="preserve"> ++39-011-3972261</w:t>
      </w:r>
    </w:p>
    <w:p w14:paraId="11C55FC7" w14:textId="77777777" w:rsidR="008207B7" w:rsidRPr="000C64DB" w:rsidRDefault="008207B7" w:rsidP="008207B7">
      <w:pPr>
        <w:rPr>
          <w:sz w:val="20"/>
          <w:szCs w:val="20"/>
        </w:rPr>
      </w:pPr>
      <w:r w:rsidRPr="000C64DB">
        <w:rPr>
          <w:rFonts w:ascii="Arial" w:hAnsi="Arial"/>
          <w:sz w:val="20"/>
          <w:szCs w:val="20"/>
        </w:rPr>
        <w:t xml:space="preserve">E-mail: </w:t>
      </w:r>
      <w:hyperlink r:id="rId7" w:history="1">
        <w:r w:rsidRPr="000C64DB">
          <w:rPr>
            <w:rStyle w:val="Collegamentoipertestuale"/>
            <w:sz w:val="20"/>
            <w:szCs w:val="20"/>
          </w:rPr>
          <w:t>koine@koine.it</w:t>
        </w:r>
      </w:hyperlink>
    </w:p>
    <w:p w14:paraId="08604713" w14:textId="77777777" w:rsidR="00CD0469" w:rsidRDefault="00CD0469">
      <w:pPr>
        <w:pStyle w:val="Standard"/>
      </w:pPr>
    </w:p>
    <w:p w14:paraId="70934A43" w14:textId="77777777" w:rsidR="00CD0469" w:rsidRDefault="00CD0469">
      <w:pPr>
        <w:pStyle w:val="Standard"/>
      </w:pPr>
    </w:p>
    <w:p w14:paraId="5D94EC8A" w14:textId="77777777" w:rsidR="00CD0469" w:rsidRDefault="00CD0469">
      <w:pPr>
        <w:pStyle w:val="Standard"/>
      </w:pPr>
    </w:p>
    <w:p w14:paraId="3543623E" w14:textId="77777777" w:rsidR="00CD0469" w:rsidRDefault="00CD0469">
      <w:pPr>
        <w:pStyle w:val="Standard"/>
      </w:pPr>
    </w:p>
    <w:p w14:paraId="751CC4E1" w14:textId="77777777" w:rsidR="00CD0469" w:rsidRPr="008207B7" w:rsidRDefault="00CD0469">
      <w:pPr>
        <w:pStyle w:val="Standard"/>
        <w:rPr>
          <w:rFonts w:ascii="Arial" w:hAnsi="Arial" w:cs="Arial"/>
        </w:rPr>
      </w:pPr>
    </w:p>
    <w:p w14:paraId="0FAFEC6A" w14:textId="77777777" w:rsidR="008207B7" w:rsidRPr="00505A7D" w:rsidRDefault="008207B7" w:rsidP="008207B7">
      <w:pPr>
        <w:pStyle w:val="Standard"/>
        <w:ind w:firstLine="6096"/>
        <w:rPr>
          <w:rFonts w:ascii="Arial" w:hAnsi="Arial" w:cs="Arial"/>
          <w:sz w:val="22"/>
          <w:szCs w:val="22"/>
        </w:rPr>
      </w:pPr>
      <w:proofErr w:type="spellStart"/>
      <w:r w:rsidRPr="00505A7D">
        <w:rPr>
          <w:rFonts w:ascii="Arial" w:hAnsi="Arial" w:cs="Arial"/>
          <w:sz w:val="22"/>
          <w:szCs w:val="22"/>
        </w:rPr>
        <w:t>Egr.Sig</w:t>
      </w:r>
      <w:proofErr w:type="spellEnd"/>
      <w:r w:rsidRPr="00505A7D">
        <w:rPr>
          <w:rFonts w:ascii="Arial" w:hAnsi="Arial" w:cs="Arial"/>
          <w:sz w:val="22"/>
          <w:szCs w:val="22"/>
        </w:rPr>
        <w:t xml:space="preserve">.                                       </w:t>
      </w:r>
    </w:p>
    <w:p w14:paraId="6B0D4757" w14:textId="77777777" w:rsidR="008207B7" w:rsidRPr="00505A7D" w:rsidRDefault="008207B7" w:rsidP="008207B7">
      <w:pPr>
        <w:pStyle w:val="Standard"/>
        <w:ind w:firstLine="6096"/>
        <w:rPr>
          <w:rFonts w:ascii="Arial" w:hAnsi="Arial" w:cs="Arial"/>
          <w:sz w:val="22"/>
          <w:szCs w:val="22"/>
        </w:rPr>
      </w:pPr>
      <w:r w:rsidRPr="00505A7D">
        <w:rPr>
          <w:rFonts w:ascii="Arial" w:hAnsi="Arial" w:cs="Arial"/>
          <w:sz w:val="22"/>
          <w:szCs w:val="22"/>
        </w:rPr>
        <w:t>GENOVESIO STEFANO</w:t>
      </w:r>
    </w:p>
    <w:p w14:paraId="7776D494" w14:textId="77777777" w:rsidR="008207B7" w:rsidRPr="00505A7D" w:rsidRDefault="008207B7" w:rsidP="008207B7">
      <w:pPr>
        <w:pStyle w:val="Standard"/>
        <w:ind w:firstLine="6096"/>
        <w:rPr>
          <w:rFonts w:ascii="Arial" w:hAnsi="Arial" w:cs="Arial"/>
          <w:sz w:val="22"/>
          <w:szCs w:val="22"/>
        </w:rPr>
      </w:pPr>
    </w:p>
    <w:p w14:paraId="24C63B43" w14:textId="77777777" w:rsidR="008207B7" w:rsidRPr="00505A7D" w:rsidRDefault="008207B7" w:rsidP="008207B7">
      <w:pPr>
        <w:pStyle w:val="Standard"/>
        <w:ind w:firstLine="6096"/>
        <w:rPr>
          <w:rFonts w:ascii="Arial" w:hAnsi="Arial" w:cs="Arial"/>
          <w:sz w:val="22"/>
          <w:szCs w:val="22"/>
        </w:rPr>
      </w:pPr>
      <w:r w:rsidRPr="00505A7D">
        <w:rPr>
          <w:rFonts w:ascii="Arial" w:hAnsi="Arial" w:cs="Arial"/>
          <w:sz w:val="22"/>
          <w:szCs w:val="22"/>
        </w:rPr>
        <w:t>VIA MONADE 41</w:t>
      </w:r>
      <w:r>
        <w:rPr>
          <w:rFonts w:ascii="Arial" w:hAnsi="Arial" w:cs="Arial"/>
          <w:sz w:val="22"/>
          <w:szCs w:val="22"/>
        </w:rPr>
        <w:t xml:space="preserve"> </w:t>
      </w:r>
      <w:r w:rsidRPr="00505A7D">
        <w:rPr>
          <w:rFonts w:ascii="Arial" w:hAnsi="Arial" w:cs="Arial"/>
          <w:sz w:val="22"/>
          <w:szCs w:val="22"/>
        </w:rPr>
        <w:t>Bis A/2</w:t>
      </w:r>
    </w:p>
    <w:p w14:paraId="63DC38CD" w14:textId="77777777" w:rsidR="008207B7" w:rsidRPr="00505A7D" w:rsidRDefault="008207B7" w:rsidP="008207B7">
      <w:pPr>
        <w:pStyle w:val="Standard"/>
        <w:ind w:firstLine="6096"/>
        <w:rPr>
          <w:rFonts w:ascii="Arial" w:hAnsi="Arial" w:cs="Arial"/>
          <w:sz w:val="22"/>
          <w:szCs w:val="22"/>
        </w:rPr>
      </w:pPr>
      <w:r w:rsidRPr="00505A7D">
        <w:rPr>
          <w:rFonts w:ascii="Arial" w:hAnsi="Arial" w:cs="Arial"/>
          <w:sz w:val="22"/>
          <w:szCs w:val="22"/>
        </w:rPr>
        <w:t>18013 DIANO CASTELLO</w:t>
      </w:r>
    </w:p>
    <w:p w14:paraId="127C0AE9" w14:textId="77777777" w:rsidR="008207B7" w:rsidRPr="00505A7D" w:rsidRDefault="008207B7" w:rsidP="008207B7">
      <w:pPr>
        <w:pStyle w:val="Standard"/>
        <w:ind w:firstLine="60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505A7D">
        <w:rPr>
          <w:rFonts w:ascii="Arial" w:hAnsi="Arial" w:cs="Arial"/>
          <w:sz w:val="22"/>
          <w:szCs w:val="22"/>
        </w:rPr>
        <w:t>IMPERIA</w:t>
      </w:r>
      <w:r>
        <w:rPr>
          <w:rFonts w:ascii="Arial" w:hAnsi="Arial" w:cs="Arial"/>
          <w:sz w:val="22"/>
          <w:szCs w:val="22"/>
        </w:rPr>
        <w:t>)</w:t>
      </w:r>
    </w:p>
    <w:p w14:paraId="38E55CC5" w14:textId="77777777" w:rsidR="00CD0469" w:rsidRPr="008207B7" w:rsidRDefault="00CD0469">
      <w:pPr>
        <w:pStyle w:val="Standard"/>
        <w:rPr>
          <w:rFonts w:ascii="Arial" w:hAnsi="Arial" w:cs="Arial"/>
        </w:rPr>
      </w:pPr>
    </w:p>
    <w:p w14:paraId="5224D020" w14:textId="77777777" w:rsidR="00CD0469" w:rsidRPr="008207B7" w:rsidRDefault="00CD0469">
      <w:pPr>
        <w:pStyle w:val="Standard"/>
        <w:rPr>
          <w:rFonts w:ascii="Arial" w:hAnsi="Arial" w:cs="Arial"/>
        </w:rPr>
      </w:pPr>
    </w:p>
    <w:p w14:paraId="69513E4E" w14:textId="77777777" w:rsidR="00CD0469" w:rsidRPr="008207B7" w:rsidRDefault="00CD0469">
      <w:pPr>
        <w:pStyle w:val="Standard"/>
        <w:rPr>
          <w:rFonts w:ascii="Arial" w:hAnsi="Arial" w:cs="Arial"/>
        </w:rPr>
      </w:pPr>
    </w:p>
    <w:p w14:paraId="6CD018A4" w14:textId="77777777" w:rsidR="00CD0469" w:rsidRPr="008207B7" w:rsidRDefault="00000000">
      <w:pPr>
        <w:pStyle w:val="Standard"/>
        <w:jc w:val="both"/>
        <w:rPr>
          <w:rFonts w:ascii="Arial" w:hAnsi="Arial" w:cs="Arial"/>
        </w:rPr>
      </w:pPr>
      <w:r w:rsidRPr="008207B7">
        <w:rPr>
          <w:rFonts w:ascii="Arial" w:hAnsi="Arial" w:cs="Arial"/>
        </w:rPr>
        <w:t>Oggetto: licenziamento per giustificato motivo soggettivo.</w:t>
      </w:r>
    </w:p>
    <w:p w14:paraId="064E3169" w14:textId="77777777" w:rsidR="00CD0469" w:rsidRPr="008207B7" w:rsidRDefault="00CD0469">
      <w:pPr>
        <w:pStyle w:val="Standard"/>
        <w:jc w:val="both"/>
        <w:rPr>
          <w:rFonts w:ascii="Arial" w:hAnsi="Arial" w:cs="Arial"/>
        </w:rPr>
      </w:pPr>
    </w:p>
    <w:p w14:paraId="00CA36EE" w14:textId="77777777" w:rsidR="00CD0469" w:rsidRPr="008207B7" w:rsidRDefault="00000000">
      <w:pPr>
        <w:pStyle w:val="Standard"/>
        <w:jc w:val="both"/>
        <w:rPr>
          <w:rFonts w:ascii="Arial" w:hAnsi="Arial" w:cs="Arial"/>
        </w:rPr>
      </w:pPr>
      <w:r w:rsidRPr="008207B7">
        <w:rPr>
          <w:rFonts w:ascii="Arial" w:hAnsi="Arial" w:cs="Arial"/>
        </w:rPr>
        <w:t>Con la presente facciamo seguito alla nostra raccomandata del 06/12/2025, in cui Le contestavamo:</w:t>
      </w:r>
    </w:p>
    <w:p w14:paraId="68A9FB43" w14:textId="77777777" w:rsidR="00CD0469" w:rsidRPr="008207B7" w:rsidRDefault="00CD0469">
      <w:pPr>
        <w:pStyle w:val="Standard"/>
        <w:jc w:val="both"/>
        <w:rPr>
          <w:rFonts w:ascii="Arial" w:hAnsi="Arial" w:cs="Arial"/>
        </w:rPr>
      </w:pPr>
    </w:p>
    <w:p w14:paraId="5C191906" w14:textId="77777777" w:rsidR="00CD0469" w:rsidRPr="008207B7" w:rsidRDefault="00000000">
      <w:pPr>
        <w:pStyle w:val="Standard"/>
        <w:jc w:val="both"/>
        <w:rPr>
          <w:rFonts w:ascii="Arial" w:hAnsi="Arial" w:cs="Arial"/>
        </w:rPr>
      </w:pPr>
      <w:r w:rsidRPr="008207B7">
        <w:rPr>
          <w:rFonts w:ascii="Arial" w:hAnsi="Arial" w:cs="Arial"/>
        </w:rPr>
        <w:t>“assenza dei giorni 02/12/2025,03/12/2025,04/12/2025 e 05/12/2025”.</w:t>
      </w:r>
    </w:p>
    <w:p w14:paraId="49E1DEC2" w14:textId="77777777" w:rsidR="00CD0469" w:rsidRPr="008207B7" w:rsidRDefault="00CD0469">
      <w:pPr>
        <w:pStyle w:val="Standard"/>
        <w:jc w:val="both"/>
        <w:rPr>
          <w:rFonts w:ascii="Arial" w:hAnsi="Arial" w:cs="Arial"/>
        </w:rPr>
      </w:pPr>
    </w:p>
    <w:p w14:paraId="792BA1AC" w14:textId="77777777" w:rsidR="00CD0469" w:rsidRPr="008207B7" w:rsidRDefault="00000000">
      <w:pPr>
        <w:pStyle w:val="Standard"/>
        <w:jc w:val="both"/>
        <w:rPr>
          <w:rFonts w:ascii="Arial" w:hAnsi="Arial" w:cs="Arial"/>
        </w:rPr>
      </w:pPr>
      <w:r w:rsidRPr="008207B7">
        <w:rPr>
          <w:rFonts w:ascii="Arial" w:hAnsi="Arial" w:cs="Arial"/>
        </w:rPr>
        <w:t xml:space="preserve">Verificata l’assenza di Sue giustificazioni, riteniamo che quanto </w:t>
      </w:r>
      <w:proofErr w:type="spellStart"/>
      <w:r w:rsidRPr="008207B7">
        <w:rPr>
          <w:rFonts w:ascii="Arial" w:hAnsi="Arial" w:cs="Arial"/>
        </w:rPr>
        <w:t>contestatoLe</w:t>
      </w:r>
      <w:proofErr w:type="spellEnd"/>
      <w:r w:rsidRPr="008207B7">
        <w:rPr>
          <w:rFonts w:ascii="Arial" w:hAnsi="Arial" w:cs="Arial"/>
        </w:rPr>
        <w:t xml:space="preserve"> integri la fattispecie prevista all’art. 225, punto 5) del C.C.N.</w:t>
      </w:r>
      <w:proofErr w:type="gramStart"/>
      <w:r w:rsidRPr="008207B7">
        <w:rPr>
          <w:rFonts w:ascii="Arial" w:hAnsi="Arial" w:cs="Arial"/>
        </w:rPr>
        <w:t>L.TERZIARIO</w:t>
      </w:r>
      <w:proofErr w:type="gramEnd"/>
      <w:r w:rsidRPr="008207B7">
        <w:rPr>
          <w:rFonts w:ascii="Arial" w:hAnsi="Arial" w:cs="Arial"/>
        </w:rPr>
        <w:t xml:space="preserve"> (CONFCOMMERCIO). Di conseguenza viene preso nei Suoi confronti il provvedimento del licenziamento disciplinare con immediata risoluzione del rapporto senza preavviso. </w:t>
      </w:r>
      <w:proofErr w:type="gramStart"/>
      <w:r w:rsidRPr="008207B7">
        <w:rPr>
          <w:rFonts w:ascii="Arial" w:hAnsi="Arial" w:cs="Arial"/>
        </w:rPr>
        <w:t>Pertanto</w:t>
      </w:r>
      <w:proofErr w:type="gramEnd"/>
      <w:r w:rsidRPr="008207B7">
        <w:rPr>
          <w:rFonts w:ascii="Arial" w:hAnsi="Arial" w:cs="Arial"/>
        </w:rPr>
        <w:t xml:space="preserve"> il suo rapporto di lavoro cessa il 23/12/2025.</w:t>
      </w:r>
    </w:p>
    <w:p w14:paraId="19E64497" w14:textId="77777777" w:rsidR="00CD0469" w:rsidRPr="008207B7" w:rsidRDefault="00CD0469">
      <w:pPr>
        <w:pStyle w:val="Standard"/>
        <w:jc w:val="both"/>
        <w:rPr>
          <w:rFonts w:ascii="Arial" w:hAnsi="Arial" w:cs="Arial"/>
        </w:rPr>
      </w:pPr>
    </w:p>
    <w:p w14:paraId="31E20722" w14:textId="77777777" w:rsidR="00CD0469" w:rsidRPr="008207B7" w:rsidRDefault="00000000">
      <w:pPr>
        <w:pStyle w:val="Standard"/>
        <w:jc w:val="both"/>
        <w:rPr>
          <w:rFonts w:ascii="Arial" w:hAnsi="Arial" w:cs="Arial"/>
        </w:rPr>
      </w:pPr>
      <w:r w:rsidRPr="008207B7">
        <w:rPr>
          <w:rFonts w:ascii="Arial" w:hAnsi="Arial" w:cs="Arial"/>
        </w:rPr>
        <w:t>Distinti saluti.</w:t>
      </w:r>
    </w:p>
    <w:p w14:paraId="4738789F" w14:textId="77777777" w:rsidR="00CD0469" w:rsidRPr="008207B7" w:rsidRDefault="00CD0469">
      <w:pPr>
        <w:pStyle w:val="Standard"/>
        <w:jc w:val="both"/>
        <w:rPr>
          <w:rFonts w:ascii="Arial" w:hAnsi="Arial" w:cs="Arial"/>
        </w:rPr>
      </w:pPr>
    </w:p>
    <w:p w14:paraId="5C783A5C" w14:textId="77777777" w:rsidR="00CD0469" w:rsidRPr="008207B7" w:rsidRDefault="00000000">
      <w:pPr>
        <w:pStyle w:val="Standard"/>
        <w:jc w:val="both"/>
        <w:rPr>
          <w:rFonts w:ascii="Arial" w:hAnsi="Arial" w:cs="Arial"/>
        </w:rPr>
      </w:pPr>
      <w:r w:rsidRPr="008207B7">
        <w:rPr>
          <w:rFonts w:ascii="Arial" w:hAnsi="Arial" w:cs="Arial"/>
        </w:rPr>
        <w:t>Beinasco, lì 23/12/2025</w:t>
      </w:r>
    </w:p>
    <w:p w14:paraId="0D6D1923" w14:textId="77777777" w:rsidR="008207B7" w:rsidRDefault="008207B7" w:rsidP="008207B7">
      <w:pPr>
        <w:pStyle w:val="Standard"/>
      </w:pPr>
    </w:p>
    <w:p w14:paraId="2D6A0E3C" w14:textId="77777777" w:rsidR="008207B7" w:rsidRPr="008207B7" w:rsidRDefault="008207B7" w:rsidP="008207B7">
      <w:pPr>
        <w:pStyle w:val="Standard"/>
        <w:jc w:val="right"/>
        <w:rPr>
          <w:rFonts w:ascii="Arial" w:hAnsi="Arial" w:cs="Arial"/>
        </w:rPr>
      </w:pPr>
      <w:r w:rsidRPr="008207B7">
        <w:rPr>
          <w:rFonts w:ascii="Arial" w:hAnsi="Arial" w:cs="Arial"/>
        </w:rPr>
        <w:t>Il legale rappresentante</w:t>
      </w:r>
    </w:p>
    <w:p w14:paraId="58B0E851" w14:textId="77777777" w:rsidR="008207B7" w:rsidRDefault="008207B7" w:rsidP="008207B7">
      <w:pPr>
        <w:pStyle w:val="Standard"/>
        <w:ind w:left="6663"/>
      </w:pPr>
      <w:r>
        <w:rPr>
          <w:rFonts w:ascii="Arial" w:hAnsi="Arial" w:cs="Arial"/>
          <w:noProof/>
        </w:rPr>
        <w:drawing>
          <wp:inline distT="0" distB="0" distL="0" distR="0" wp14:anchorId="15CD4112" wp14:editId="583C5370">
            <wp:extent cx="1458819" cy="695325"/>
            <wp:effectExtent l="0" t="0" r="0" b="0"/>
            <wp:docPr id="1430421528" name="Immagine 2" descr="Immagine che contiene calligrafia, Carattere, tipografia, bianco e ne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421528" name="Immagine 2" descr="Immagine che contiene calligrafia, Carattere, tipografia, bianco e ner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96" cy="70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3CA05" w14:textId="77777777" w:rsidR="00CD0469" w:rsidRDefault="00CD0469">
      <w:pPr>
        <w:pStyle w:val="Standard"/>
        <w:jc w:val="both"/>
        <w:rPr>
          <w:rFonts w:ascii="Arial" w:hAnsi="Arial"/>
        </w:rPr>
      </w:pPr>
    </w:p>
    <w:p w14:paraId="0E49D931" w14:textId="77777777" w:rsidR="00CD0469" w:rsidRDefault="00CD0469">
      <w:pPr>
        <w:pStyle w:val="Standard"/>
        <w:jc w:val="both"/>
        <w:rPr>
          <w:rFonts w:ascii="Arial" w:hAnsi="Arial"/>
        </w:rPr>
      </w:pPr>
    </w:p>
    <w:p w14:paraId="421DE931" w14:textId="77777777" w:rsidR="00CD0469" w:rsidRDefault="00CD0469">
      <w:pPr>
        <w:pStyle w:val="Standard"/>
        <w:jc w:val="both"/>
        <w:rPr>
          <w:rFonts w:ascii="Arial" w:hAnsi="Arial"/>
        </w:rPr>
      </w:pPr>
    </w:p>
    <w:p w14:paraId="1087E614" w14:textId="77777777" w:rsidR="00CD0469" w:rsidRDefault="00000000">
      <w:pPr>
        <w:pStyle w:val="Standard"/>
        <w:jc w:val="both"/>
        <w:rPr>
          <w:sz w:val="52"/>
          <w:szCs w:val="52"/>
        </w:rPr>
      </w:pPr>
      <w:r>
        <w:rPr>
          <w:sz w:val="52"/>
          <w:szCs w:val="52"/>
        </w:rPr>
        <w:t xml:space="preserve"> </w:t>
      </w:r>
    </w:p>
    <w:sectPr w:rsidR="00CD046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7EFF2" w14:textId="77777777" w:rsidR="00737E21" w:rsidRDefault="00737E21">
      <w:r>
        <w:separator/>
      </w:r>
    </w:p>
  </w:endnote>
  <w:endnote w:type="continuationSeparator" w:id="0">
    <w:p w14:paraId="70236C1E" w14:textId="77777777" w:rsidR="00737E21" w:rsidRDefault="00737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FreeSans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D5F77" w14:textId="77777777" w:rsidR="00737E21" w:rsidRDefault="00737E21">
      <w:r>
        <w:rPr>
          <w:color w:val="000000"/>
        </w:rPr>
        <w:separator/>
      </w:r>
    </w:p>
  </w:footnote>
  <w:footnote w:type="continuationSeparator" w:id="0">
    <w:p w14:paraId="1FD8B97B" w14:textId="77777777" w:rsidR="00737E21" w:rsidRDefault="00737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D0469"/>
    <w:rsid w:val="00737E21"/>
    <w:rsid w:val="008207B7"/>
    <w:rsid w:val="00A96FD3"/>
    <w:rsid w:val="00CD0469"/>
    <w:rsid w:val="00E0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FE300"/>
  <w15:docId w15:val="{0FD67EC4-E96B-4E1E-8476-FAD7299E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FreeSans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Collegamentoipertestuale">
    <w:name w:val="Hyperlink"/>
    <w:semiHidden/>
    <w:rsid w:val="008207B7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8207B7"/>
    <w:pPr>
      <w:tabs>
        <w:tab w:val="center" w:pos="4819"/>
        <w:tab w:val="right" w:pos="9638"/>
      </w:tabs>
      <w:suppressAutoHyphens w:val="0"/>
      <w:autoSpaceDN/>
      <w:textAlignment w:val="auto"/>
    </w:pPr>
    <w:rPr>
      <w:rFonts w:ascii="Times" w:eastAsia="Times" w:hAnsi="Times" w:cs="Times New Roman"/>
      <w:kern w:val="0"/>
      <w:szCs w:val="20"/>
      <w:lang w:eastAsia="ja-JP" w:bidi="ar-SA"/>
    </w:rPr>
  </w:style>
  <w:style w:type="character" w:customStyle="1" w:styleId="IntestazioneCarattere">
    <w:name w:val="Intestazione Carattere"/>
    <w:basedOn w:val="Carpredefinitoparagrafo"/>
    <w:link w:val="Intestazione"/>
    <w:rsid w:val="008207B7"/>
    <w:rPr>
      <w:rFonts w:ascii="Times" w:eastAsia="Times" w:hAnsi="Times" w:cs="Times New Roman"/>
      <w:kern w:val="0"/>
      <w:szCs w:val="20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koine@koi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Patrizia Gariglio</cp:lastModifiedBy>
  <cp:revision>3</cp:revision>
  <cp:lastPrinted>2025-12-22T15:10:00Z</cp:lastPrinted>
  <dcterms:created xsi:type="dcterms:W3CDTF">2025-12-22T15:13:00Z</dcterms:created>
  <dcterms:modified xsi:type="dcterms:W3CDTF">2025-12-22T15:15:00Z</dcterms:modified>
</cp:coreProperties>
</file>