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BA0A" w14:textId="77777777" w:rsidR="00F030FB" w:rsidRDefault="00F030FB">
      <w:pPr>
        <w:spacing w:line="567" w:lineRule="atLeast"/>
      </w:pPr>
      <w:r>
        <w:t xml:space="preserve">REPERTORIO NUMERO  </w:t>
      </w:r>
    </w:p>
    <w:p w14:paraId="4C51E7F3" w14:textId="77777777" w:rsidR="00F030FB" w:rsidRDefault="00F030FB">
      <w:pPr>
        <w:spacing w:line="567" w:lineRule="atLeast"/>
        <w:jc w:val="both"/>
        <w:rPr>
          <w:szCs w:val="24"/>
        </w:rPr>
      </w:pPr>
      <w:r>
        <w:rPr>
          <w:rFonts w:eastAsia="Times New Roman"/>
          <w:b/>
          <w:bCs/>
        </w:rPr>
        <w:t xml:space="preserve">CESSIONE DI QUOTA DI PARTECIPAZIONE DELLA SOCIETA' </w:t>
      </w:r>
      <w:r>
        <w:rPr>
          <w:rFonts w:eastAsia="Times New Roman"/>
          <w:b/>
        </w:rPr>
        <w:t>"</w:t>
      </w:r>
      <w:r>
        <w:rPr>
          <w:rFonts w:eastAsia="Times New Roman"/>
          <w:b/>
          <w:szCs w:val="24"/>
        </w:rPr>
        <w:t>SICIT S.R.L." E COSTITUZIONE DI DIRITTO A PEGNO.</w:t>
      </w:r>
    </w:p>
    <w:p w14:paraId="7D3C38B4" w14:textId="77777777" w:rsidR="00F030FB" w:rsidRDefault="00F030FB">
      <w:pPr>
        <w:spacing w:line="567" w:lineRule="atLeast"/>
        <w:jc w:val="both"/>
        <w:rPr>
          <w:szCs w:val="24"/>
        </w:rPr>
      </w:pPr>
      <w:r>
        <w:rPr>
          <w:rFonts w:eastAsia="Times New Roman"/>
          <w:szCs w:val="24"/>
        </w:rPr>
        <w:t>Tra</w:t>
      </w:r>
      <w:r>
        <w:rPr>
          <w:szCs w:val="24"/>
        </w:rPr>
        <w:t xml:space="preserve"> il signor:</w:t>
      </w:r>
    </w:p>
    <w:p w14:paraId="0A585305" w14:textId="77777777" w:rsidR="00F030FB" w:rsidRDefault="00F030FB">
      <w:pPr>
        <w:tabs>
          <w:tab w:val="left" w:pos="915"/>
          <w:tab w:val="left" w:pos="6795"/>
        </w:tabs>
        <w:spacing w:line="567" w:lineRule="atLeast"/>
        <w:jc w:val="both"/>
        <w:rPr>
          <w:rFonts w:eastAsia="Times New Roman"/>
          <w:b/>
          <w:color w:val="000000"/>
          <w:szCs w:val="24"/>
        </w:rPr>
      </w:pPr>
      <w:r>
        <w:rPr>
          <w:rFonts w:eastAsia="Times New Roman"/>
          <w:b/>
          <w:color w:val="000000"/>
          <w:szCs w:val="24"/>
        </w:rPr>
        <w:t xml:space="preserve">- LAZZERIS Edoardo, </w:t>
      </w:r>
      <w:r>
        <w:rPr>
          <w:rFonts w:eastAsia="Times New Roman"/>
          <w:color w:val="000000"/>
          <w:szCs w:val="24"/>
        </w:rPr>
        <w:t xml:space="preserve">nato a Piossasco (TO) il 29 dicembre 1947, residente in Piossasco (TO), via Torino n. 24, codice fiscale LZZ DRD 47T29 G691T, cittadino italiano, </w:t>
      </w:r>
    </w:p>
    <w:p w14:paraId="7975A36E" w14:textId="77777777" w:rsidR="00F030FB" w:rsidRDefault="00F030FB">
      <w:pPr>
        <w:tabs>
          <w:tab w:val="left" w:pos="915"/>
          <w:tab w:val="left" w:pos="6795"/>
          <w:tab w:val="left" w:pos="10200"/>
        </w:tabs>
        <w:spacing w:line="567" w:lineRule="atLeast"/>
        <w:jc w:val="right"/>
        <w:rPr>
          <w:rFonts w:eastAsia="Times New Roman"/>
          <w:b/>
          <w:color w:val="000000"/>
          <w:szCs w:val="24"/>
          <w:u w:val="single"/>
        </w:rPr>
      </w:pPr>
      <w:r>
        <w:rPr>
          <w:rFonts w:eastAsia="Times New Roman"/>
          <w:b/>
          <w:color w:val="000000"/>
          <w:szCs w:val="24"/>
          <w:u w:val="single"/>
        </w:rPr>
        <w:t>di seguito anche</w:t>
      </w:r>
    </w:p>
    <w:p w14:paraId="310BB124" w14:textId="77777777" w:rsidR="00F030FB" w:rsidRDefault="00F030FB">
      <w:pPr>
        <w:tabs>
          <w:tab w:val="left" w:pos="915"/>
          <w:tab w:val="left" w:pos="6795"/>
          <w:tab w:val="left" w:pos="10200"/>
        </w:tabs>
        <w:spacing w:line="567" w:lineRule="atLeast"/>
        <w:jc w:val="right"/>
        <w:rPr>
          <w:rFonts w:eastAsia="Times New Roman"/>
          <w:b/>
          <w:color w:val="000000"/>
          <w:szCs w:val="24"/>
          <w:u w:val="single"/>
        </w:rPr>
      </w:pPr>
      <w:r>
        <w:rPr>
          <w:rFonts w:eastAsia="Times New Roman"/>
          <w:b/>
          <w:color w:val="000000"/>
          <w:szCs w:val="24"/>
          <w:u w:val="single"/>
        </w:rPr>
        <w:t>parte venditrice o cedente</w:t>
      </w:r>
    </w:p>
    <w:p w14:paraId="2897876C" w14:textId="77777777" w:rsidR="00F030FB" w:rsidRDefault="00F030FB">
      <w:pPr>
        <w:tabs>
          <w:tab w:val="left" w:pos="915"/>
          <w:tab w:val="left" w:pos="6795"/>
          <w:tab w:val="left" w:pos="10200"/>
        </w:tabs>
        <w:spacing w:line="567" w:lineRule="atLeast"/>
        <w:jc w:val="right"/>
        <w:rPr>
          <w:rFonts w:eastAsia="Times New Roman"/>
          <w:b/>
          <w:color w:val="000000"/>
          <w:szCs w:val="24"/>
          <w:u w:val="single"/>
        </w:rPr>
      </w:pPr>
      <w:r>
        <w:rPr>
          <w:rFonts w:eastAsia="Times New Roman"/>
          <w:b/>
          <w:color w:val="000000"/>
          <w:szCs w:val="24"/>
          <w:u w:val="single"/>
        </w:rPr>
        <w:t>e creditore pignoratizio</w:t>
      </w:r>
    </w:p>
    <w:p w14:paraId="58330FCD" w14:textId="77777777" w:rsidR="00F030FB" w:rsidRDefault="00F030FB">
      <w:pPr>
        <w:tabs>
          <w:tab w:val="left" w:pos="915"/>
          <w:tab w:val="left" w:pos="6795"/>
        </w:tabs>
        <w:spacing w:line="567" w:lineRule="atLeast"/>
        <w:jc w:val="both"/>
        <w:rPr>
          <w:rFonts w:ascii="Arial" w:hAnsi="Arial"/>
          <w:szCs w:val="24"/>
        </w:rPr>
      </w:pPr>
      <w:r>
        <w:rPr>
          <w:szCs w:val="24"/>
        </w:rPr>
        <w:t>e il signor</w:t>
      </w:r>
    </w:p>
    <w:p w14:paraId="39F215F2" w14:textId="77777777" w:rsidR="00F030FB" w:rsidRDefault="00F030FB">
      <w:pPr>
        <w:tabs>
          <w:tab w:val="left" w:pos="915"/>
          <w:tab w:val="left" w:pos="6795"/>
        </w:tabs>
        <w:spacing w:line="567" w:lineRule="atLeast"/>
        <w:jc w:val="both"/>
        <w:rPr>
          <w:szCs w:val="24"/>
        </w:rPr>
      </w:pPr>
      <w:r>
        <w:rPr>
          <w:rFonts w:ascii="Arial" w:hAnsi="Arial"/>
          <w:szCs w:val="24"/>
        </w:rPr>
        <w:t xml:space="preserve">- </w:t>
      </w:r>
      <w:r>
        <w:rPr>
          <w:rFonts w:eastAsia="Times New Roman"/>
          <w:b/>
          <w:szCs w:val="24"/>
        </w:rPr>
        <w:t xml:space="preserve">CAVA Giovanni, </w:t>
      </w:r>
      <w:r>
        <w:rPr>
          <w:rFonts w:eastAsia="Times New Roman"/>
          <w:szCs w:val="24"/>
        </w:rPr>
        <w:t>nato a Torino il 16</w:t>
      </w:r>
      <w:r>
        <w:rPr>
          <w:szCs w:val="24"/>
        </w:rPr>
        <w:t xml:space="preserve"> dicembre </w:t>
      </w:r>
      <w:r>
        <w:rPr>
          <w:rFonts w:eastAsia="Times New Roman"/>
          <w:szCs w:val="24"/>
        </w:rPr>
        <w:t xml:space="preserve">1950, residente a Torino, </w:t>
      </w:r>
      <w:r>
        <w:rPr>
          <w:szCs w:val="24"/>
        </w:rPr>
        <w:t xml:space="preserve">corso </w:t>
      </w:r>
      <w:r>
        <w:rPr>
          <w:rFonts w:eastAsia="Times New Roman"/>
          <w:szCs w:val="24"/>
        </w:rPr>
        <w:t xml:space="preserve">Peschiera n. 249, </w:t>
      </w:r>
      <w:r>
        <w:rPr>
          <w:szCs w:val="24"/>
        </w:rPr>
        <w:t xml:space="preserve">codice fiscale </w:t>
      </w:r>
      <w:r>
        <w:rPr>
          <w:rFonts w:eastAsia="Times New Roman"/>
          <w:szCs w:val="24"/>
        </w:rPr>
        <w:t>CVA GNN 50T16 L219R</w:t>
      </w:r>
      <w:r>
        <w:rPr>
          <w:szCs w:val="24"/>
        </w:rPr>
        <w:t>, cittadino italiano</w:t>
      </w:r>
      <w:r>
        <w:rPr>
          <w:rFonts w:eastAsia="Times New Roman"/>
          <w:szCs w:val="24"/>
        </w:rPr>
        <w:t>;</w:t>
      </w:r>
    </w:p>
    <w:p w14:paraId="1740C307" w14:textId="77777777" w:rsidR="00F030FB" w:rsidRDefault="00F030FB">
      <w:pPr>
        <w:tabs>
          <w:tab w:val="left" w:pos="915"/>
          <w:tab w:val="left" w:pos="6795"/>
          <w:tab w:val="left" w:pos="10200"/>
        </w:tabs>
        <w:spacing w:line="567" w:lineRule="atLeast"/>
        <w:jc w:val="right"/>
        <w:rPr>
          <w:rFonts w:eastAsia="Times New Roman"/>
          <w:b/>
          <w:color w:val="000000"/>
          <w:szCs w:val="24"/>
          <w:u w:val="single"/>
        </w:rPr>
      </w:pPr>
      <w:r>
        <w:rPr>
          <w:rFonts w:eastAsia="Times New Roman"/>
          <w:b/>
          <w:color w:val="000000"/>
          <w:szCs w:val="24"/>
          <w:u w:val="single"/>
        </w:rPr>
        <w:t>di seguito anche</w:t>
      </w:r>
    </w:p>
    <w:p w14:paraId="2A869C6A" w14:textId="77777777" w:rsidR="00F030FB" w:rsidRDefault="00F030FB">
      <w:pPr>
        <w:tabs>
          <w:tab w:val="left" w:pos="915"/>
          <w:tab w:val="left" w:pos="6795"/>
          <w:tab w:val="left" w:pos="10200"/>
        </w:tabs>
        <w:spacing w:line="567" w:lineRule="atLeast"/>
        <w:jc w:val="right"/>
        <w:rPr>
          <w:rFonts w:eastAsia="Times New Roman"/>
          <w:b/>
          <w:color w:val="000000"/>
          <w:szCs w:val="24"/>
          <w:u w:val="single"/>
        </w:rPr>
      </w:pPr>
      <w:r>
        <w:rPr>
          <w:rFonts w:eastAsia="Times New Roman"/>
          <w:b/>
          <w:color w:val="000000"/>
          <w:szCs w:val="24"/>
          <w:u w:val="single"/>
        </w:rPr>
        <w:t>parte acquirente o cessionario</w:t>
      </w:r>
    </w:p>
    <w:p w14:paraId="092B632E" w14:textId="77777777" w:rsidR="00F030FB" w:rsidRDefault="00F030FB">
      <w:pPr>
        <w:tabs>
          <w:tab w:val="left" w:pos="915"/>
          <w:tab w:val="left" w:pos="6795"/>
          <w:tab w:val="left" w:pos="10200"/>
        </w:tabs>
        <w:spacing w:line="567" w:lineRule="atLeast"/>
        <w:jc w:val="right"/>
        <w:rPr>
          <w:rFonts w:eastAsia="Times New Roman"/>
          <w:b/>
          <w:color w:val="000000"/>
          <w:szCs w:val="24"/>
          <w:u w:val="single"/>
        </w:rPr>
      </w:pPr>
      <w:r>
        <w:rPr>
          <w:rFonts w:eastAsia="Times New Roman"/>
          <w:b/>
          <w:color w:val="000000"/>
          <w:szCs w:val="24"/>
          <w:u w:val="single"/>
        </w:rPr>
        <w:t>e costituente il pegno</w:t>
      </w:r>
    </w:p>
    <w:p w14:paraId="608898ED" w14:textId="77777777" w:rsidR="00F030FB" w:rsidRDefault="00F030FB">
      <w:pPr>
        <w:spacing w:line="567" w:lineRule="atLeast"/>
        <w:jc w:val="center"/>
        <w:rPr>
          <w:rFonts w:eastAsia="Times New Roman"/>
          <w:szCs w:val="24"/>
        </w:rPr>
      </w:pPr>
      <w:r>
        <w:rPr>
          <w:rFonts w:eastAsia="Times New Roman"/>
          <w:b/>
          <w:szCs w:val="24"/>
        </w:rPr>
        <w:t>PREMESSO</w:t>
      </w:r>
      <w:r>
        <w:rPr>
          <w:rFonts w:eastAsia="Times New Roman"/>
          <w:szCs w:val="24"/>
        </w:rPr>
        <w:t>:</w:t>
      </w:r>
    </w:p>
    <w:p w14:paraId="735FA54B" w14:textId="77777777" w:rsidR="00F030FB" w:rsidRDefault="00F030FB">
      <w:pPr>
        <w:spacing w:line="567" w:lineRule="atLeast"/>
        <w:jc w:val="both"/>
        <w:rPr>
          <w:szCs w:val="24"/>
        </w:rPr>
      </w:pPr>
      <w:r>
        <w:rPr>
          <w:rFonts w:eastAsia="Times New Roman"/>
          <w:szCs w:val="24"/>
        </w:rPr>
        <w:t xml:space="preserve">- </w:t>
      </w:r>
      <w:r>
        <w:rPr>
          <w:szCs w:val="24"/>
        </w:rPr>
        <w:t>che il signor LAZZERIS Edoardo è pieno ed esclusivo proprietario di una quota di partecipazione di nominali euro 87.984,00 (</w:t>
      </w:r>
      <w:proofErr w:type="spellStart"/>
      <w:r>
        <w:rPr>
          <w:szCs w:val="24"/>
        </w:rPr>
        <w:t>ottantasettemilanovecentottantaquattro</w:t>
      </w:r>
      <w:proofErr w:type="spellEnd"/>
      <w:r>
        <w:rPr>
          <w:szCs w:val="24"/>
        </w:rPr>
        <w:t xml:space="preserve"> virgola zero </w:t>
      </w:r>
      <w:proofErr w:type="spellStart"/>
      <w:r>
        <w:rPr>
          <w:szCs w:val="24"/>
        </w:rPr>
        <w:t>zero</w:t>
      </w:r>
      <w:proofErr w:type="spellEnd"/>
      <w:r>
        <w:rPr>
          <w:szCs w:val="24"/>
        </w:rPr>
        <w:t xml:space="preserve">) nella società </w:t>
      </w:r>
      <w:r>
        <w:rPr>
          <w:rFonts w:eastAsia="Times New Roman"/>
          <w:b/>
          <w:szCs w:val="24"/>
        </w:rPr>
        <w:t xml:space="preserve">"SICIT S.R.L." </w:t>
      </w:r>
      <w:r>
        <w:rPr>
          <w:szCs w:val="24"/>
        </w:rPr>
        <w:t>con sede in Piossasco (TO), Via Torino n. 24, capitale sociale di euro 244.400,00 (</w:t>
      </w:r>
      <w:proofErr w:type="spellStart"/>
      <w:r>
        <w:rPr>
          <w:szCs w:val="24"/>
        </w:rPr>
        <w:t>duecentoquarantaquattromilaquattrocento</w:t>
      </w:r>
      <w:proofErr w:type="spellEnd"/>
      <w:r>
        <w:rPr>
          <w:szCs w:val="24"/>
        </w:rPr>
        <w:t xml:space="preserve"> virgola zero </w:t>
      </w:r>
      <w:proofErr w:type="spellStart"/>
      <w:r>
        <w:rPr>
          <w:szCs w:val="24"/>
        </w:rPr>
        <w:t>zero</w:t>
      </w:r>
      <w:proofErr w:type="spellEnd"/>
      <w:r>
        <w:rPr>
          <w:szCs w:val="24"/>
        </w:rPr>
        <w:t xml:space="preserve">) interamente versato, codice fiscale e numero di iscrizione nel </w:t>
      </w:r>
      <w:r>
        <w:rPr>
          <w:szCs w:val="24"/>
        </w:rPr>
        <w:lastRenderedPageBreak/>
        <w:t>Registro delle Imprese di Torino 05789780011, società di nazionalità italiana;</w:t>
      </w:r>
    </w:p>
    <w:p w14:paraId="37552F59" w14:textId="77777777" w:rsidR="00F030FB" w:rsidRDefault="00F030FB">
      <w:pPr>
        <w:spacing w:line="567" w:lineRule="atLeast"/>
        <w:jc w:val="both"/>
        <w:rPr>
          <w:szCs w:val="24"/>
        </w:rPr>
      </w:pPr>
      <w:r>
        <w:rPr>
          <w:szCs w:val="24"/>
        </w:rPr>
        <w:t>- che il signor LAZZERIS Edoardo ha manifestato l'intenzione di uscire dalla compagine sociale;</w:t>
      </w:r>
    </w:p>
    <w:p w14:paraId="5A0641F9" w14:textId="58C66C8C" w:rsidR="00F030FB" w:rsidRDefault="00F030FB">
      <w:pPr>
        <w:spacing w:line="567" w:lineRule="atLeast"/>
        <w:jc w:val="both"/>
        <w:rPr>
          <w:szCs w:val="24"/>
        </w:rPr>
      </w:pPr>
      <w:r>
        <w:rPr>
          <w:szCs w:val="24"/>
        </w:rPr>
        <w:t>- che il signor CAVA Giovanni già socio è disponibile ad acquistare la quota di partecipazione del signor LAZZERIS Edoardo alle condizioni di seguito concordate;</w:t>
      </w:r>
    </w:p>
    <w:p w14:paraId="3D1DC2BA" w14:textId="77777777" w:rsidR="00F030FB" w:rsidRDefault="00F030FB">
      <w:pPr>
        <w:spacing w:line="567" w:lineRule="atLeast"/>
        <w:jc w:val="both"/>
        <w:rPr>
          <w:szCs w:val="24"/>
        </w:rPr>
      </w:pPr>
      <w:r>
        <w:rPr>
          <w:szCs w:val="24"/>
        </w:rPr>
        <w:t xml:space="preserve">- </w:t>
      </w:r>
      <w:proofErr w:type="gramStart"/>
      <w:r>
        <w:rPr>
          <w:szCs w:val="24"/>
        </w:rPr>
        <w:t>che come le Parti</w:t>
      </w:r>
      <w:proofErr w:type="gramEnd"/>
      <w:r>
        <w:rPr>
          <w:szCs w:val="24"/>
        </w:rPr>
        <w:t xml:space="preserve"> confermano gli altri soci signora CAVA Adriana e società "O.C.A.V.A.  S.R.L." hanno prima d'ora rinunciato al diritto di prelazione loro spettante a norma del vigente statuto sociale.</w:t>
      </w:r>
    </w:p>
    <w:p w14:paraId="39C4282C" w14:textId="77777777" w:rsidR="00F030FB" w:rsidRDefault="00F030FB">
      <w:pPr>
        <w:spacing w:line="567" w:lineRule="atLeast"/>
        <w:jc w:val="center"/>
        <w:rPr>
          <w:rFonts w:eastAsia="Times New Roman"/>
          <w:b/>
          <w:szCs w:val="24"/>
        </w:rPr>
      </w:pPr>
      <w:r>
        <w:rPr>
          <w:rFonts w:eastAsia="Times New Roman"/>
          <w:b/>
          <w:szCs w:val="24"/>
        </w:rPr>
        <w:t>TUTTO CIO' PREMESSO</w:t>
      </w:r>
    </w:p>
    <w:p w14:paraId="3545E837" w14:textId="77777777" w:rsidR="00F030FB" w:rsidRDefault="00F030FB">
      <w:pPr>
        <w:spacing w:line="567" w:lineRule="atLeast"/>
        <w:jc w:val="center"/>
        <w:rPr>
          <w:rFonts w:eastAsia="Times New Roman"/>
          <w:b/>
          <w:szCs w:val="24"/>
        </w:rPr>
      </w:pPr>
      <w:proofErr w:type="gramStart"/>
      <w:r>
        <w:rPr>
          <w:rFonts w:eastAsia="Times New Roman"/>
          <w:b/>
          <w:szCs w:val="24"/>
        </w:rPr>
        <w:t>E</w:t>
      </w:r>
      <w:proofErr w:type="gramEnd"/>
      <w:r>
        <w:rPr>
          <w:rFonts w:eastAsia="Times New Roman"/>
          <w:b/>
          <w:szCs w:val="24"/>
        </w:rPr>
        <w:t xml:space="preserve"> RITENUTO QUALE PARTE INTEGRANTE E SOSTANZIALE DEL DISPOSITIVO CHE SEGUE</w:t>
      </w:r>
    </w:p>
    <w:p w14:paraId="55EA63B7" w14:textId="77777777" w:rsidR="00F030FB" w:rsidRDefault="00F030FB">
      <w:pPr>
        <w:spacing w:line="567" w:lineRule="atLeast"/>
        <w:jc w:val="center"/>
        <w:rPr>
          <w:rFonts w:eastAsia="Times New Roman"/>
          <w:b/>
          <w:szCs w:val="24"/>
        </w:rPr>
      </w:pPr>
      <w:r>
        <w:rPr>
          <w:rFonts w:eastAsia="Times New Roman"/>
          <w:b/>
          <w:szCs w:val="24"/>
        </w:rPr>
        <w:t>SI CONVIENE E SI STIPULA QUANTO SEGUE:</w:t>
      </w:r>
    </w:p>
    <w:p w14:paraId="1C00463D" w14:textId="77777777" w:rsidR="00F030FB" w:rsidRDefault="00F030FB">
      <w:pPr>
        <w:spacing w:line="567" w:lineRule="atLeast"/>
        <w:jc w:val="center"/>
        <w:rPr>
          <w:rFonts w:eastAsia="Times New Roman"/>
          <w:b/>
          <w:szCs w:val="24"/>
        </w:rPr>
      </w:pPr>
      <w:r>
        <w:rPr>
          <w:rFonts w:eastAsia="Times New Roman"/>
          <w:b/>
          <w:szCs w:val="24"/>
        </w:rPr>
        <w:t>I</w:t>
      </w:r>
    </w:p>
    <w:p w14:paraId="51935512" w14:textId="2C2DB8E6" w:rsidR="00F030FB" w:rsidRDefault="00F030FB">
      <w:pPr>
        <w:spacing w:line="567" w:lineRule="atLeast"/>
        <w:jc w:val="both"/>
        <w:rPr>
          <w:szCs w:val="24"/>
        </w:rPr>
      </w:pPr>
      <w:r>
        <w:rPr>
          <w:rFonts w:eastAsia="Times New Roman"/>
          <w:szCs w:val="24"/>
        </w:rPr>
        <w:t xml:space="preserve">1) </w:t>
      </w:r>
      <w:r>
        <w:rPr>
          <w:szCs w:val="24"/>
        </w:rPr>
        <w:t>Il signor LAZZERIS Edoardo cede e vende al signor CAVA Giovanni, che accetta ed acquista, l'intera sua quota di partecipazione di nominali euro 87.984,00 (</w:t>
      </w:r>
      <w:proofErr w:type="spellStart"/>
      <w:r>
        <w:rPr>
          <w:szCs w:val="24"/>
        </w:rPr>
        <w:t>ottantasettemilanovecentottantaquattro</w:t>
      </w:r>
      <w:proofErr w:type="spellEnd"/>
      <w:r>
        <w:rPr>
          <w:szCs w:val="24"/>
        </w:rPr>
        <w:t xml:space="preserve"> virgola zero </w:t>
      </w:r>
      <w:proofErr w:type="spellStart"/>
      <w:r>
        <w:rPr>
          <w:szCs w:val="24"/>
        </w:rPr>
        <w:t>zero</w:t>
      </w:r>
      <w:proofErr w:type="spellEnd"/>
      <w:r>
        <w:rPr>
          <w:szCs w:val="24"/>
        </w:rPr>
        <w:t xml:space="preserve">) nella società "SICIT S.R.L." per il corrispettivo tra le parti convenuto ed accettato di euro 90.000,00 (novantamila virgola zero </w:t>
      </w:r>
      <w:proofErr w:type="spellStart"/>
      <w:r>
        <w:rPr>
          <w:szCs w:val="24"/>
        </w:rPr>
        <w:t>zero</w:t>
      </w:r>
      <w:proofErr w:type="spellEnd"/>
      <w:r>
        <w:rPr>
          <w:szCs w:val="24"/>
        </w:rPr>
        <w:t xml:space="preserve">), il cui pagamento viene così regolato: </w:t>
      </w:r>
    </w:p>
    <w:p w14:paraId="1C337540" w14:textId="77777777" w:rsidR="00F030FB" w:rsidRDefault="00F030FB">
      <w:pPr>
        <w:spacing w:line="567" w:lineRule="atLeast"/>
        <w:jc w:val="both"/>
        <w:rPr>
          <w:szCs w:val="24"/>
        </w:rPr>
      </w:pPr>
      <w:r>
        <w:rPr>
          <w:rFonts w:eastAsia="Times New Roman"/>
          <w:color w:val="000000"/>
          <w:szCs w:val="24"/>
        </w:rPr>
        <w:t xml:space="preserve">- euro </w:t>
      </w:r>
      <w:r>
        <w:rPr>
          <w:szCs w:val="24"/>
        </w:rPr>
        <w:t xml:space="preserve">30.000,00 (trentamila virgola zero </w:t>
      </w:r>
      <w:proofErr w:type="spellStart"/>
      <w:r>
        <w:rPr>
          <w:szCs w:val="24"/>
        </w:rPr>
        <w:t>zero</w:t>
      </w:r>
      <w:proofErr w:type="spellEnd"/>
      <w:r>
        <w:rPr>
          <w:szCs w:val="24"/>
        </w:rPr>
        <w:t xml:space="preserve">) sono stati versati dalla parte acquirente in data odierna mediante </w:t>
      </w:r>
    </w:p>
    <w:p w14:paraId="7D25C654" w14:textId="77777777" w:rsidR="00F030FB" w:rsidRDefault="00F030FB">
      <w:pPr>
        <w:spacing w:line="567" w:lineRule="atLeast"/>
        <w:jc w:val="both"/>
        <w:rPr>
          <w:szCs w:val="24"/>
        </w:rPr>
      </w:pPr>
    </w:p>
    <w:p w14:paraId="2D36798E" w14:textId="77777777" w:rsidR="00F030FB" w:rsidRDefault="00F030FB">
      <w:pPr>
        <w:spacing w:line="567" w:lineRule="atLeast"/>
        <w:jc w:val="both"/>
        <w:rPr>
          <w:szCs w:val="24"/>
        </w:rPr>
      </w:pPr>
      <w:r>
        <w:rPr>
          <w:szCs w:val="24"/>
        </w:rPr>
        <w:t xml:space="preserve">Della somma di euro 30.000,00 (trentamila virgola zero </w:t>
      </w:r>
      <w:proofErr w:type="spellStart"/>
      <w:proofErr w:type="gramStart"/>
      <w:r>
        <w:rPr>
          <w:szCs w:val="24"/>
        </w:rPr>
        <w:t>zero</w:t>
      </w:r>
      <w:proofErr w:type="spellEnd"/>
      <w:r>
        <w:rPr>
          <w:szCs w:val="24"/>
        </w:rPr>
        <w:t>)  la</w:t>
      </w:r>
      <w:proofErr w:type="gramEnd"/>
      <w:r>
        <w:rPr>
          <w:szCs w:val="24"/>
        </w:rPr>
        <w:t xml:space="preserve"> parte venditrice rilascia corrispondente quietanza. </w:t>
      </w:r>
    </w:p>
    <w:p w14:paraId="1DE20BCA" w14:textId="35FC684F" w:rsidR="00F030FB" w:rsidRDefault="00F030FB">
      <w:pPr>
        <w:spacing w:line="567" w:lineRule="atLeast"/>
        <w:jc w:val="both"/>
        <w:rPr>
          <w:szCs w:val="24"/>
        </w:rPr>
      </w:pPr>
      <w:r>
        <w:rPr>
          <w:rFonts w:eastAsia="Times New Roman"/>
          <w:color w:val="000000"/>
          <w:szCs w:val="24"/>
        </w:rPr>
        <w:t>- euro</w:t>
      </w:r>
      <w:r>
        <w:rPr>
          <w:szCs w:val="24"/>
        </w:rPr>
        <w:t xml:space="preserve"> </w:t>
      </w:r>
      <w:r>
        <w:rPr>
          <w:rFonts w:eastAsia="Times New Roman"/>
          <w:b/>
          <w:color w:val="000000"/>
          <w:szCs w:val="24"/>
        </w:rPr>
        <w:t xml:space="preserve">30.000,00 (trentamila virgola zero </w:t>
      </w:r>
      <w:proofErr w:type="spellStart"/>
      <w:r>
        <w:rPr>
          <w:rFonts w:eastAsia="Times New Roman"/>
          <w:b/>
          <w:color w:val="000000"/>
          <w:szCs w:val="24"/>
        </w:rPr>
        <w:t>zero</w:t>
      </w:r>
      <w:proofErr w:type="spellEnd"/>
      <w:r>
        <w:rPr>
          <w:rFonts w:eastAsia="Times New Roman"/>
          <w:b/>
          <w:color w:val="000000"/>
          <w:szCs w:val="24"/>
        </w:rPr>
        <w:t>)</w:t>
      </w:r>
      <w:r>
        <w:rPr>
          <w:szCs w:val="24"/>
        </w:rPr>
        <w:t xml:space="preserve"> la parte acquirente si obbliga a pagarli alla parte venditrice entro e non oltre il 30 settembre 2025; </w:t>
      </w:r>
    </w:p>
    <w:p w14:paraId="03EAF7A3" w14:textId="711818D6" w:rsidR="00F030FB" w:rsidRDefault="00F030FB">
      <w:pPr>
        <w:spacing w:line="567" w:lineRule="atLeast"/>
        <w:jc w:val="both"/>
        <w:rPr>
          <w:szCs w:val="24"/>
        </w:rPr>
      </w:pPr>
      <w:r>
        <w:rPr>
          <w:rFonts w:eastAsia="Times New Roman"/>
          <w:color w:val="000000"/>
          <w:szCs w:val="24"/>
        </w:rPr>
        <w:t>- euro</w:t>
      </w:r>
      <w:r>
        <w:rPr>
          <w:rFonts w:eastAsia="Times New Roman"/>
          <w:b/>
          <w:szCs w:val="24"/>
        </w:rPr>
        <w:t xml:space="preserve"> 30.000,00 (trentamila virgola zero </w:t>
      </w:r>
      <w:proofErr w:type="spellStart"/>
      <w:r>
        <w:rPr>
          <w:rFonts w:eastAsia="Times New Roman"/>
          <w:b/>
          <w:szCs w:val="24"/>
        </w:rPr>
        <w:t>zero</w:t>
      </w:r>
      <w:proofErr w:type="spellEnd"/>
      <w:r>
        <w:rPr>
          <w:rFonts w:eastAsia="Times New Roman"/>
          <w:b/>
          <w:szCs w:val="24"/>
        </w:rPr>
        <w:t>)</w:t>
      </w:r>
      <w:r>
        <w:rPr>
          <w:szCs w:val="24"/>
        </w:rPr>
        <w:t xml:space="preserve"> a saldo, la parte acquirente si obbliga a pagarli alla parte venditrice entro e non oltre il 31 marzo 2026. </w:t>
      </w:r>
    </w:p>
    <w:p w14:paraId="682AE4FB" w14:textId="77777777" w:rsidR="00F030FB" w:rsidRDefault="00F030FB">
      <w:pPr>
        <w:spacing w:line="567" w:lineRule="atLeast"/>
        <w:jc w:val="both"/>
        <w:rPr>
          <w:szCs w:val="24"/>
        </w:rPr>
      </w:pPr>
      <w:r w:rsidRPr="00171B87">
        <w:rPr>
          <w:rFonts w:eastAsia="Times New Roman"/>
          <w:szCs w:val="24"/>
        </w:rPr>
        <w:t>Sulle somme dilazionate non decorreranno interessi</w:t>
      </w:r>
      <w:r>
        <w:rPr>
          <w:szCs w:val="24"/>
        </w:rPr>
        <w:t xml:space="preserve"> corrispettivi</w:t>
      </w:r>
      <w:r w:rsidRPr="00171B87">
        <w:rPr>
          <w:rFonts w:eastAsia="Times New Roman"/>
          <w:szCs w:val="24"/>
        </w:rPr>
        <w:t>.</w:t>
      </w:r>
    </w:p>
    <w:p w14:paraId="509F56EF" w14:textId="68C3806A" w:rsidR="00F030FB" w:rsidRPr="00651E36" w:rsidRDefault="00F030FB">
      <w:pPr>
        <w:spacing w:line="567" w:lineRule="atLeast"/>
        <w:jc w:val="both"/>
        <w:rPr>
          <w:szCs w:val="24"/>
        </w:rPr>
      </w:pPr>
      <w:r w:rsidRPr="00651E36">
        <w:rPr>
          <w:szCs w:val="24"/>
        </w:rPr>
        <w:t xml:space="preserve">I pagamenti saranno effettuati mediante bonifici bancari </w:t>
      </w:r>
      <w:r w:rsidR="00651E36" w:rsidRPr="00651E36">
        <w:rPr>
          <w:szCs w:val="24"/>
        </w:rPr>
        <w:t>su</w:t>
      </w:r>
      <w:r w:rsidRPr="00651E36">
        <w:rPr>
          <w:szCs w:val="24"/>
        </w:rPr>
        <w:t xml:space="preserve"> IBAN</w:t>
      </w:r>
      <w:r w:rsidR="00651E36" w:rsidRPr="00651E36">
        <w:rPr>
          <w:szCs w:val="24"/>
        </w:rPr>
        <w:t xml:space="preserve"> che sarà </w:t>
      </w:r>
      <w:r w:rsidRPr="00651E36">
        <w:rPr>
          <w:szCs w:val="24"/>
        </w:rPr>
        <w:t>indicato dalla parte venditrice.</w:t>
      </w:r>
    </w:p>
    <w:p w14:paraId="0BD7024B" w14:textId="77777777" w:rsidR="00F030FB" w:rsidRDefault="00F030FB">
      <w:pPr>
        <w:spacing w:line="567" w:lineRule="atLeast"/>
        <w:jc w:val="both"/>
        <w:rPr>
          <w:szCs w:val="24"/>
        </w:rPr>
      </w:pPr>
      <w:r>
        <w:rPr>
          <w:szCs w:val="24"/>
        </w:rPr>
        <w:t>I documenti contabili bancari degli effettuati bonifici avranno valore di quietanza fra le Parti.</w:t>
      </w:r>
    </w:p>
    <w:p w14:paraId="527FA733" w14:textId="77777777" w:rsidR="00F030FB" w:rsidRDefault="00F030FB">
      <w:pPr>
        <w:spacing w:line="567" w:lineRule="atLeast"/>
        <w:jc w:val="both"/>
        <w:rPr>
          <w:rFonts w:eastAsia="Times New Roman"/>
          <w:color w:val="000000"/>
          <w:szCs w:val="24"/>
        </w:rPr>
      </w:pPr>
      <w:r>
        <w:rPr>
          <w:rFonts w:eastAsia="Times New Roman"/>
          <w:color w:val="000000"/>
          <w:szCs w:val="24"/>
        </w:rPr>
        <w:t xml:space="preserve">2) Il mancato pagamento anche di una sola rata scaduta entro 10 giorni lavorativi dal ricevimento di formale diffida </w:t>
      </w:r>
      <w:proofErr w:type="gramStart"/>
      <w:r>
        <w:rPr>
          <w:rFonts w:eastAsia="Times New Roman"/>
          <w:color w:val="000000"/>
          <w:szCs w:val="24"/>
        </w:rPr>
        <w:t>ad</w:t>
      </w:r>
      <w:proofErr w:type="gramEnd"/>
      <w:r>
        <w:rPr>
          <w:rFonts w:eastAsia="Times New Roman"/>
          <w:color w:val="000000"/>
          <w:szCs w:val="24"/>
        </w:rPr>
        <w:t xml:space="preserve"> adempiere, inviata dalla parte venditrice alla parte acquirente, consentirà alla parte venditrice stessa di dichiarare risolto ai sensi dell'art. 1456 c.c. il presente contratto con diritto di trattenere a titolo risarcitorio gli importi già incassati.</w:t>
      </w:r>
    </w:p>
    <w:p w14:paraId="063E32F6" w14:textId="77777777" w:rsidR="00F030FB" w:rsidRPr="00CC7B05" w:rsidRDefault="00F030FB">
      <w:pPr>
        <w:spacing w:line="567" w:lineRule="atLeast"/>
        <w:jc w:val="both"/>
        <w:rPr>
          <w:rFonts w:eastAsia="Times New Roman"/>
          <w:color w:val="000000"/>
          <w:szCs w:val="24"/>
        </w:rPr>
      </w:pPr>
      <w:r w:rsidRPr="00CC7B05">
        <w:rPr>
          <w:rFonts w:eastAsia="Times New Roman"/>
          <w:color w:val="000000"/>
          <w:szCs w:val="24"/>
        </w:rPr>
        <w:t>In alternativa la parte venditrice potrà dichiarare la parte acquirente decaduta dal beneficio del termine e richiedere il pagamento di tutte le somme ancora dovute.</w:t>
      </w:r>
    </w:p>
    <w:p w14:paraId="1B35BC45" w14:textId="77777777" w:rsidR="00F030FB" w:rsidRDefault="00F030FB">
      <w:pPr>
        <w:spacing w:line="567" w:lineRule="atLeast"/>
        <w:jc w:val="both"/>
        <w:rPr>
          <w:rFonts w:eastAsia="Times New Roman"/>
          <w:color w:val="000000"/>
          <w:szCs w:val="24"/>
        </w:rPr>
      </w:pPr>
      <w:r w:rsidRPr="00CC7B05">
        <w:rPr>
          <w:rFonts w:eastAsia="Times New Roman"/>
          <w:color w:val="000000"/>
          <w:szCs w:val="24"/>
        </w:rPr>
        <w:lastRenderedPageBreak/>
        <w:t>3) La parte venditrice garantisce la piena</w:t>
      </w:r>
      <w:r>
        <w:rPr>
          <w:rFonts w:eastAsia="Times New Roman"/>
          <w:color w:val="000000"/>
          <w:szCs w:val="24"/>
        </w:rPr>
        <w:t xml:space="preserve"> proprietà e disponibilità della quota ceduta, nonché la libertà della stessa </w:t>
      </w:r>
      <w:r w:rsidR="00171B87">
        <w:rPr>
          <w:rFonts w:eastAsia="Times New Roman"/>
          <w:color w:val="000000"/>
          <w:szCs w:val="24"/>
        </w:rPr>
        <w:t xml:space="preserve">da </w:t>
      </w:r>
      <w:r>
        <w:rPr>
          <w:rFonts w:eastAsia="Times New Roman"/>
          <w:color w:val="000000"/>
          <w:szCs w:val="24"/>
        </w:rPr>
        <w:t>pegni, vincoli, diritti di terzi e gravami di ogni genere e natura.</w:t>
      </w:r>
    </w:p>
    <w:p w14:paraId="77845FAE" w14:textId="7A6C90DA" w:rsidR="00F030FB" w:rsidRDefault="00F030FB">
      <w:pPr>
        <w:spacing w:line="567" w:lineRule="atLeast"/>
        <w:jc w:val="both"/>
        <w:rPr>
          <w:rFonts w:eastAsia="Times New Roman"/>
          <w:color w:val="000000"/>
          <w:szCs w:val="24"/>
        </w:rPr>
      </w:pPr>
      <w:r>
        <w:rPr>
          <w:rFonts w:eastAsia="Times New Roman"/>
          <w:color w:val="000000"/>
          <w:szCs w:val="24"/>
        </w:rPr>
        <w:t xml:space="preserve">4) </w:t>
      </w:r>
      <w:r w:rsidRPr="00171B87">
        <w:rPr>
          <w:rFonts w:eastAsia="Times New Roman"/>
          <w:color w:val="000000"/>
          <w:szCs w:val="24"/>
        </w:rPr>
        <w:t xml:space="preserve">Il cedente signor LAZZERIS Edoardo si impegna a rifondere il cessionario signor Cava Giovanni (e/o per suo conto direttamente la società SICIT S.R.L.)  nella misura del 36% (trentasei per cento) di  eventuali sopravvenienze di passività </w:t>
      </w:r>
      <w:r w:rsidRPr="00CC7B05">
        <w:rPr>
          <w:rFonts w:eastAsia="Times New Roman"/>
          <w:strike/>
          <w:color w:val="000000"/>
          <w:szCs w:val="24"/>
          <w:highlight w:val="yellow"/>
        </w:rPr>
        <w:t>ed in particolare di quelle</w:t>
      </w:r>
      <w:r w:rsidRPr="00171B87">
        <w:rPr>
          <w:rFonts w:eastAsia="Times New Roman"/>
          <w:color w:val="000000"/>
          <w:szCs w:val="24"/>
        </w:rPr>
        <w:t xml:space="preserve"> di natura fiscale (conseguenti ad accertamenti di maggiori imposte ,sanzioni ed interessi, richieste  di pagamenti per omessi e/o ritardati pagamenti di imposte e tasse in genere)  che dovessero derivare  alla SICIT  e relative alla  gestione della società  fino al 31 dicembre 2024; la garanzia viene invece  prestata  nella misura del 100% (cento per cento) qualora le sopravvenienze fiscali fossero riferite al TFM corrisposto al signor LAZZERIS Edoardo medesimo.</w:t>
      </w:r>
    </w:p>
    <w:p w14:paraId="2C579464" w14:textId="4338A9EF" w:rsidR="00F030FB" w:rsidRPr="00171B87" w:rsidRDefault="00F030FB">
      <w:pPr>
        <w:spacing w:line="567" w:lineRule="atLeast"/>
        <w:jc w:val="both"/>
        <w:rPr>
          <w:rFonts w:eastAsia="Times New Roman"/>
          <w:color w:val="000000"/>
          <w:szCs w:val="24"/>
        </w:rPr>
      </w:pPr>
      <w:r w:rsidRPr="00171B87">
        <w:rPr>
          <w:rFonts w:eastAsia="Times New Roman"/>
          <w:color w:val="000000"/>
          <w:szCs w:val="24"/>
        </w:rPr>
        <w:t>Le somme che il cedente sarà chiamato a rifondere dovranno essere pagate al cessionario (e/o direttamente per suo conto alla SICIT SRL) entro 20 giorni dalla giustificata richiesta.</w:t>
      </w:r>
    </w:p>
    <w:p w14:paraId="36E495AC" w14:textId="77777777" w:rsidR="00F030FB" w:rsidRDefault="00F030FB">
      <w:pPr>
        <w:spacing w:line="567" w:lineRule="atLeast"/>
        <w:jc w:val="both"/>
        <w:rPr>
          <w:rFonts w:eastAsia="Times New Roman"/>
          <w:color w:val="000000"/>
          <w:szCs w:val="24"/>
        </w:rPr>
      </w:pPr>
      <w:r w:rsidRPr="00171B87">
        <w:rPr>
          <w:rFonts w:eastAsia="Times New Roman"/>
          <w:color w:val="000000"/>
          <w:szCs w:val="24"/>
        </w:rPr>
        <w:t xml:space="preserve">Nel caso in cui si manifesti un evento (segnalazioni, di irregolarità, avvisi dell’agenzia delle entrate, inizio di ispezioni e verifiche, atti e iniziative  similari) che potrebbe determinare l’insorgere di sopravvenienze passive di natura fiscale, il cessionario signor Cava Giovanni si impegna ad  </w:t>
      </w:r>
      <w:r w:rsidRPr="00171B87">
        <w:rPr>
          <w:rFonts w:eastAsia="Times New Roman"/>
          <w:color w:val="000000"/>
          <w:szCs w:val="24"/>
        </w:rPr>
        <w:lastRenderedPageBreak/>
        <w:t xml:space="preserve">informare il cedente signor </w:t>
      </w:r>
      <w:proofErr w:type="spellStart"/>
      <w:r w:rsidRPr="00171B87">
        <w:rPr>
          <w:rFonts w:eastAsia="Times New Roman"/>
          <w:color w:val="000000"/>
          <w:szCs w:val="24"/>
        </w:rPr>
        <w:t>Lazzeris</w:t>
      </w:r>
      <w:proofErr w:type="spellEnd"/>
      <w:r w:rsidRPr="00171B87">
        <w:rPr>
          <w:rFonts w:eastAsia="Times New Roman"/>
          <w:color w:val="000000"/>
          <w:szCs w:val="24"/>
        </w:rPr>
        <w:t xml:space="preserve"> Edoardo  che avrà facoltà di incaricare, facendosi carico della spesa,  un professionista di sua fiducia che affiancherà quello incaricato dalla Società nella gestione della pratica e dell’eventuale contenzioso nel migliore interesse della Società.</w:t>
      </w:r>
    </w:p>
    <w:p w14:paraId="7A4EBD0D" w14:textId="28E43F0B" w:rsidR="00F030FB" w:rsidRDefault="00FC69E9">
      <w:pPr>
        <w:spacing w:line="567" w:lineRule="atLeast"/>
        <w:jc w:val="both"/>
        <w:rPr>
          <w:rFonts w:eastAsia="Times New Roman"/>
          <w:color w:val="000000"/>
          <w:szCs w:val="24"/>
        </w:rPr>
      </w:pPr>
      <w:r>
        <w:rPr>
          <w:color w:val="000000"/>
          <w:shd w:val="clear" w:color="auto" w:fill="FFFF00"/>
        </w:rPr>
        <w:t>Le parti attestano che alla data odierna, non sono a conoscenza di addebiti fiscali/previdenziali,</w:t>
      </w:r>
      <w:r>
        <w:rPr>
          <w:color w:val="000000"/>
          <w:shd w:val="clear" w:color="auto" w:fill="FFFF00"/>
        </w:rPr>
        <w:t xml:space="preserve"> </w:t>
      </w:r>
      <w:r>
        <w:rPr>
          <w:color w:val="000000"/>
          <w:shd w:val="clear" w:color="auto" w:fill="FFFF00"/>
        </w:rPr>
        <w:t>oggetto di istanza di rateazione o di rateazione in essere presso gli Enti emittenti.</w:t>
      </w:r>
      <w:r w:rsidRPr="00171B87">
        <w:rPr>
          <w:rFonts w:eastAsia="Times New Roman"/>
          <w:color w:val="000000"/>
          <w:szCs w:val="24"/>
        </w:rPr>
        <w:t xml:space="preserve"> </w:t>
      </w:r>
      <w:r w:rsidR="00F030FB" w:rsidRPr="00171B87">
        <w:rPr>
          <w:rFonts w:eastAsia="Times New Roman"/>
          <w:color w:val="000000"/>
          <w:szCs w:val="24"/>
        </w:rPr>
        <w:t>5) Il signor CAVA GIOVANNI, anche ai sensi e per gli effetti dell'art. 1381 c.c. per quanto concerne i restanti soci, e il signor LAZZERIS EDOARDO in proprio si impegnano a far si che la società SICIT S.R.L. ed i suoi soci, salvo il caso di dolo o colpa grave, rinuncino a qualsivoglia azione di responsabilità nei confronti degli amministratori che hanno ricoperto la carica fino all’approvazione del bilancio 2024, il tutto per la loro pregressa attività di amministrazione.</w:t>
      </w:r>
    </w:p>
    <w:p w14:paraId="39B78632" w14:textId="77777777" w:rsidR="00F030FB" w:rsidRDefault="00F030FB">
      <w:pPr>
        <w:spacing w:line="567" w:lineRule="atLeast"/>
        <w:jc w:val="both"/>
        <w:rPr>
          <w:szCs w:val="24"/>
        </w:rPr>
      </w:pPr>
      <w:r>
        <w:rPr>
          <w:rFonts w:eastAsia="Times New Roman"/>
          <w:szCs w:val="24"/>
        </w:rPr>
        <w:t>6) La partecipazione in oggetto viene ceduta con tutti gli inerenti</w:t>
      </w:r>
      <w:r>
        <w:rPr>
          <w:szCs w:val="24"/>
        </w:rPr>
        <w:t xml:space="preserve"> e connessi </w:t>
      </w:r>
      <w:r>
        <w:rPr>
          <w:rFonts w:eastAsia="Times New Roman"/>
          <w:szCs w:val="24"/>
        </w:rPr>
        <w:t>diritti patrimoniali ed amministrativi come fino ad oggi posseduta dalla parte venditrice</w:t>
      </w:r>
      <w:r>
        <w:rPr>
          <w:szCs w:val="24"/>
        </w:rPr>
        <w:t>.</w:t>
      </w:r>
    </w:p>
    <w:p w14:paraId="50A40A59" w14:textId="77777777" w:rsidR="00F030FB" w:rsidRDefault="00F030FB">
      <w:pPr>
        <w:spacing w:line="567" w:lineRule="atLeast"/>
        <w:jc w:val="both"/>
        <w:rPr>
          <w:rFonts w:eastAsia="Times New Roman"/>
          <w:color w:val="000000"/>
          <w:szCs w:val="24"/>
        </w:rPr>
      </w:pPr>
      <w:r>
        <w:rPr>
          <w:rFonts w:eastAsia="Times New Roman"/>
          <w:color w:val="000000"/>
          <w:szCs w:val="24"/>
        </w:rPr>
        <w:t xml:space="preserve">7) La presente cessione di partecipazione verrà depositata nel competente Registro delle Imprese ai sensi e per gli effetti dell'art. 2470 </w:t>
      </w:r>
      <w:proofErr w:type="gramStart"/>
      <w:r>
        <w:rPr>
          <w:rFonts w:eastAsia="Times New Roman"/>
          <w:color w:val="000000"/>
          <w:szCs w:val="24"/>
        </w:rPr>
        <w:t>Codice Civile</w:t>
      </w:r>
      <w:proofErr w:type="gramEnd"/>
      <w:r>
        <w:rPr>
          <w:rFonts w:eastAsia="Times New Roman"/>
          <w:color w:val="000000"/>
          <w:szCs w:val="24"/>
        </w:rPr>
        <w:t>.</w:t>
      </w:r>
    </w:p>
    <w:p w14:paraId="402DDE89" w14:textId="77777777" w:rsidR="00F030FB" w:rsidRDefault="00F030FB">
      <w:pPr>
        <w:spacing w:line="567" w:lineRule="atLeast"/>
        <w:jc w:val="center"/>
        <w:rPr>
          <w:rFonts w:eastAsia="Times New Roman"/>
          <w:szCs w:val="24"/>
        </w:rPr>
      </w:pPr>
      <w:r>
        <w:rPr>
          <w:rFonts w:eastAsia="Times New Roman"/>
          <w:b/>
          <w:color w:val="000000"/>
          <w:szCs w:val="24"/>
        </w:rPr>
        <w:t>II</w:t>
      </w:r>
    </w:p>
    <w:p w14:paraId="3ABEFE51" w14:textId="77777777" w:rsidR="00F030FB" w:rsidRDefault="00F030FB">
      <w:pPr>
        <w:spacing w:line="567" w:lineRule="atLeast"/>
        <w:jc w:val="center"/>
        <w:rPr>
          <w:rFonts w:eastAsia="Times New Roman"/>
          <w:b/>
          <w:szCs w:val="24"/>
        </w:rPr>
      </w:pPr>
      <w:r>
        <w:rPr>
          <w:rFonts w:eastAsia="Times New Roman"/>
          <w:b/>
          <w:szCs w:val="24"/>
        </w:rPr>
        <w:t xml:space="preserve">COSTITUZIONE DI PEGNO </w:t>
      </w:r>
    </w:p>
    <w:p w14:paraId="4C2F4D61" w14:textId="6FE98FB5" w:rsidR="00F030FB" w:rsidRDefault="00F030FB">
      <w:pPr>
        <w:spacing w:line="567" w:lineRule="atLeast"/>
        <w:jc w:val="both"/>
        <w:rPr>
          <w:rFonts w:eastAsia="Times New Roman"/>
          <w:szCs w:val="24"/>
        </w:rPr>
      </w:pPr>
      <w:r>
        <w:rPr>
          <w:rFonts w:eastAsia="Times New Roman"/>
          <w:szCs w:val="24"/>
        </w:rPr>
        <w:t xml:space="preserve">1) Il signor CAVA Giovanni a garanzia del pagamento delle due </w:t>
      </w:r>
      <w:r>
        <w:rPr>
          <w:rFonts w:eastAsia="Times New Roman"/>
          <w:szCs w:val="24"/>
        </w:rPr>
        <w:lastRenderedPageBreak/>
        <w:t xml:space="preserve">rate di prezzo ancora dovute pari a complessivi euro 60.000,00 (sessantamila virgola zero </w:t>
      </w:r>
      <w:proofErr w:type="spellStart"/>
      <w:r>
        <w:rPr>
          <w:rFonts w:eastAsia="Times New Roman"/>
          <w:szCs w:val="24"/>
        </w:rPr>
        <w:t>zero</w:t>
      </w:r>
      <w:proofErr w:type="spellEnd"/>
      <w:r>
        <w:rPr>
          <w:rFonts w:eastAsia="Times New Roman"/>
          <w:szCs w:val="24"/>
        </w:rPr>
        <w:t xml:space="preserve">) (il debito garantito) costituisce a favore del signor LAZZERIS EDOARDO che accetta, pegno di </w:t>
      </w:r>
      <w:proofErr w:type="gramStart"/>
      <w:r>
        <w:rPr>
          <w:rFonts w:eastAsia="Times New Roman"/>
          <w:szCs w:val="24"/>
        </w:rPr>
        <w:t>I°</w:t>
      </w:r>
      <w:proofErr w:type="gramEnd"/>
      <w:r>
        <w:rPr>
          <w:rFonts w:eastAsia="Times New Roman"/>
          <w:szCs w:val="24"/>
        </w:rPr>
        <w:t xml:space="preserve"> grado sulla quota di partecipazione in SICIT S.R.L.  di nominali euro 87.984,00 (</w:t>
      </w:r>
      <w:proofErr w:type="spellStart"/>
      <w:r>
        <w:rPr>
          <w:rFonts w:eastAsia="Times New Roman"/>
          <w:szCs w:val="24"/>
        </w:rPr>
        <w:t>ottantasettemilanovecentottantaquattro</w:t>
      </w:r>
      <w:proofErr w:type="spellEnd"/>
      <w:r>
        <w:rPr>
          <w:rFonts w:eastAsia="Times New Roman"/>
          <w:szCs w:val="24"/>
        </w:rPr>
        <w:t xml:space="preserve"> virgola zero </w:t>
      </w:r>
      <w:proofErr w:type="spellStart"/>
      <w:r>
        <w:rPr>
          <w:rFonts w:eastAsia="Times New Roman"/>
          <w:szCs w:val="24"/>
        </w:rPr>
        <w:t>zero</w:t>
      </w:r>
      <w:proofErr w:type="spellEnd"/>
      <w:r>
        <w:rPr>
          <w:rFonts w:eastAsia="Times New Roman"/>
          <w:szCs w:val="24"/>
        </w:rPr>
        <w:t>) oggetto dell'acquisto di cui al paragrafo I che precede.</w:t>
      </w:r>
    </w:p>
    <w:p w14:paraId="4DB867EA" w14:textId="77777777" w:rsidR="00F030FB" w:rsidRDefault="00F030FB">
      <w:pPr>
        <w:spacing w:line="567" w:lineRule="atLeast"/>
        <w:jc w:val="both"/>
        <w:rPr>
          <w:rFonts w:eastAsia="Times New Roman"/>
          <w:szCs w:val="24"/>
        </w:rPr>
      </w:pPr>
      <w:r>
        <w:rPr>
          <w:rFonts w:eastAsia="Times New Roman"/>
          <w:szCs w:val="24"/>
        </w:rPr>
        <w:t>2) Il diritto di voto per le quote oggetto del pegno, nelle assemblee/decisioni dei soci spetta, per espresso accordo al costituente il pegno signor CAVA Giovanni con queste limitazioni:</w:t>
      </w:r>
    </w:p>
    <w:p w14:paraId="36776881" w14:textId="6E3B1520" w:rsidR="00F030FB" w:rsidRDefault="00F030FB">
      <w:pPr>
        <w:spacing w:line="567" w:lineRule="atLeast"/>
        <w:jc w:val="both"/>
        <w:rPr>
          <w:rFonts w:eastAsia="Times New Roman"/>
          <w:szCs w:val="24"/>
        </w:rPr>
      </w:pPr>
      <w:r>
        <w:rPr>
          <w:rFonts w:eastAsia="Times New Roman"/>
          <w:szCs w:val="24"/>
        </w:rPr>
        <w:t>a) qualsiasi decisione relativa ad operazioni straordinarie (aumenti a pagamento del capitale sociale, fusioni, scissioni, scorpori, conferimenti e atti similari) che possa aver incidenza sulla partecipazione in oggetto dovrà essere preventivamente autorizzata in forma scritta dal creditore pignoratizio;</w:t>
      </w:r>
    </w:p>
    <w:p w14:paraId="1DF0F74E" w14:textId="77777777" w:rsidR="00F030FB" w:rsidRDefault="00F030FB">
      <w:pPr>
        <w:spacing w:line="567" w:lineRule="atLeast"/>
        <w:jc w:val="both"/>
        <w:rPr>
          <w:rFonts w:eastAsia="Times New Roman"/>
          <w:szCs w:val="24"/>
        </w:rPr>
      </w:pPr>
      <w:r>
        <w:rPr>
          <w:rFonts w:eastAsia="Times New Roman"/>
          <w:szCs w:val="24"/>
        </w:rPr>
        <w:t>b) in caso di aumento gratuito del capitale sociale il costituente il pegno dovrà fare annotare nel Registro delle Imprese l'estensione del pegno sulle quote di nuova emissione al medesimo assegnate.</w:t>
      </w:r>
    </w:p>
    <w:p w14:paraId="404C2807" w14:textId="77777777" w:rsidR="00F030FB" w:rsidRDefault="00F030FB">
      <w:pPr>
        <w:spacing w:line="567" w:lineRule="atLeast"/>
        <w:jc w:val="both"/>
        <w:rPr>
          <w:rFonts w:eastAsia="Times New Roman"/>
          <w:szCs w:val="24"/>
        </w:rPr>
      </w:pPr>
      <w:r>
        <w:rPr>
          <w:rFonts w:eastAsia="Times New Roman"/>
          <w:szCs w:val="24"/>
        </w:rPr>
        <w:t>Il costituente il pegno si impegna inoltre a far si che non venga alienato l'immobile di proprietà sociale senza la preventiva autorizzazione del creditore pignoratizio.</w:t>
      </w:r>
    </w:p>
    <w:p w14:paraId="44A87354" w14:textId="77777777" w:rsidR="00F030FB" w:rsidRDefault="00F030FB">
      <w:pPr>
        <w:spacing w:line="567" w:lineRule="atLeast"/>
        <w:jc w:val="both"/>
        <w:rPr>
          <w:rFonts w:eastAsia="Times New Roman"/>
          <w:szCs w:val="24"/>
        </w:rPr>
      </w:pPr>
      <w:r>
        <w:rPr>
          <w:rFonts w:eastAsia="Times New Roman"/>
          <w:szCs w:val="24"/>
        </w:rPr>
        <w:t xml:space="preserve">3) Il creditore pignoratizio potrà escutere il qui costituito </w:t>
      </w:r>
      <w:r>
        <w:rPr>
          <w:rFonts w:eastAsia="Times New Roman"/>
          <w:szCs w:val="24"/>
        </w:rPr>
        <w:lastRenderedPageBreak/>
        <w:t>diritto di pegno nelle seguenti ipotesi:</w:t>
      </w:r>
    </w:p>
    <w:p w14:paraId="0D5D2EBE" w14:textId="77777777" w:rsidR="00F030FB" w:rsidRPr="00171B87" w:rsidRDefault="00F030FB">
      <w:pPr>
        <w:spacing w:line="567" w:lineRule="atLeast"/>
        <w:jc w:val="both"/>
        <w:rPr>
          <w:rFonts w:eastAsia="Times New Roman"/>
          <w:szCs w:val="24"/>
        </w:rPr>
      </w:pPr>
      <w:r w:rsidRPr="00171B87">
        <w:rPr>
          <w:rFonts w:eastAsia="Times New Roman"/>
          <w:szCs w:val="24"/>
        </w:rPr>
        <w:t>a) mancato pagamento anche di una sola rata del debito garantito, nel caso in cui il creditore pignoratizio non si sia avvalso della risoluzione di diritto del contratto di cessione della partecipazione ma abbia richiesto il pagamento di tutte le somme ancora dovute.</w:t>
      </w:r>
    </w:p>
    <w:p w14:paraId="4AD6DE9A" w14:textId="77777777" w:rsidR="00F030FB" w:rsidRDefault="00F030FB">
      <w:pPr>
        <w:spacing w:line="567" w:lineRule="atLeast"/>
        <w:jc w:val="both"/>
        <w:rPr>
          <w:rFonts w:eastAsia="Times New Roman"/>
          <w:szCs w:val="24"/>
        </w:rPr>
      </w:pPr>
      <w:r>
        <w:rPr>
          <w:rFonts w:eastAsia="Times New Roman"/>
          <w:szCs w:val="24"/>
        </w:rPr>
        <w:t>b) assunzion</w:t>
      </w:r>
      <w:r>
        <w:rPr>
          <w:szCs w:val="24"/>
        </w:rPr>
        <w:t>e</w:t>
      </w:r>
      <w:r>
        <w:rPr>
          <w:rFonts w:eastAsia="Times New Roman"/>
          <w:szCs w:val="24"/>
        </w:rPr>
        <w:t xml:space="preserve"> di decisioni relative ad operazioni straordinarie ovvero alienazione dell'immobile di proprietà sociale effettuata senza la preventiva autorizzazione del creditore pignoratizio. </w:t>
      </w:r>
    </w:p>
    <w:p w14:paraId="3026A0E6" w14:textId="6AFA4F24" w:rsidR="00F030FB" w:rsidRDefault="00F030FB">
      <w:pPr>
        <w:spacing w:line="567" w:lineRule="atLeast"/>
        <w:jc w:val="both"/>
        <w:rPr>
          <w:rFonts w:eastAsia="Times New Roman"/>
          <w:szCs w:val="24"/>
        </w:rPr>
      </w:pPr>
      <w:r>
        <w:rPr>
          <w:rFonts w:eastAsia="Times New Roman"/>
          <w:szCs w:val="24"/>
        </w:rPr>
        <w:t>Nell'ipotesi sub a) e anche nella ipotesi sub b) a fronte di un espresso diniego del creditore pignoratizio, il costituente il pegno potrà liberarsi da ogni responsabilità e dare corso alle operazioni programmate saldando interamente il debito garantito a quel momento ancora dovuto.</w:t>
      </w:r>
    </w:p>
    <w:p w14:paraId="54F7610F" w14:textId="77777777" w:rsidR="00F030FB" w:rsidRDefault="00F030FB">
      <w:pPr>
        <w:spacing w:line="567" w:lineRule="atLeast"/>
        <w:jc w:val="both"/>
        <w:rPr>
          <w:rFonts w:eastAsia="Times New Roman"/>
          <w:szCs w:val="24"/>
        </w:rPr>
      </w:pPr>
      <w:r>
        <w:rPr>
          <w:rFonts w:eastAsia="Times New Roman"/>
          <w:szCs w:val="24"/>
        </w:rPr>
        <w:t xml:space="preserve">4) La presente costituzione di pegno sarà oggetto di deposito presso il Registro delle Imprese di Torino ai sensi e per gli effetti dell'art. 2470 </w:t>
      </w:r>
      <w:proofErr w:type="gramStart"/>
      <w:r>
        <w:rPr>
          <w:rFonts w:eastAsia="Times New Roman"/>
          <w:szCs w:val="24"/>
        </w:rPr>
        <w:t>C.C..</w:t>
      </w:r>
      <w:proofErr w:type="gramEnd"/>
    </w:p>
    <w:p w14:paraId="31535D8F" w14:textId="77777777" w:rsidR="00F030FB" w:rsidRDefault="00F030FB">
      <w:pPr>
        <w:spacing w:line="567" w:lineRule="atLeast"/>
        <w:jc w:val="both"/>
        <w:rPr>
          <w:rFonts w:eastAsia="Times New Roman"/>
          <w:szCs w:val="24"/>
        </w:rPr>
      </w:pPr>
      <w:r>
        <w:rPr>
          <w:rFonts w:eastAsia="Times New Roman"/>
          <w:szCs w:val="24"/>
        </w:rPr>
        <w:t xml:space="preserve">5) Con l'integrale pagamento del debito garantito il pegno perderà ogni efficacia. Il Creditore Pignoratizio dovrà tempestivamente sottoscrivere in forma notarile un atto di assenso alla cancellazione del pegno da depositarsi presso il Registro delle Imprese il tutto </w:t>
      </w:r>
      <w:r w:rsidRPr="00171B87">
        <w:rPr>
          <w:rFonts w:eastAsia="Times New Roman"/>
          <w:szCs w:val="24"/>
        </w:rPr>
        <w:t>a spese del signor LAZZERIS EDOARDO.</w:t>
      </w:r>
      <w:r>
        <w:rPr>
          <w:rFonts w:eastAsia="Times New Roman"/>
          <w:szCs w:val="24"/>
        </w:rPr>
        <w:t xml:space="preserve">  </w:t>
      </w:r>
    </w:p>
    <w:p w14:paraId="6638FA02" w14:textId="77777777" w:rsidR="00F030FB" w:rsidRDefault="00F030FB">
      <w:pPr>
        <w:spacing w:line="567" w:lineRule="atLeast"/>
        <w:jc w:val="both"/>
        <w:rPr>
          <w:rFonts w:eastAsia="Times New Roman"/>
          <w:szCs w:val="24"/>
        </w:rPr>
      </w:pPr>
      <w:r>
        <w:rPr>
          <w:rFonts w:eastAsia="Times New Roman"/>
          <w:szCs w:val="24"/>
        </w:rPr>
        <w:t xml:space="preserve">6) Agli effetti della registrazione si richiede per la </w:t>
      </w:r>
      <w:r>
        <w:rPr>
          <w:rFonts w:eastAsia="Times New Roman"/>
          <w:szCs w:val="24"/>
        </w:rPr>
        <w:lastRenderedPageBreak/>
        <w:t>costituzione di pegno l'applicazione dell'imposta fissa di registro trattandosi di concessione di garanzia per debito proprio.</w:t>
      </w:r>
    </w:p>
    <w:p w14:paraId="32DC0E5F" w14:textId="77777777" w:rsidR="00F030FB" w:rsidRDefault="00F030FB">
      <w:pPr>
        <w:spacing w:line="567" w:lineRule="atLeast"/>
        <w:jc w:val="center"/>
        <w:rPr>
          <w:rFonts w:eastAsia="Times New Roman"/>
          <w:b/>
          <w:szCs w:val="24"/>
        </w:rPr>
      </w:pPr>
      <w:r>
        <w:rPr>
          <w:rFonts w:eastAsia="Times New Roman"/>
          <w:b/>
          <w:szCs w:val="24"/>
        </w:rPr>
        <w:t>III</w:t>
      </w:r>
    </w:p>
    <w:p w14:paraId="3F201EB7" w14:textId="77777777" w:rsidR="00F030FB" w:rsidRDefault="00F030FB">
      <w:pPr>
        <w:spacing w:line="567" w:lineRule="atLeast"/>
        <w:jc w:val="both"/>
        <w:rPr>
          <w:rFonts w:eastAsia="Times New Roman"/>
          <w:szCs w:val="24"/>
        </w:rPr>
      </w:pPr>
      <w:r>
        <w:rPr>
          <w:rFonts w:eastAsia="Times New Roman"/>
          <w:szCs w:val="24"/>
        </w:rPr>
        <w:t>Agli effetti della Pubblicità presso il Registro delle Imprese si dà atto che in conseguenza delle convenzioni che precedono il capitale sociale della società "SICIT S.R.L." di euro 244.400,00 (</w:t>
      </w:r>
      <w:proofErr w:type="spellStart"/>
      <w:r>
        <w:rPr>
          <w:rFonts w:eastAsia="Times New Roman"/>
          <w:szCs w:val="24"/>
        </w:rPr>
        <w:t>duecentoquarantaquattromilaquattrocento</w:t>
      </w:r>
      <w:proofErr w:type="spellEnd"/>
      <w:r>
        <w:rPr>
          <w:rFonts w:eastAsia="Times New Roman"/>
          <w:szCs w:val="24"/>
        </w:rPr>
        <w:t xml:space="preserve"> virgola zero </w:t>
      </w:r>
      <w:proofErr w:type="spellStart"/>
      <w:r>
        <w:rPr>
          <w:rFonts w:eastAsia="Times New Roman"/>
          <w:szCs w:val="24"/>
        </w:rPr>
        <w:t>zero</w:t>
      </w:r>
      <w:proofErr w:type="spellEnd"/>
      <w:r>
        <w:rPr>
          <w:rFonts w:eastAsia="Times New Roman"/>
          <w:szCs w:val="24"/>
        </w:rPr>
        <w:t>) interamente versato, viene ad essere così suddiviso:</w:t>
      </w:r>
    </w:p>
    <w:p w14:paraId="4E4721E7" w14:textId="580E478B" w:rsidR="00F030FB" w:rsidRPr="00897E82" w:rsidRDefault="00F030FB">
      <w:pPr>
        <w:spacing w:line="567" w:lineRule="atLeast"/>
        <w:jc w:val="both"/>
        <w:rPr>
          <w:rFonts w:eastAsia="Times New Roman"/>
          <w:szCs w:val="24"/>
        </w:rPr>
      </w:pPr>
      <w:r w:rsidRPr="00897E82">
        <w:rPr>
          <w:rFonts w:eastAsia="Times New Roman"/>
          <w:szCs w:val="24"/>
        </w:rPr>
        <w:t>. signor CAVA Giovanni una quota di partecipazione di nominali euro 200.408,00 (</w:t>
      </w:r>
      <w:proofErr w:type="spellStart"/>
      <w:r w:rsidRPr="00897E82">
        <w:rPr>
          <w:rFonts w:eastAsia="Times New Roman"/>
          <w:szCs w:val="24"/>
        </w:rPr>
        <w:t>duecentomilaquattrocentootto</w:t>
      </w:r>
      <w:proofErr w:type="spellEnd"/>
      <w:r w:rsidRPr="00897E82">
        <w:rPr>
          <w:rFonts w:eastAsia="Times New Roman"/>
          <w:szCs w:val="24"/>
        </w:rPr>
        <w:t xml:space="preserve"> virgola zero </w:t>
      </w:r>
      <w:proofErr w:type="spellStart"/>
      <w:r w:rsidRPr="00897E82">
        <w:rPr>
          <w:rFonts w:eastAsia="Times New Roman"/>
          <w:szCs w:val="24"/>
        </w:rPr>
        <w:t>zero</w:t>
      </w:r>
      <w:proofErr w:type="spellEnd"/>
      <w:r w:rsidRPr="00897E82">
        <w:rPr>
          <w:rFonts w:eastAsia="Times New Roman"/>
          <w:szCs w:val="24"/>
        </w:rPr>
        <w:t>), di cui una quota di nominali euro 87.984,00 (</w:t>
      </w:r>
      <w:proofErr w:type="spellStart"/>
      <w:r w:rsidRPr="00897E82">
        <w:rPr>
          <w:rFonts w:eastAsia="Times New Roman"/>
          <w:szCs w:val="24"/>
        </w:rPr>
        <w:t>ottantasettemilanovecentottantaquattro</w:t>
      </w:r>
      <w:proofErr w:type="spellEnd"/>
      <w:r w:rsidRPr="00897E82">
        <w:rPr>
          <w:rFonts w:eastAsia="Times New Roman"/>
          <w:szCs w:val="24"/>
        </w:rPr>
        <w:t xml:space="preserve"> virgola zero </w:t>
      </w:r>
      <w:proofErr w:type="spellStart"/>
      <w:r w:rsidRPr="00897E82">
        <w:rPr>
          <w:rFonts w:eastAsia="Times New Roman"/>
          <w:szCs w:val="24"/>
        </w:rPr>
        <w:t>zero</w:t>
      </w:r>
      <w:proofErr w:type="spellEnd"/>
      <w:r w:rsidRPr="00897E82">
        <w:rPr>
          <w:rFonts w:eastAsia="Times New Roman"/>
          <w:szCs w:val="24"/>
        </w:rPr>
        <w:t xml:space="preserve">) gravata dal diritto di pegno a favore del signor LAZZERIS EDOARDO; </w:t>
      </w:r>
    </w:p>
    <w:p w14:paraId="19EC8971" w14:textId="138E603A" w:rsidR="00F030FB" w:rsidRDefault="00F030FB">
      <w:pPr>
        <w:spacing w:line="567" w:lineRule="atLeast"/>
        <w:jc w:val="both"/>
        <w:rPr>
          <w:rFonts w:eastAsia="Times New Roman"/>
          <w:szCs w:val="24"/>
        </w:rPr>
      </w:pPr>
      <w:r>
        <w:rPr>
          <w:rFonts w:eastAsia="Times New Roman"/>
          <w:szCs w:val="24"/>
        </w:rPr>
        <w:t>. signora CAVA Adriana una quota di partecipazione di nominali euro 14.664,00 (</w:t>
      </w:r>
      <w:proofErr w:type="spellStart"/>
      <w:r>
        <w:rPr>
          <w:rFonts w:eastAsia="Times New Roman"/>
          <w:szCs w:val="24"/>
        </w:rPr>
        <w:t>quattordicimilaseicentosessantaquattro</w:t>
      </w:r>
      <w:proofErr w:type="spellEnd"/>
      <w:r>
        <w:rPr>
          <w:rFonts w:eastAsia="Times New Roman"/>
          <w:szCs w:val="24"/>
        </w:rPr>
        <w:t xml:space="preserve"> virgola zero </w:t>
      </w:r>
      <w:proofErr w:type="spellStart"/>
      <w:r>
        <w:rPr>
          <w:rFonts w:eastAsia="Times New Roman"/>
          <w:szCs w:val="24"/>
        </w:rPr>
        <w:t>zero</w:t>
      </w:r>
      <w:proofErr w:type="spellEnd"/>
      <w:r>
        <w:rPr>
          <w:rFonts w:eastAsia="Times New Roman"/>
          <w:szCs w:val="24"/>
        </w:rPr>
        <w:t>);</w:t>
      </w:r>
    </w:p>
    <w:p w14:paraId="22616475" w14:textId="500AAEDF" w:rsidR="00F030FB" w:rsidRDefault="00F030FB">
      <w:pPr>
        <w:spacing w:line="567" w:lineRule="atLeast"/>
        <w:jc w:val="both"/>
        <w:rPr>
          <w:rFonts w:eastAsia="Times New Roman"/>
          <w:szCs w:val="24"/>
        </w:rPr>
      </w:pPr>
      <w:r>
        <w:rPr>
          <w:rFonts w:eastAsia="Times New Roman"/>
          <w:szCs w:val="24"/>
        </w:rPr>
        <w:t>. società O.C.A.V.A.  S.R.L. una quota di partecipazione di nominali euro 29.328,00 (</w:t>
      </w:r>
      <w:proofErr w:type="spellStart"/>
      <w:r>
        <w:rPr>
          <w:rFonts w:eastAsia="Times New Roman"/>
          <w:szCs w:val="24"/>
        </w:rPr>
        <w:t>ventinovemilatrecentoventotto</w:t>
      </w:r>
      <w:proofErr w:type="spellEnd"/>
      <w:r>
        <w:rPr>
          <w:rFonts w:eastAsia="Times New Roman"/>
          <w:szCs w:val="24"/>
        </w:rPr>
        <w:t xml:space="preserve"> virgola zero </w:t>
      </w:r>
      <w:proofErr w:type="spellStart"/>
      <w:r>
        <w:rPr>
          <w:rFonts w:eastAsia="Times New Roman"/>
          <w:szCs w:val="24"/>
        </w:rPr>
        <w:t>zero</w:t>
      </w:r>
      <w:proofErr w:type="spellEnd"/>
      <w:r>
        <w:rPr>
          <w:rFonts w:eastAsia="Times New Roman"/>
          <w:szCs w:val="24"/>
        </w:rPr>
        <w:t>).</w:t>
      </w:r>
    </w:p>
    <w:p w14:paraId="0D579D05" w14:textId="77777777" w:rsidR="00F030FB" w:rsidRDefault="00F030FB">
      <w:pPr>
        <w:spacing w:line="567" w:lineRule="atLeast"/>
        <w:jc w:val="center"/>
        <w:rPr>
          <w:rFonts w:eastAsia="Times New Roman"/>
          <w:b/>
          <w:szCs w:val="24"/>
        </w:rPr>
      </w:pPr>
      <w:r>
        <w:rPr>
          <w:rFonts w:eastAsia="Times New Roman"/>
          <w:b/>
          <w:szCs w:val="24"/>
        </w:rPr>
        <w:t>IV</w:t>
      </w:r>
    </w:p>
    <w:p w14:paraId="752F8B5A" w14:textId="77777777" w:rsidR="00F030FB" w:rsidRDefault="00F030FB">
      <w:pPr>
        <w:spacing w:line="567" w:lineRule="atLeast"/>
        <w:jc w:val="both"/>
        <w:rPr>
          <w:rFonts w:eastAsia="Times New Roman"/>
          <w:szCs w:val="24"/>
        </w:rPr>
      </w:pPr>
      <w:r>
        <w:rPr>
          <w:rFonts w:eastAsia="Times New Roman"/>
          <w:szCs w:val="24"/>
        </w:rPr>
        <w:t xml:space="preserve">Le spese della presente scrittura relative e consequenziali sono a carico </w:t>
      </w:r>
    </w:p>
    <w:p w14:paraId="3C01E0ED" w14:textId="77777777" w:rsidR="00F030FB" w:rsidRDefault="00F030FB">
      <w:pPr>
        <w:spacing w:line="567" w:lineRule="atLeast"/>
        <w:jc w:val="both"/>
        <w:rPr>
          <w:rFonts w:eastAsia="Times New Roman"/>
          <w:szCs w:val="24"/>
        </w:rPr>
      </w:pPr>
      <w:r>
        <w:rPr>
          <w:rFonts w:eastAsia="Times New Roman"/>
          <w:szCs w:val="24"/>
        </w:rPr>
        <w:t xml:space="preserve">Torino, </w:t>
      </w:r>
      <w:r>
        <w:rPr>
          <w:szCs w:val="24"/>
        </w:rPr>
        <w:t xml:space="preserve"> </w:t>
      </w:r>
    </w:p>
    <w:p w14:paraId="2F1EA6DC" w14:textId="77777777" w:rsidR="00F030FB" w:rsidRDefault="00F030FB">
      <w:pPr>
        <w:spacing w:line="567" w:lineRule="atLeast"/>
        <w:jc w:val="both"/>
        <w:rPr>
          <w:rFonts w:eastAsia="Times New Roman"/>
          <w:szCs w:val="24"/>
        </w:rPr>
      </w:pPr>
    </w:p>
    <w:p w14:paraId="45F419B1" w14:textId="77777777" w:rsidR="00F030FB" w:rsidRDefault="00F030FB">
      <w:pPr>
        <w:spacing w:line="567" w:lineRule="atLeast"/>
        <w:jc w:val="both"/>
        <w:rPr>
          <w:rFonts w:eastAsia="Times New Roman"/>
          <w:szCs w:val="24"/>
        </w:rPr>
      </w:pPr>
    </w:p>
    <w:p w14:paraId="408A77FD" w14:textId="77777777" w:rsidR="00F030FB" w:rsidRDefault="00F030FB">
      <w:pPr>
        <w:spacing w:line="567" w:lineRule="atLeast"/>
        <w:jc w:val="both"/>
        <w:rPr>
          <w:rFonts w:eastAsia="Times New Roman"/>
          <w:szCs w:val="24"/>
        </w:rPr>
      </w:pPr>
    </w:p>
    <w:p w14:paraId="1B29F2D7" w14:textId="77777777" w:rsidR="00F030FB" w:rsidRDefault="00F030FB">
      <w:pPr>
        <w:spacing w:line="567" w:lineRule="atLeast"/>
        <w:jc w:val="both"/>
        <w:rPr>
          <w:rFonts w:ascii="Arial" w:hAnsi="Arial"/>
          <w:szCs w:val="24"/>
        </w:rPr>
      </w:pPr>
    </w:p>
    <w:p w14:paraId="3355D1FC" w14:textId="77777777" w:rsidR="00F030FB" w:rsidRDefault="00F030FB">
      <w:pPr>
        <w:spacing w:line="567" w:lineRule="atLeast"/>
        <w:jc w:val="both"/>
        <w:rPr>
          <w:szCs w:val="24"/>
        </w:rPr>
      </w:pPr>
    </w:p>
    <w:p w14:paraId="7E658D01" w14:textId="77777777" w:rsidR="00F030FB" w:rsidRDefault="00F030FB">
      <w:pPr>
        <w:spacing w:line="567" w:lineRule="atLeast"/>
        <w:jc w:val="both"/>
        <w:rPr>
          <w:rFonts w:ascii="Arial" w:hAnsi="Arial"/>
          <w:szCs w:val="24"/>
        </w:rPr>
      </w:pPr>
    </w:p>
    <w:sectPr w:rsidR="00F030FB">
      <w:headerReference w:type="default" r:id="rId6"/>
      <w:footerReference w:type="default" r:id="rId7"/>
      <w:type w:val="continuous"/>
      <w:pgSz w:w="11906" w:h="16838"/>
      <w:pgMar w:top="1474" w:right="2948" w:bottom="794" w:left="1531" w:header="284" w:footer="28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8FD3B" w14:textId="77777777" w:rsidR="00B967A9" w:rsidRDefault="00B967A9">
      <w:r>
        <w:separator/>
      </w:r>
    </w:p>
  </w:endnote>
  <w:endnote w:type="continuationSeparator" w:id="0">
    <w:p w14:paraId="67450807" w14:textId="77777777" w:rsidR="00B967A9" w:rsidRDefault="00B9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2929" w14:textId="77777777" w:rsidR="00F030FB" w:rsidRDefault="00F030FB">
    <w:pPr>
      <w:contextualSpacing/>
      <w:jc w:val="center"/>
    </w:pPr>
    <w:r>
      <w:fldChar w:fldCharType="begin"/>
    </w:r>
    <w:r>
      <w:instrText xml:space="preserve">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8EC1" w14:textId="77777777" w:rsidR="00B967A9" w:rsidRDefault="00B967A9">
      <w:r>
        <w:separator/>
      </w:r>
    </w:p>
  </w:footnote>
  <w:footnote w:type="continuationSeparator" w:id="0">
    <w:p w14:paraId="733A60A5" w14:textId="77777777" w:rsidR="00B967A9" w:rsidRDefault="00B96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1774" w14:textId="77777777" w:rsidR="00F030FB" w:rsidRDefault="00F030FB">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55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87"/>
    <w:rsid w:val="00171B87"/>
    <w:rsid w:val="00394E72"/>
    <w:rsid w:val="00651E36"/>
    <w:rsid w:val="007D6B2B"/>
    <w:rsid w:val="0083607D"/>
    <w:rsid w:val="00840F9F"/>
    <w:rsid w:val="00897E82"/>
    <w:rsid w:val="00920F2B"/>
    <w:rsid w:val="00B0615B"/>
    <w:rsid w:val="00B3360A"/>
    <w:rsid w:val="00B967A9"/>
    <w:rsid w:val="00C810CB"/>
    <w:rsid w:val="00CC7B05"/>
    <w:rsid w:val="00D37ABD"/>
    <w:rsid w:val="00F030FB"/>
    <w:rsid w:val="00FC69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97073B0"/>
  <w14:defaultImageDpi w14:val="0"/>
  <w15:docId w15:val="{A7EF5181-06C6-E040-9C7E-1EBFF3D8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spacing w:after="0" w:line="240" w:lineRule="auto"/>
    </w:pPr>
    <w:rPr>
      <w:rFonts w:ascii="Courier New" w:hAnsi="Courier New" w:cs="Courier New"/>
      <w:kern w:val="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66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1484</Words>
  <Characters>8460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TU5HPUZhbHNlfFRhZz18Q1M9M3xVTT1XMTA2LTVZODNGOTIgLSBSb2JlcnRhLkRlZ3JhbmRpcyAtIDMwLzA2LzIwMjUgMTYuMjEuMjJ8Rk9HTEk9fFNVQlBBUj18UEFSPXxBTEw9fFBBR0U9fEFSVD18QktGPTRyM2VkNXhyfFZlcnM9NC4xfEFVVE9VUERBVEU9VHJ1ZXxNQWx0ZXJuPVRydWV8U2lsbD1GYWxzZXxSSUdIRT18UGduU3RhcnQ</dc:description>
  <cp:lastModifiedBy>Marcello Scarabosio</cp:lastModifiedBy>
  <cp:revision>5</cp:revision>
  <dcterms:created xsi:type="dcterms:W3CDTF">2025-07-01T14:56:00Z</dcterms:created>
  <dcterms:modified xsi:type="dcterms:W3CDTF">2025-07-02T16:23:00Z</dcterms:modified>
</cp:coreProperties>
</file>