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6F0" w:rsidRDefault="00FD36F0">
      <w:pPr>
        <w:pStyle w:val="Titolo1"/>
        <w:rPr>
          <w:noProof/>
          <w:sz w:val="22"/>
        </w:rPr>
      </w:pPr>
      <w:bookmarkStart w:id="0" w:name="_GoBack"/>
      <w:bookmarkEnd w:id="0"/>
      <w:r>
        <w:rPr>
          <w:noProof/>
          <w:sz w:val="22"/>
        </w:rPr>
        <w:t xml:space="preserve">A </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 chiave inserita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Bei eingeschalteter Zündung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 filo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Bündig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 portata di mano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 Reichweite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Abbinato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Gekoppelt mit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Abbuoni </w:t>
            </w:r>
          </w:p>
        </w:tc>
        <w:tc>
          <w:tcPr>
            <w:tcW w:w="5670" w:type="dxa"/>
          </w:tcPr>
          <w:p w:rsidR="00FD36F0" w:rsidRDefault="00FD36F0">
            <w:pPr>
              <w:rPr>
                <w:rFonts w:ascii="Arial" w:hAnsi="Arial"/>
                <w:sz w:val="22"/>
              </w:rPr>
            </w:pPr>
            <w:r>
              <w:rPr>
                <w:rFonts w:ascii="Arial" w:hAnsi="Arial"/>
                <w:noProof/>
                <w:color w:val="000000"/>
                <w:sz w:val="22"/>
              </w:rPr>
              <w:t>Rabatt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Abitabilità = Vedi “Coefficiente di abitabilità complessiva”</w:t>
            </w:r>
          </w:p>
        </w:tc>
        <w:tc>
          <w:tcPr>
            <w:tcW w:w="5670" w:type="dxa"/>
          </w:tcPr>
          <w:p w:rsidR="00FD36F0" w:rsidRDefault="00FD36F0">
            <w:pPr>
              <w:outlineLvl w:val="0"/>
              <w:rPr>
                <w:rFonts w:ascii="Arial" w:hAnsi="Arial"/>
                <w:sz w:val="22"/>
                <w:lang w:val="de-DE"/>
              </w:rPr>
            </w:pPr>
            <w:r>
              <w:rPr>
                <w:rFonts w:ascii="Arial" w:hAnsi="Arial"/>
                <w:sz w:val="22"/>
                <w:lang w:val="de-DE"/>
              </w:rPr>
              <w:t>Platzangebot = Siehe “Koeffizient des Platzangebots”.</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Abitacolo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Fahrgastzelle, Innenraum abrufbar</w:t>
            </w:r>
          </w:p>
        </w:tc>
      </w:tr>
      <w:tr w:rsidR="00FD36F0">
        <w:tblPrEx>
          <w:tblCellMar>
            <w:top w:w="0" w:type="dxa"/>
            <w:bottom w:w="0" w:type="dxa"/>
          </w:tblCellMar>
        </w:tblPrEx>
        <w:tc>
          <w:tcPr>
            <w:tcW w:w="4536" w:type="dxa"/>
          </w:tcPr>
          <w:p w:rsidR="00FD36F0" w:rsidRDefault="00FD36F0">
            <w:pPr>
              <w:pStyle w:val="Pidipagina"/>
              <w:rPr>
                <w:rFonts w:ascii="Arial" w:hAnsi="Arial"/>
                <w:sz w:val="22"/>
              </w:rPr>
            </w:pPr>
            <w:r>
              <w:rPr>
                <w:rFonts w:ascii="Arial" w:hAnsi="Arial"/>
                <w:sz w:val="22"/>
              </w:rPr>
              <w:t>Abitudini cognitive</w:t>
            </w:r>
          </w:p>
        </w:tc>
        <w:tc>
          <w:tcPr>
            <w:tcW w:w="5670" w:type="dxa"/>
          </w:tcPr>
          <w:p w:rsidR="00FD36F0" w:rsidRDefault="00FD36F0">
            <w:pPr>
              <w:rPr>
                <w:rFonts w:ascii="Arial" w:hAnsi="Arial"/>
                <w:sz w:val="22"/>
              </w:rPr>
            </w:pPr>
            <w:r>
              <w:rPr>
                <w:rFonts w:ascii="Arial" w:hAnsi="Arial"/>
                <w:sz w:val="22"/>
              </w:rPr>
              <w:t>Lernverhalten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eastAsia="Times New Roman" w:hAnsi="Arial"/>
                <w:color w:val="000000"/>
                <w:sz w:val="22"/>
              </w:rPr>
              <w:t>ABS (Antilock Braking System) = Nome inglese universalmente adottato. Nome originale tedesco: Anti Blockiert Schutz  Sistema elettronico che impedisce il blocco delle ruote durante la frenata, allentando la pressione frenante sulla ruota che tende a bloccarsi e ripristinandola subito dopo, più volte in un secondo.</w:t>
            </w:r>
          </w:p>
        </w:tc>
        <w:tc>
          <w:tcPr>
            <w:tcW w:w="5670" w:type="dxa"/>
          </w:tcPr>
          <w:p w:rsidR="00FD36F0" w:rsidRDefault="00FD36F0">
            <w:pPr>
              <w:widowControl w:val="0"/>
              <w:rPr>
                <w:rFonts w:ascii="Arial" w:hAnsi="Arial"/>
                <w:noProof/>
                <w:sz w:val="22"/>
              </w:rPr>
            </w:pPr>
            <w:r>
              <w:rPr>
                <w:rFonts w:ascii="Arial" w:eastAsia="Times New Roman" w:hAnsi="Arial"/>
                <w:color w:val="000000"/>
                <w:sz w:val="22"/>
                <w:lang w:val="de-CH"/>
              </w:rPr>
              <w:t>ABS (Antilock Braking System) = Allgemein verwendeter englischer Name. Ursprünglicher deutscher Name: Anti Blockier Schutz Elektronisches System, welches das Blockieren der Räder während der Bremsung verhindert, indem der Bremsdruck an dem Rad, das zum Blockieren neigt, kurzzeitig verringert und dann sofort wieder aufgebaut wird, und das mehrmals in einer Sekunde.</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ACC o Cruise Control Adattativo =  Vedi anche RCC. Tipo di Cruise Control (v.) abbinato ai cambi automatici che durante la marcia avverte mediante un radar la presenza di altri veicoli o di ostacoli fissi sulla traiettoria di marcia e rallenta automaticamente in modo da non superare la distanza di sicurezza.</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ACC oder Adaptive Cruise Control = (Tempomat mit Geschwindigkeits- und Abstandsregelung). Siehe auch RCC. </w:t>
            </w:r>
            <w:r>
              <w:rPr>
                <w:rFonts w:ascii="Arial" w:eastAsia="Times New Roman" w:hAnsi="Arial"/>
                <w:color w:val="000000"/>
                <w:sz w:val="22"/>
                <w:lang w:val="de-DE"/>
              </w:rPr>
              <w:t>In Kombination mit Automatikgetrieben eingesetzte Art von Cruise Control (vgl.), bei der während der Fahrt über Radar die Anwesenheit anderer Fahrzeuge oder fester Hindernisse auf der Fahrbahn festgestellt und automatisch abgebremst wird, so dass der Sicherheitsabstand beibehalten wird</w:t>
            </w:r>
            <w:r>
              <w:rPr>
                <w:rFonts w:ascii="Arial" w:hAnsi="Arial"/>
                <w:sz w:val="22"/>
                <w:lang w:val="de-DE"/>
              </w:rPr>
              <w: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Accademia di belle arti</w:t>
            </w:r>
          </w:p>
        </w:tc>
        <w:tc>
          <w:tcPr>
            <w:tcW w:w="5670" w:type="dxa"/>
          </w:tcPr>
          <w:p w:rsidR="00FD36F0" w:rsidRDefault="00FD36F0">
            <w:pPr>
              <w:pStyle w:val="Corpodeltesto"/>
              <w:spacing w:line="240" w:lineRule="auto"/>
              <w:ind w:right="0"/>
            </w:pPr>
            <w:r>
              <w:t>Fachhochschule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Accattivante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Überzeugend</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color w:val="000000"/>
                <w:sz w:val="22"/>
              </w:rPr>
              <w:t>Accecato =</w:t>
            </w:r>
            <w:r>
              <w:rPr>
                <w:b/>
                <w:color w:val="000000"/>
                <w:sz w:val="22"/>
              </w:rPr>
              <w:t xml:space="preserve"> </w:t>
            </w:r>
            <w:r>
              <w:rPr>
                <w:rFonts w:ascii="Arial" w:hAnsi="Arial"/>
                <w:color w:val="000000"/>
                <w:sz w:val="22"/>
              </w:rPr>
              <w:t>Furgone complementare chiuso senza finestrature.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Geschlossene version =</w:t>
            </w:r>
            <w:r>
              <w:rPr>
                <w:b/>
                <w:sz w:val="22"/>
                <w:lang w:val="de-DE"/>
              </w:rPr>
              <w:t xml:space="preserve"> </w:t>
            </w:r>
            <w:r>
              <w:rPr>
                <w:rFonts w:ascii="Arial" w:hAnsi="Arial"/>
                <w:sz w:val="22"/>
                <w:lang w:val="de-DE"/>
              </w:rPr>
              <w:t>Geschlossener Kastenwagen ohne Verglasung.</w:t>
            </w:r>
          </w:p>
        </w:tc>
      </w:tr>
      <w:tr w:rsidR="00FD36F0">
        <w:tblPrEx>
          <w:tblCellMar>
            <w:top w:w="0" w:type="dxa"/>
            <w:bottom w:w="0" w:type="dxa"/>
          </w:tblCellMar>
        </w:tblPrEx>
        <w:trPr>
          <w:trHeight w:val="317"/>
        </w:trPr>
        <w:tc>
          <w:tcPr>
            <w:tcW w:w="4536" w:type="dxa"/>
          </w:tcPr>
          <w:p w:rsidR="00FD36F0" w:rsidRDefault="00FD36F0">
            <w:pPr>
              <w:widowControl w:val="0"/>
              <w:rPr>
                <w:rFonts w:ascii="Arial" w:hAnsi="Arial"/>
                <w:noProof/>
                <w:color w:val="000000"/>
                <w:sz w:val="22"/>
              </w:rPr>
            </w:pPr>
            <w:r>
              <w:rPr>
                <w:rFonts w:ascii="Arial" w:hAnsi="Arial"/>
                <w:noProof/>
                <w:color w:val="000000"/>
                <w:sz w:val="22"/>
              </w:rPr>
              <w:t>Acceleratore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Beschleunigungseinrichtung</w:t>
            </w:r>
          </w:p>
        </w:tc>
      </w:tr>
      <w:tr w:rsidR="00FD36F0">
        <w:tblPrEx>
          <w:tblCellMar>
            <w:top w:w="0" w:type="dxa"/>
            <w:bottom w:w="0" w:type="dxa"/>
          </w:tblCellMar>
        </w:tblPrEx>
        <w:tc>
          <w:tcPr>
            <w:tcW w:w="4536" w:type="dxa"/>
          </w:tcPr>
          <w:p w:rsidR="00FD36F0" w:rsidRDefault="00FD36F0">
            <w:pPr>
              <w:rPr>
                <w:rFonts w:ascii="Arial" w:eastAsia="Times New Roman" w:hAnsi="Arial"/>
                <w:color w:val="000000"/>
                <w:sz w:val="22"/>
              </w:rPr>
            </w:pPr>
            <w:r>
              <w:rPr>
                <w:rFonts w:ascii="Arial" w:eastAsia="Times New Roman" w:hAnsi="Arial"/>
                <w:color w:val="000000"/>
                <w:sz w:val="22"/>
              </w:rPr>
              <w:t>Acceleratore elettronico</w:t>
            </w:r>
            <w:r>
              <w:rPr>
                <w:rFonts w:ascii="Arial" w:eastAsia="Times New Roman" w:hAnsi="Arial"/>
                <w:b/>
                <w:color w:val="000000"/>
                <w:sz w:val="22"/>
              </w:rPr>
              <w:t xml:space="preserve"> </w:t>
            </w:r>
            <w:r>
              <w:rPr>
                <w:rFonts w:ascii="Arial" w:eastAsia="Times New Roman" w:hAnsi="Arial"/>
                <w:color w:val="000000"/>
                <w:sz w:val="22"/>
              </w:rPr>
              <w:t>=</w:t>
            </w:r>
            <w:r>
              <w:rPr>
                <w:rFonts w:ascii="Arial" w:eastAsia="Times New Roman" w:hAnsi="Arial"/>
                <w:b/>
                <w:color w:val="000000"/>
                <w:sz w:val="22"/>
              </w:rPr>
              <w:t xml:space="preserve"> </w:t>
            </w:r>
            <w:r>
              <w:rPr>
                <w:rFonts w:ascii="Arial" w:eastAsia="Times New Roman" w:hAnsi="Arial"/>
                <w:color w:val="000000"/>
                <w:sz w:val="22"/>
              </w:rPr>
              <w:t>Il pedale non è collegato alla farfalla, ma alla centralina. Il guidatore esprime la sua richiesta di potenza direttamente a quest’ultima, che provvede a regolare la farfalla e tutti gli altri organi del motore. Ciò migliora la qualità della combustione e aumenta il comfort di guida.</w:t>
            </w:r>
          </w:p>
          <w:p w:rsidR="00FD36F0" w:rsidRDefault="00FD36F0">
            <w:pPr>
              <w:widowControl w:val="0"/>
              <w:rPr>
                <w:rFonts w:ascii="Arial" w:hAnsi="Arial"/>
                <w:noProof/>
                <w:sz w:val="22"/>
              </w:rPr>
            </w:pPr>
            <w:r>
              <w:rPr>
                <w:rFonts w:ascii="Arial" w:hAnsi="Arial"/>
                <w:color w:val="000000"/>
                <w:sz w:val="22"/>
              </w:rPr>
              <w:t>Acceleratore nel quale il pedale non è collegato alla farfalla ma alla centralina. Il guidatore esprime la sua richiesta di potenza direttamente a quest'ultima, che provvede a regolare la farfalla e tutti gli altri organi del motore. Ciò migliora la qualità della combustione e aumenta il comfort di guida.</w:t>
            </w:r>
          </w:p>
        </w:tc>
        <w:tc>
          <w:tcPr>
            <w:tcW w:w="5670" w:type="dxa"/>
          </w:tcPr>
          <w:p w:rsidR="00FD36F0" w:rsidRDefault="00FD36F0">
            <w:pPr>
              <w:rPr>
                <w:rFonts w:ascii="Arial" w:eastAsia="Times New Roman" w:hAnsi="Arial"/>
                <w:color w:val="000000"/>
                <w:sz w:val="22"/>
                <w:lang w:val="de-DE"/>
              </w:rPr>
            </w:pPr>
            <w:r>
              <w:rPr>
                <w:rFonts w:ascii="Arial" w:eastAsia="Times New Roman" w:hAnsi="Arial"/>
                <w:color w:val="000000"/>
                <w:sz w:val="22"/>
                <w:lang w:val="de-DE"/>
              </w:rPr>
              <w:t>Elektronisches Gaspedal =</w:t>
            </w:r>
            <w:r>
              <w:rPr>
                <w:rFonts w:ascii="Arial" w:eastAsia="Times New Roman" w:hAnsi="Arial"/>
                <w:b/>
                <w:color w:val="000000"/>
                <w:sz w:val="22"/>
                <w:lang w:val="de-DE"/>
              </w:rPr>
              <w:t xml:space="preserve"> </w:t>
            </w:r>
            <w:r>
              <w:rPr>
                <w:rFonts w:ascii="Arial" w:eastAsia="Times New Roman" w:hAnsi="Arial"/>
                <w:color w:val="000000"/>
                <w:sz w:val="22"/>
                <w:lang w:val="de-DE"/>
              </w:rPr>
              <w:t>Das Pedal ist nicht mit der Drosselklappe, sondern mit dem Steuergerät verbunden. Bei einer Leistungsanforderung des Fahrers sorgt das Steuergerät direkt dafür, die Drosselklappe und alle anderen Organe des Motors zu regeln. Dadurch wird die Qualität der Verbrennung verbessert und der Fahrkomfort gesteigert.</w:t>
            </w:r>
          </w:p>
          <w:p w:rsidR="00FD36F0" w:rsidRDefault="00FD36F0">
            <w:pPr>
              <w:widowControl w:val="0"/>
              <w:rPr>
                <w:rFonts w:ascii="Arial" w:hAnsi="Arial"/>
                <w:noProof/>
                <w:sz w:val="22"/>
              </w:rPr>
            </w:pPr>
            <w:r>
              <w:rPr>
                <w:rFonts w:ascii="Arial" w:hAnsi="Arial"/>
                <w:sz w:val="22"/>
                <w:lang w:val="de-DE"/>
              </w:rPr>
              <w:t>System, bei dem das Gaspedal nicht über ein Gestänge und eine Zug mit der Drosselklappe verbunden ist, sondern die Information über die Gaspedal Stellung über ein Potentiometer zu einem Steuergerät und dann zum Drosselklappenstellmotor übertragen wird. Dadurch wird die Qualität der Verbrennung verbessert und der Fahrkomfort gesteigert.</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Accelerazione = È la variazione di velocità (misurata normalmente in metri al secondo) nell'unità di tempo (un secondo), ed è quindi espressa in m/s2. Nel linguaggio automobilistico esprime la capacità di un veicolo di passare da una velocità ad un'altra facendo uso del cambio e utilizzando il motore al massimo delle prestazioni.</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Beschleunigung = Hierbei handelt es sich um die Geschwindigkeitsänderung/pro Zeiteinheit und wird in m/s</w:t>
            </w:r>
            <w:r>
              <w:rPr>
                <w:rFonts w:ascii="Arial" w:hAnsi="Arial"/>
                <w:sz w:val="22"/>
                <w:vertAlign w:val="superscript"/>
                <w:lang w:val="de-DE"/>
              </w:rPr>
              <w:t xml:space="preserve">2 </w:t>
            </w:r>
            <w:r>
              <w:rPr>
                <w:rFonts w:ascii="Arial" w:hAnsi="Arial"/>
                <w:sz w:val="22"/>
                <w:lang w:val="de-DE"/>
              </w:rPr>
              <w:t xml:space="preserve">gemessen. </w:t>
            </w:r>
          </w:p>
          <w:p w:rsidR="00FD36F0" w:rsidRDefault="00FD36F0">
            <w:pPr>
              <w:widowControl w:val="0"/>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 xml:space="preserve">Accelerazione laterale = È quella a cui è soggetto un veicolo che percorre una curva. Generalmente viene espressa in "g". Moltiplicata per la massa dà il valore della </w:t>
            </w:r>
            <w:r>
              <w:rPr>
                <w:rFonts w:ascii="Arial" w:hAnsi="Arial"/>
                <w:sz w:val="22"/>
              </w:rPr>
              <w:lastRenderedPageBreak/>
              <w:t>forza centrifuga che tende a spingere l'auto verso l'esterno.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lastRenderedPageBreak/>
              <w:t xml:space="preserve">Seitenbeschleunigung = Dieser ist ein Fahrzeug bei der Kurvenfahrt ausgesetzt. Wird gewöhnlich in "g" ausgedrückt. Multipliziert mit der Masse ergibt sie den Wert der Fliehkraft, die  dazu neigt, das Fahrzeug nach </w:t>
            </w:r>
            <w:r>
              <w:rPr>
                <w:rFonts w:ascii="Arial" w:hAnsi="Arial"/>
                <w:sz w:val="22"/>
                <w:lang w:val="de-DE"/>
              </w:rPr>
              <w:lastRenderedPageBreak/>
              <w:t>außen zu drücken.</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lastRenderedPageBreak/>
              <w:t>Accensione = Operazione con cui si provoca l'inizio della combustione di una sostanza in presenza di ossigeno o altro comburente.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Zündung = Vorgang, durch den die Verbrennung einer Substanz bei Vorhandensein von Sauerstoff oder einem anderen Verbrennungsmittel eingeleitet wird.</w:t>
            </w:r>
          </w:p>
        </w:tc>
      </w:tr>
      <w:tr w:rsidR="00FD36F0">
        <w:tblPrEx>
          <w:tblCellMar>
            <w:top w:w="0" w:type="dxa"/>
            <w:bottom w:w="0" w:type="dxa"/>
          </w:tblCellMar>
        </w:tblPrEx>
        <w:trPr>
          <w:trHeight w:val="291"/>
        </w:trPr>
        <w:tc>
          <w:tcPr>
            <w:tcW w:w="4536" w:type="dxa"/>
          </w:tcPr>
          <w:p w:rsidR="00FD36F0" w:rsidRDefault="00FD36F0">
            <w:pPr>
              <w:widowControl w:val="0"/>
              <w:rPr>
                <w:rFonts w:ascii="Arial" w:hAnsi="Arial"/>
                <w:noProof/>
                <w:color w:val="000000"/>
                <w:sz w:val="22"/>
              </w:rPr>
            </w:pPr>
            <w:r>
              <w:rPr>
                <w:rFonts w:ascii="Arial" w:hAnsi="Arial"/>
                <w:noProof/>
                <w:color w:val="000000"/>
                <w:sz w:val="22"/>
              </w:rPr>
              <w:t>Accettatore (officina)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Sachbearbeiter</w:t>
            </w:r>
          </w:p>
        </w:tc>
      </w:tr>
      <w:tr w:rsidR="00FD36F0">
        <w:tblPrEx>
          <w:tblCellMar>
            <w:top w:w="0" w:type="dxa"/>
            <w:bottom w:w="0" w:type="dxa"/>
          </w:tblCellMar>
        </w:tblPrEx>
        <w:trPr>
          <w:trHeight w:val="291"/>
        </w:trPr>
        <w:tc>
          <w:tcPr>
            <w:tcW w:w="4536" w:type="dxa"/>
          </w:tcPr>
          <w:p w:rsidR="00FD36F0" w:rsidRDefault="00FD36F0">
            <w:pPr>
              <w:widowControl w:val="0"/>
              <w:rPr>
                <w:rFonts w:ascii="Arial" w:hAnsi="Arial"/>
                <w:noProof/>
                <w:color w:val="000000"/>
                <w:sz w:val="22"/>
              </w:rPr>
            </w:pPr>
            <w:r>
              <w:rPr>
                <w:rFonts w:ascii="Arial" w:hAnsi="Arial"/>
                <w:noProof/>
                <w:color w:val="000000"/>
                <w:sz w:val="22"/>
              </w:rPr>
              <w:t>Accettatore (reception)</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Annahmebearbeiter; Annahmebeauftragter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Accettatore di officina </w:t>
            </w:r>
          </w:p>
        </w:tc>
        <w:tc>
          <w:tcPr>
            <w:tcW w:w="5670" w:type="dxa"/>
          </w:tcPr>
          <w:p w:rsidR="00FD36F0" w:rsidRDefault="00FD36F0">
            <w:pPr>
              <w:rPr>
                <w:rFonts w:ascii="Arial" w:hAnsi="Arial"/>
                <w:sz w:val="22"/>
                <w:lang w:val="de-DE"/>
              </w:rPr>
            </w:pPr>
            <w:r>
              <w:rPr>
                <w:rFonts w:ascii="Arial" w:hAnsi="Arial"/>
                <w:noProof/>
                <w:color w:val="000000"/>
                <w:sz w:val="22"/>
              </w:rPr>
              <w:t>Fachmann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Accettazione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Empfang, Annahme</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Accettazione fuori orario su appuntamento</w:t>
            </w:r>
          </w:p>
        </w:tc>
        <w:tc>
          <w:tcPr>
            <w:tcW w:w="5670" w:type="dxa"/>
          </w:tcPr>
          <w:p w:rsidR="00FD36F0" w:rsidRDefault="00FD36F0">
            <w:pPr>
              <w:widowControl w:val="0"/>
              <w:rPr>
                <w:rFonts w:ascii="Arial" w:hAnsi="Arial"/>
                <w:sz w:val="22"/>
                <w:lang w:val="de-DE"/>
              </w:rPr>
            </w:pPr>
            <w:r>
              <w:rPr>
                <w:rFonts w:ascii="Arial" w:hAnsi="Arial"/>
                <w:noProof/>
                <w:color w:val="000000"/>
                <w:sz w:val="22"/>
              </w:rPr>
              <w:t>Annahme nach Dienstschluß, Bzw. Nach Vereinbarung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Accettazione rapida</w:t>
            </w:r>
          </w:p>
        </w:tc>
        <w:tc>
          <w:tcPr>
            <w:tcW w:w="5670" w:type="dxa"/>
          </w:tcPr>
          <w:p w:rsidR="00FD36F0" w:rsidRDefault="00FD36F0">
            <w:pPr>
              <w:rPr>
                <w:rFonts w:ascii="Arial" w:hAnsi="Arial"/>
                <w:sz w:val="22"/>
              </w:rPr>
            </w:pPr>
            <w:r>
              <w:rPr>
                <w:rFonts w:ascii="Arial" w:hAnsi="Arial"/>
                <w:noProof/>
                <w:color w:val="000000"/>
                <w:sz w:val="22"/>
              </w:rPr>
              <w:t>Schnellservice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Accogliente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Behaglich</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Accoglienza (sempre reception)</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Empfang (m) Annahme (f)</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Accorgimenti</w:t>
            </w:r>
          </w:p>
        </w:tc>
        <w:tc>
          <w:tcPr>
            <w:tcW w:w="5670" w:type="dxa"/>
          </w:tcPr>
          <w:p w:rsidR="00FD36F0" w:rsidRDefault="00FD36F0">
            <w:pPr>
              <w:rPr>
                <w:rFonts w:ascii="Arial" w:hAnsi="Arial"/>
                <w:sz w:val="22"/>
                <w:lang w:val="de-DE"/>
              </w:rPr>
            </w:pPr>
            <w:r>
              <w:rPr>
                <w:rFonts w:ascii="Arial" w:hAnsi="Arial"/>
                <w:noProof/>
                <w:color w:val="000000"/>
                <w:sz w:val="22"/>
              </w:rPr>
              <w:t>Maßnahmen, Verbesserungen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Acquisizione ordini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Einholen von Aufträgen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Ad integrazione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Zur Ergänzung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Addetto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Mitarbeiter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Addetto a riconsegna (officina)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Rückgabebeauftrager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Aderenza</w:t>
            </w:r>
          </w:p>
        </w:tc>
        <w:tc>
          <w:tcPr>
            <w:tcW w:w="5670" w:type="dxa"/>
          </w:tcPr>
          <w:p w:rsidR="00FD36F0" w:rsidRDefault="00FD36F0">
            <w:pPr>
              <w:rPr>
                <w:rFonts w:ascii="Arial" w:hAnsi="Arial"/>
                <w:sz w:val="22"/>
                <w:lang w:val="de-DE"/>
              </w:rPr>
            </w:pPr>
            <w:r>
              <w:rPr>
                <w:rFonts w:ascii="Arial" w:hAnsi="Arial"/>
                <w:noProof/>
                <w:color w:val="000000"/>
                <w:sz w:val="22"/>
              </w:rPr>
              <w:t>Bodenhaftung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Aderenza ruote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Bodenhaftung</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Aerodinamica = È la scienza che studia il movimento di un oggetto nell'aria. Per le automobili il parametro più noto è il cx, ossia il coefficiente di penetrazione aerodinamica. La resistenza dell'aria che si oppone al movimento della vettura è proporzionale al prodotto fra la superficie frontale della carrozzeria e il cx. L'aerodinamica assume grande importanza man mano che la velocità aumenta, ma nell'utilizzo cittadino della vettura è un fattore trascurabile.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Aerodynamik = Lehre von den strömenden Gasen in ihrem Verhalten gegenüber festen Körpern. Was die Automobiltechnik betrifft, ist der bekannteste Parameter der Luftwiderstandsbeiwert Cw. Der Luftwiderstand, der die Vorwärtsbewegung des Fahrzeuges hemmt, ist proportional zum Produkt aus der Frontfläche der Karosserie und dem Cw-Wert. Die Aerodynamik eines Fahrzeuges ist bei hohen Geschwindigkeiten von großer Bedeutung, bei langsamer Fahrt jedoch ohne großen Einfluß.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Affiancamento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Einarbeiten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Affidamento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Kreditgewährung</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Affiliata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 xml:space="preserve">(Niederlasuung) / Tochtergesellschaft von Fiat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Affiliazione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Filialen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Affondamento del muso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Abtauchen des Bugs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After-sale, Post-vendita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Folgemaßnahmen, after-sales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Agenda planning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Terminplanung / Terminkalender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Agevolazioni d'acquisto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Kauferleichterungen</w:t>
            </w:r>
          </w:p>
        </w:tc>
      </w:tr>
      <w:tr w:rsidR="00FD36F0">
        <w:tblPrEx>
          <w:tblCellMar>
            <w:top w:w="0" w:type="dxa"/>
            <w:bottom w:w="0" w:type="dxa"/>
          </w:tblCellMar>
        </w:tblPrEx>
        <w:tc>
          <w:tcPr>
            <w:tcW w:w="4536" w:type="dxa"/>
          </w:tcPr>
          <w:p w:rsidR="00FD36F0" w:rsidRDefault="00FD36F0">
            <w:pPr>
              <w:rPr>
                <w:rFonts w:ascii="Arial" w:hAnsi="Arial"/>
                <w:sz w:val="22"/>
                <w:lang w:val="de-DE"/>
              </w:rPr>
            </w:pPr>
            <w:r>
              <w:rPr>
                <w:rFonts w:ascii="Arial" w:hAnsi="Arial"/>
                <w:sz w:val="22"/>
                <w:lang w:val="de-DE"/>
              </w:rPr>
              <w:t>Aggiornamento</w:t>
            </w:r>
          </w:p>
        </w:tc>
        <w:tc>
          <w:tcPr>
            <w:tcW w:w="5670" w:type="dxa"/>
          </w:tcPr>
          <w:p w:rsidR="00FD36F0" w:rsidRDefault="00FD36F0">
            <w:pPr>
              <w:rPr>
                <w:rFonts w:ascii="Arial" w:hAnsi="Arial"/>
                <w:sz w:val="22"/>
                <w:lang w:val="de-DE"/>
              </w:rPr>
            </w:pPr>
            <w:r>
              <w:rPr>
                <w:rFonts w:ascii="Arial" w:hAnsi="Arial"/>
                <w:sz w:val="22"/>
                <w:lang w:val="de-DE"/>
              </w:rPr>
              <w:t>Aufstiegsfortbildung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Aggiornamento in campo industriale</w:t>
            </w:r>
          </w:p>
        </w:tc>
        <w:tc>
          <w:tcPr>
            <w:tcW w:w="5670" w:type="dxa"/>
          </w:tcPr>
          <w:p w:rsidR="00FD36F0" w:rsidRDefault="00FD36F0">
            <w:pPr>
              <w:pStyle w:val="Corpodeltesto"/>
              <w:spacing w:line="240" w:lineRule="auto"/>
              <w:ind w:right="0"/>
            </w:pPr>
            <w:r>
              <w:t>Betriebliche Weiterbildung für mittlere Führungskräfte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Agilità</w:t>
            </w:r>
          </w:p>
        </w:tc>
        <w:tc>
          <w:tcPr>
            <w:tcW w:w="5670" w:type="dxa"/>
          </w:tcPr>
          <w:p w:rsidR="00FD36F0" w:rsidRDefault="00FD36F0">
            <w:pPr>
              <w:rPr>
                <w:rFonts w:ascii="Arial" w:hAnsi="Arial"/>
                <w:sz w:val="22"/>
              </w:rPr>
            </w:pPr>
            <w:r>
              <w:rPr>
                <w:rFonts w:ascii="Arial" w:hAnsi="Arial"/>
                <w:noProof/>
                <w:color w:val="000000"/>
                <w:sz w:val="22"/>
              </w:rPr>
              <w:t>Agilität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Agugliato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Kunststoffgewebe</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Agugliato = Tessuto ottenuto mediante compattazione meccanica (agugliatura) di fibre tessili, utilizzato nell'automobile principalmente per la fabbricazione di cappelliere, di tappeti per pavimenti, di rivestimenti per vani, baule ecc. Nelle versioni liscio, bouclè e velours.</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Vlies. = Stoff, der durch die mechanische Verfestigung von Faserschichten erzeugt wird und im Automobilbau hauptsächlich zur Herstellung von Hutablagen, Teppichen, Fußraum- und Kofferraumauskleidungen, etc. verwendet wird. In den Versionen glatt, Bouclé und Velours erhältlich.</w:t>
            </w:r>
          </w:p>
          <w:p w:rsidR="00FD36F0" w:rsidRDefault="00FD36F0">
            <w:pPr>
              <w:widowControl w:val="0"/>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 xml:space="preserve">Air bag (dall'inglese air = aria e bag = sacchetto) = Dispositivo di sicurezza passiva formato da un cuscino a gonfiaggio istantaneo, contenuto in un apposito vano nel centro del volante che si frappone come una morbida protezione tra il corpo del guidatore e le strutture antistanti del veicolo che potrebbero causare lesioni assorbendo </w:t>
            </w:r>
            <w:r>
              <w:lastRenderedPageBreak/>
              <w:t>l'impatto del corpo. Viene azionato in caso d'urto da un sensore di decelerazione in 30 millisec. E si sgonfia dopo 100 millisec. In un tipico urto a 50 km/h contro ostacolo fisso. Nella vettura è abbinato al pretensionatore delle cinture di sicurezza.</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lastRenderedPageBreak/>
              <w:t xml:space="preserve">Airbag (aus dem Englischen air = Luft und bag = Beutel, Kissen) = Vorrichtung der passiven Sicherheit, die aus einem Luftkissen besteht, das bei einem Aufprall automatisch aufgeblasen wird. Der Fahrer- und Beifahrerairbag wird nur bei einem Frontalcrash (+/-30 ° von der Fahrzeuglängsachse) gezündet. Zur Auslösung muß eine entsprechend hohe Auslöseverzögerung erreicht werden. Diese Verzögerung wird über </w:t>
            </w:r>
            <w:r>
              <w:rPr>
                <w:rFonts w:ascii="Arial" w:hAnsi="Arial"/>
                <w:sz w:val="22"/>
                <w:lang w:val="de-DE"/>
              </w:rPr>
              <w:lastRenderedPageBreak/>
              <w:t>Auslösesensoren erfaßt und von einem Steuergerät ausgewertet. Der Füllvorgang des Luftkissens ist in ca. 30 Millisekunden abgeschlossen.</w:t>
            </w:r>
          </w:p>
          <w:p w:rsidR="00FD36F0" w:rsidRDefault="00FD36F0">
            <w:pPr>
              <w:widowControl w:val="0"/>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lastRenderedPageBreak/>
              <w:t>Air bag meccanico = Viene così definito il cuscino gonfiabile attivato da un sensore di tipo meccanico, invece che elettronico. Il principale vantaggio di questo impianto è di poter contenere tutti i componenti all'interno del volante, senza richiedere ulteriori collegamenti elettrici o sensori. Teoricamente, quindi, sarebbe sufficiente sostituire il volante tradizionale con uno dotato di air bag per trasformare una vettura nata senza cuscino gonfiabile. In realtà ciò non è consigliabile, perché le caratteristiche del sensore che comanda il gonfiamento del cuscino devono essere accuratamente tarate per spostarsi con le modalità di deformazione della scocca durante l'urto.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Mechanischer airbag = Ein Steuergerät erfaßt das Signal eines mechanischen, anstatt eines elektronischen Sensors. Ist die Auslöseverzögerung hinreicht groß, wird der Airbag gezündet. Der Vorteil dieser Anlage besteht darin, dass alle Komponenten im Inneren des Lenkrads untergebracht werden können, ohne dass weitere elektrische Anschlüsse und Sensoren notwendig sind. Theoretisch wäre es daher machbar, das traditionelle Lenkrad durch ein mit einem Airbag ausgestatteten Lenkrad zu ersetzen, um ein Fahrzeug ohne Airbag umzurüsten. Das ist jedoch in Wirklichkeit nicht empfehlenswert, da der Sensor, der das Aufblasen des Luftkissens steuert, genau eingestellt werden muß </w:t>
            </w:r>
          </w:p>
          <w:p w:rsidR="00FD36F0" w:rsidRDefault="00FD36F0">
            <w:pPr>
              <w:widowControl w:val="0"/>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Air bag multistadio intelligente = Airbag che può gonfiarsi totalmente o solo in parte, agli ordini di una centralina che valuta l’intensità dell’urto, la presenza o meno del passeggero, il suo peso e dimensioni e il fatto che abbia o non abbia la cintura allacciata.</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Intelligenter mehrstufen-airbag = Airbag, der sich vollständig oder nur teilweise aufbläst, je nach dem Signal des Steuergerätes, das die Intensität des Aufpralls, die Anwesenheit eines Beifahrers, dessen Gewicht und Statur berücksichtigt und ob dieser angeschnallt ist oder nicht.</w:t>
            </w:r>
            <w:r>
              <w:rPr>
                <w:rFonts w:ascii="Arial" w:eastAsia="Times New Roman" w:hAnsi="Arial"/>
                <w:color w:val="000000"/>
                <w:sz w:val="22"/>
                <w:lang w:val="de-DE"/>
              </w:rPr>
              <w:t xml:space="preserve">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tabs>
                <w:tab w:val="left" w:pos="311"/>
              </w:tabs>
              <w:rPr>
                <w:rFonts w:ascii="Arial" w:hAnsi="Arial"/>
                <w:sz w:val="22"/>
              </w:rPr>
            </w:pPr>
            <w:r>
              <w:rPr>
                <w:rFonts w:ascii="Arial" w:eastAsia="Times New Roman" w:hAnsi="Arial"/>
                <w:sz w:val="22"/>
              </w:rPr>
              <w:t>Airbag multistadio intelligente</w:t>
            </w:r>
            <w:r>
              <w:rPr>
                <w:rFonts w:ascii="Arial" w:eastAsia="Times New Roman" w:hAnsi="Arial"/>
                <w:b/>
                <w:sz w:val="22"/>
              </w:rPr>
              <w:t xml:space="preserve"> = </w:t>
            </w:r>
            <w:r>
              <w:rPr>
                <w:rFonts w:ascii="Arial" w:eastAsia="Times New Roman" w:hAnsi="Arial"/>
                <w:sz w:val="22"/>
              </w:rPr>
              <w:t>Airbag che può gonfiarsi totalmente o solo in parte, agli ordini di una centralina che valuta l’intensità dell’urto, la presenza  o meno del passeggero, il suo peso e il fatto che abbia o non abbia la cintura allacciata.</w:t>
            </w:r>
          </w:p>
        </w:tc>
        <w:tc>
          <w:tcPr>
            <w:tcW w:w="5670" w:type="dxa"/>
          </w:tcPr>
          <w:p w:rsidR="00FD36F0" w:rsidRDefault="00FD36F0">
            <w:pPr>
              <w:tabs>
                <w:tab w:val="left" w:pos="311"/>
              </w:tabs>
              <w:rPr>
                <w:rFonts w:ascii="Arial" w:hAnsi="Arial"/>
                <w:sz w:val="22"/>
                <w:lang w:val="es-ES_tradnl"/>
              </w:rPr>
            </w:pPr>
            <w:r>
              <w:rPr>
                <w:rFonts w:ascii="Arial" w:eastAsia="Times New Roman" w:hAnsi="Arial"/>
                <w:sz w:val="22"/>
                <w:lang w:val="de-DE"/>
              </w:rPr>
              <w:t>Intelligenter Mehrstufen-Airbag</w:t>
            </w:r>
            <w:r>
              <w:rPr>
                <w:rFonts w:ascii="Arial" w:eastAsia="Times New Roman" w:hAnsi="Arial"/>
                <w:b/>
                <w:sz w:val="22"/>
                <w:lang w:val="de-DE"/>
              </w:rPr>
              <w:t xml:space="preserve"> = </w:t>
            </w:r>
            <w:r>
              <w:rPr>
                <w:rFonts w:ascii="Arial" w:eastAsia="Times New Roman" w:hAnsi="Arial"/>
                <w:sz w:val="22"/>
                <w:lang w:val="de-DE"/>
              </w:rPr>
              <w:t>Airbag, der sich vollständig oder nur teilweise aufbläst, je nach dem Befehl eines Steuergerätes, das die Intensität des Aufpralls, die Anwesenheit eines eventuellen Beifahrers und dessen Gewicht bewertet und berücksichtigt, ob dieser angeschnallt ist oder nicht.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Al costo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Zum Kostenpreis</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Alberi controrotanti di equilibratura = Dispositivo capace di annullare le vibrazioni causate dalle forze interne del motore (forze d'inerzia e alterne). È costituito da 2 alberi, a masse eccentriche, controrotanti l'uno rispetto all'altro ubicati nel basamento motore (sono detti anche contralberi).</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Gegenläufige ausgleichswellen = Vorrichtung zur Aufhebung der von den inneren Kräften des Motors erzeugten Vibrationen (Schwungkraft und Gegenkraft). Besteht aus 2 Wellen mit exzentrischen Massen, die gegenläufig sind und sich im Kurbelgehäuse befinden (werden auch Vorgelegewellen genannt. </w:t>
            </w:r>
          </w:p>
          <w:p w:rsidR="00FD36F0" w:rsidRDefault="00FD36F0">
            <w:pPr>
              <w:rPr>
                <w:rFonts w:ascii="Arial" w:hAnsi="Arial"/>
                <w:sz w:val="22"/>
                <w:lang w:val="de-DE"/>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Albero della qualità</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Qualitätsbaum</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Albero in cascata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Schaltwelle</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20"/>
        </w:trPr>
        <w:tc>
          <w:tcPr>
            <w:tcW w:w="4536" w:type="dxa"/>
            <w:tcBorders>
              <w:top w:val="nil"/>
              <w:left w:val="nil"/>
              <w:bottom w:val="nil"/>
              <w:right w:val="nil"/>
            </w:tcBorders>
          </w:tcPr>
          <w:p w:rsidR="00FD36F0" w:rsidRDefault="00FD36F0">
            <w:pPr>
              <w:outlineLvl w:val="0"/>
              <w:rPr>
                <w:rFonts w:ascii="Arial" w:hAnsi="Arial"/>
                <w:noProof/>
                <w:sz w:val="22"/>
              </w:rPr>
            </w:pPr>
            <w:r>
              <w:rPr>
                <w:rFonts w:ascii="Arial" w:hAnsi="Arial"/>
                <w:color w:val="000000"/>
                <w:sz w:val="22"/>
              </w:rPr>
              <w:t>Alesaggio = Diametro (in millimetri) del cilindro nel quale scorre il pistone.</w:t>
            </w:r>
          </w:p>
        </w:tc>
        <w:tc>
          <w:tcPr>
            <w:tcW w:w="5670" w:type="dxa"/>
            <w:tcBorders>
              <w:top w:val="nil"/>
              <w:left w:val="nil"/>
              <w:bottom w:val="nil"/>
              <w:right w:val="nil"/>
            </w:tcBorders>
          </w:tcPr>
          <w:p w:rsidR="00FD36F0" w:rsidRDefault="00FD36F0">
            <w:pPr>
              <w:outlineLvl w:val="0"/>
              <w:rPr>
                <w:rFonts w:ascii="Arial" w:hAnsi="Arial"/>
                <w:noProof/>
                <w:sz w:val="22"/>
              </w:rPr>
            </w:pPr>
            <w:r>
              <w:rPr>
                <w:rFonts w:ascii="Arial" w:hAnsi="Arial"/>
                <w:sz w:val="22"/>
                <w:lang w:val="de-DE"/>
              </w:rPr>
              <w:t>Bohrung = Zylinderdurchmesser eines Motors (in Millimetern).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Alienazioni (cessioni) finanz.</w:t>
            </w:r>
          </w:p>
        </w:tc>
        <w:tc>
          <w:tcPr>
            <w:tcW w:w="5670" w:type="dxa"/>
          </w:tcPr>
          <w:p w:rsidR="00FD36F0" w:rsidRDefault="00FD36F0">
            <w:pPr>
              <w:rPr>
                <w:rFonts w:ascii="Arial" w:hAnsi="Arial"/>
                <w:sz w:val="22"/>
              </w:rPr>
            </w:pPr>
            <w:r>
              <w:rPr>
                <w:rFonts w:ascii="Arial" w:hAnsi="Arial"/>
                <w:noProof/>
                <w:color w:val="000000"/>
                <w:sz w:val="22"/>
              </w:rPr>
              <w:t>Übertragung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Alimentazione (benzina)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Kraftstoffzuführung</w:t>
            </w:r>
          </w:p>
        </w:tc>
      </w:tr>
      <w:tr w:rsidR="00FD36F0">
        <w:tblPrEx>
          <w:tblCellMar>
            <w:top w:w="0" w:type="dxa"/>
            <w:bottom w:w="0" w:type="dxa"/>
          </w:tblCellMar>
        </w:tblPrEx>
        <w:tc>
          <w:tcPr>
            <w:tcW w:w="4536" w:type="dxa"/>
          </w:tcPr>
          <w:p w:rsidR="00FD36F0" w:rsidRDefault="00FD36F0">
            <w:pPr>
              <w:rPr>
                <w:rFonts w:ascii="Arial" w:eastAsia="Times New Roman" w:hAnsi="Arial"/>
                <w:color w:val="000000"/>
                <w:sz w:val="22"/>
              </w:rPr>
            </w:pPr>
            <w:r>
              <w:rPr>
                <w:rFonts w:ascii="Arial" w:eastAsia="Times New Roman" w:hAnsi="Arial"/>
                <w:color w:val="000000"/>
                <w:sz w:val="22"/>
              </w:rPr>
              <w:t>Allarme “Pin to pin” = particolare sistema di antifurto predisposto per un montaggio rapido, senza passaggio di cavi, sfruttando le uscite elettriche della vettura.</w:t>
            </w:r>
          </w:p>
          <w:p w:rsidR="00FD36F0" w:rsidRDefault="00FD36F0">
            <w:pPr>
              <w:rPr>
                <w:rFonts w:ascii="Arial" w:hAnsi="Arial"/>
                <w:sz w:val="22"/>
                <w:lang w:val="es-AR"/>
              </w:rPr>
            </w:pPr>
          </w:p>
        </w:tc>
        <w:tc>
          <w:tcPr>
            <w:tcW w:w="5670" w:type="dxa"/>
          </w:tcPr>
          <w:p w:rsidR="00FD36F0" w:rsidRDefault="00FD36F0">
            <w:pPr>
              <w:rPr>
                <w:rFonts w:ascii="Arial" w:hAnsi="Arial"/>
                <w:sz w:val="22"/>
                <w:lang w:val="de-DE"/>
              </w:rPr>
            </w:pPr>
            <w:r>
              <w:rPr>
                <w:rFonts w:ascii="Arial" w:eastAsia="Times New Roman" w:hAnsi="Arial"/>
                <w:color w:val="000000"/>
                <w:sz w:val="22"/>
                <w:lang w:val="de-DE"/>
              </w:rPr>
              <w:t>Alarmsystem “Pin to pin” = besondere Diebstahlwarnanlage, die für eine Schnellmontage ohne Kabeldurchgänge vorbereitet ist, und bei der die elektrischen Ausgänge des Fahrzeuges verwendet werden.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Allarme antifurto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Diebstahlwarnanlage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Alleggerimento dello stock</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Lagerabbau</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Allestimento = Il complesso delle dotazioni e attrezzature di bordo.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Ausstattung = Die Summe der Ausstattungselemente und der Ausrüstung an Bord des Fahrzeugs.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Allocazione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Zuordnung, Einteilung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lastRenderedPageBreak/>
              <w:t>Altamente qualitativo</w:t>
            </w:r>
          </w:p>
        </w:tc>
        <w:tc>
          <w:tcPr>
            <w:tcW w:w="5670" w:type="dxa"/>
          </w:tcPr>
          <w:p w:rsidR="00FD36F0" w:rsidRDefault="00FD36F0">
            <w:pPr>
              <w:rPr>
                <w:rFonts w:ascii="Arial" w:hAnsi="Arial"/>
                <w:sz w:val="22"/>
              </w:rPr>
            </w:pPr>
            <w:r>
              <w:rPr>
                <w:rFonts w:ascii="Arial" w:hAnsi="Arial"/>
                <w:noProof/>
                <w:color w:val="000000"/>
                <w:sz w:val="22"/>
              </w:rPr>
              <w:t>Qualitativ hochwertig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Altre spese variabili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Sonstige variable verkaufkosten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Ambiente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Raum</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Ambiente di apprendimento, Ambiente di studio</w:t>
            </w:r>
          </w:p>
        </w:tc>
        <w:tc>
          <w:tcPr>
            <w:tcW w:w="5670" w:type="dxa"/>
          </w:tcPr>
          <w:p w:rsidR="00FD36F0" w:rsidRDefault="00FD36F0">
            <w:pPr>
              <w:rPr>
                <w:rFonts w:ascii="Arial" w:hAnsi="Arial"/>
                <w:sz w:val="22"/>
              </w:rPr>
            </w:pPr>
            <w:r>
              <w:rPr>
                <w:rFonts w:ascii="Arial" w:hAnsi="Arial"/>
                <w:sz w:val="22"/>
              </w:rPr>
              <w:t>Lernprozeß</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Ambiente professionale</w:t>
            </w:r>
          </w:p>
        </w:tc>
        <w:tc>
          <w:tcPr>
            <w:tcW w:w="5670" w:type="dxa"/>
          </w:tcPr>
          <w:p w:rsidR="00FD36F0" w:rsidRDefault="00FD36F0">
            <w:pPr>
              <w:pStyle w:val="Pidipagina"/>
              <w:rPr>
                <w:rFonts w:ascii="Arial" w:hAnsi="Arial"/>
                <w:sz w:val="22"/>
              </w:rPr>
            </w:pPr>
            <w:r>
              <w:rPr>
                <w:rFonts w:ascii="Arial" w:hAnsi="Arial"/>
                <w:sz w:val="22"/>
              </w:rPr>
              <w:t>Trainee</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color w:val="000000"/>
                <w:sz w:val="22"/>
              </w:rPr>
              <w:t>Ambulanziabile = Veicolo predisposto per la trasformazione in ambulanza da parte dei carrozzieri.</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sz w:val="22"/>
                <w:lang w:val="de-DE"/>
              </w:rPr>
              <w:t>Basis für rettungswagen = Für den Umbau in einen Rettungswagen von Seiten der Karosseriebauer vorgerüstetes Fahrzeug.</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Amianto = In campo automobilistico queste fibre venivano impiegate nella fabbricazione dei materiali di attrito dei freni e frizioni. Con l'uso tendono a polverizzarsi e a disperdersi nell'atmosfera; con conseguenze dannose per la salute. L'amianto nei materiali d'attrito è stato sostituito da una miscela di fibre diverse (kevlar, fibre d'acciaio, di roccia, ecc.).</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Asbest = Im Automobilbau wurden diese Fasern zur Herstellung von Bremsbelägen und Kupplungen verwendet. Im Laufe des Gebrauchs reiben sich kleine Asbetspartikel ab und gelangen in die Luft. Dies kann Gesundheitsschäden hervorrufen. Der Asbest in den Bremsbelägen wurde im Laufe der Ziet durch eine Mischung verschiedener Fasern ersetzt (Kevlar, Stahlfasern, Gesteinsfasern, etc).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Ammiraglia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Spitzenmodell, Vorzeigemodell</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Ammortamento</w:t>
            </w:r>
          </w:p>
        </w:tc>
        <w:tc>
          <w:tcPr>
            <w:tcW w:w="5670" w:type="dxa"/>
          </w:tcPr>
          <w:p w:rsidR="00FD36F0" w:rsidRDefault="00FD36F0">
            <w:pPr>
              <w:rPr>
                <w:rFonts w:ascii="Arial" w:hAnsi="Arial"/>
                <w:sz w:val="22"/>
              </w:rPr>
            </w:pPr>
            <w:r>
              <w:rPr>
                <w:rFonts w:ascii="Arial" w:hAnsi="Arial"/>
                <w:noProof/>
                <w:color w:val="000000"/>
                <w:sz w:val="22"/>
              </w:rPr>
              <w:t>Abschreibung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eastAsia="Times New Roman" w:hAnsi="Arial"/>
                <w:color w:val="000000"/>
                <w:sz w:val="22"/>
              </w:rPr>
              <w:t>Ammortizzatore</w:t>
            </w:r>
            <w:r>
              <w:rPr>
                <w:rFonts w:ascii="Arial" w:eastAsia="Times New Roman" w:hAnsi="Arial"/>
                <w:b/>
                <w:color w:val="000000"/>
                <w:sz w:val="22"/>
              </w:rPr>
              <w:t xml:space="preserve"> </w:t>
            </w:r>
            <w:r>
              <w:rPr>
                <w:rFonts w:ascii="Arial" w:eastAsia="Times New Roman" w:hAnsi="Arial"/>
                <w:color w:val="000000"/>
                <w:sz w:val="22"/>
              </w:rPr>
              <w:t>=</w:t>
            </w:r>
            <w:r>
              <w:rPr>
                <w:rFonts w:ascii="Arial" w:eastAsia="Times New Roman" w:hAnsi="Arial"/>
                <w:b/>
                <w:color w:val="000000"/>
                <w:sz w:val="22"/>
              </w:rPr>
              <w:t xml:space="preserve"> </w:t>
            </w:r>
            <w:r>
              <w:rPr>
                <w:rFonts w:ascii="Arial" w:eastAsia="Times New Roman" w:hAnsi="Arial"/>
                <w:color w:val="000000"/>
                <w:sz w:val="22"/>
              </w:rPr>
              <w:t>Dispositivo o idraulico o a frizione che attutisce urti e vibrazioni; nei veicoli smorza le oscillazioni della sospensione.</w:t>
            </w:r>
          </w:p>
        </w:tc>
        <w:tc>
          <w:tcPr>
            <w:tcW w:w="5670" w:type="dxa"/>
          </w:tcPr>
          <w:p w:rsidR="00FD36F0" w:rsidRDefault="00FD36F0">
            <w:pPr>
              <w:widowControl w:val="0"/>
              <w:rPr>
                <w:rFonts w:ascii="Arial" w:hAnsi="Arial"/>
                <w:noProof/>
                <w:sz w:val="22"/>
              </w:rPr>
            </w:pPr>
            <w:r>
              <w:rPr>
                <w:rFonts w:ascii="Arial" w:eastAsia="Times New Roman" w:hAnsi="Arial"/>
                <w:color w:val="000000"/>
                <w:sz w:val="22"/>
                <w:lang w:val="de-DE"/>
              </w:rPr>
              <w:t>Stoßdämpfer,</w:t>
            </w:r>
            <w:r>
              <w:rPr>
                <w:rFonts w:ascii="Arial" w:hAnsi="Arial"/>
                <w:sz w:val="22"/>
                <w:lang w:val="de-DE"/>
              </w:rPr>
              <w:t xml:space="preserve"> Stossdämpfer = </w:t>
            </w:r>
            <w:r>
              <w:rPr>
                <w:rFonts w:ascii="Arial" w:eastAsia="Times New Roman" w:hAnsi="Arial"/>
                <w:color w:val="000000"/>
                <w:sz w:val="22"/>
                <w:lang w:val="de-DE"/>
              </w:rPr>
              <w:t>Hydraulischer Stoßdämpfer oder Reibungsstoßdämpfer - Vorrichtung, die Stöße und Vibrationen abschwächt; dämpft bei Fahrzeugen die Schwingungen der Aufhängung.</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Ammortizzatore lamellare = Ammortizzatore in cui la molla di taratura della valvola è sostituita da una speciale membrana "lamellare" a inerzia molto ridotta, che assicura maggior comfort e silenziosità alle sospensioni, pur fornendo un'azione maggiorata di smorzamento.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Lamellenstossdämpfer = Stoßdämpfer, bei dem die Einstellfeder des Ventils durch eine spezielle "Lamellenmembran" mit sehr geringer Trägheit ersetzt wird, die einen höheren Komfort und Geräuscharmut der Aufhängungen garantiert und gleichzeitig eine höhere Dämpfwirkung liefert.</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Ampia superficie vetrata</w:t>
            </w:r>
          </w:p>
        </w:tc>
        <w:tc>
          <w:tcPr>
            <w:tcW w:w="5670" w:type="dxa"/>
          </w:tcPr>
          <w:p w:rsidR="00FD36F0" w:rsidRDefault="00FD36F0">
            <w:pPr>
              <w:widowControl w:val="0"/>
              <w:rPr>
                <w:rFonts w:ascii="Arial" w:hAnsi="Arial"/>
                <w:sz w:val="22"/>
                <w:lang w:val="de-DE"/>
              </w:rPr>
            </w:pPr>
            <w:r>
              <w:rPr>
                <w:rFonts w:ascii="Arial" w:hAnsi="Arial"/>
                <w:noProof/>
                <w:color w:val="000000"/>
                <w:sz w:val="22"/>
              </w:rPr>
              <w:t>Großflächige Verglasung Ansprechverhalten (Bremsen)</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Analogico = Tipo d'indicatore, dotato di un quadrante e di una lancetta, che visualizza in modo continuo e progressivo le variazioni delle grandezze misurate (temperatura, velocità, ecc.).</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Analoginstrument = Anzeigeinstrument, das mit einem Zifferblatt und einem Zeiger ausgestattet ist und kontinuierlich und progressiv die Änderungen der gemessenen Größen anzeigt (Temperatur, Geschwindigkeit, etc.).</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Anno di formazione professionale di base</w:t>
            </w:r>
          </w:p>
        </w:tc>
        <w:tc>
          <w:tcPr>
            <w:tcW w:w="5670" w:type="dxa"/>
          </w:tcPr>
          <w:p w:rsidR="00FD36F0" w:rsidRDefault="00FD36F0">
            <w:pPr>
              <w:pStyle w:val="Pidipagina"/>
              <w:rPr>
                <w:rFonts w:ascii="Arial" w:hAnsi="Arial"/>
                <w:sz w:val="22"/>
              </w:rPr>
            </w:pPr>
            <w:r>
              <w:rPr>
                <w:rFonts w:ascii="Arial" w:hAnsi="Arial"/>
                <w:sz w:val="22"/>
              </w:rPr>
              <w:t>Auszubildender; Lehrling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Anno di preparazione professionale</w:t>
            </w:r>
          </w:p>
        </w:tc>
        <w:tc>
          <w:tcPr>
            <w:tcW w:w="5670" w:type="dxa"/>
          </w:tcPr>
          <w:p w:rsidR="00FD36F0" w:rsidRDefault="00FD36F0">
            <w:pPr>
              <w:pStyle w:val="Pidipagina"/>
              <w:rPr>
                <w:rFonts w:ascii="Arial" w:hAnsi="Arial"/>
                <w:sz w:val="22"/>
                <w:lang w:val="de-DE"/>
              </w:rPr>
            </w:pPr>
            <w:r>
              <w:rPr>
                <w:rFonts w:ascii="Arial" w:hAnsi="Arial"/>
                <w:sz w:val="22"/>
                <w:lang w:val="de-DE"/>
              </w:rPr>
              <w:t>Berufsvorbereitung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Antiappannamento</w:t>
            </w:r>
          </w:p>
        </w:tc>
        <w:tc>
          <w:tcPr>
            <w:tcW w:w="5670" w:type="dxa"/>
          </w:tcPr>
          <w:p w:rsidR="00FD36F0" w:rsidRDefault="00FD36F0">
            <w:pPr>
              <w:rPr>
                <w:rFonts w:ascii="Arial" w:hAnsi="Arial"/>
                <w:sz w:val="22"/>
                <w:lang w:val="de-DE"/>
              </w:rPr>
            </w:pPr>
            <w:r>
              <w:rPr>
                <w:rFonts w:ascii="Arial" w:hAnsi="Arial"/>
                <w:noProof/>
                <w:color w:val="000000"/>
                <w:sz w:val="22"/>
              </w:rPr>
              <w:t>verhindert das Anlaufen der Scheiben</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2"/>
              <w:spacing w:line="240" w:lineRule="auto"/>
              <w:rPr>
                <w:noProof/>
              </w:rPr>
            </w:pPr>
            <w:r>
              <w:t>Anticipo accensione = Per un corretto funzionamento del motore, la scintilla della candela viene fatta scoccare prima che il pistone raggiunga il punto morto superiore, ossia la sua posizione più alta nel cilindro; questo perché la miscela aria-benzina necessita di un certo periodo di tempo per bruciare completamente. Il valore di tale anticipo è definito dall'angolo di cui è inclinata la manovella dell'albero a gomiti rispetto alla posizione verticale (corrispondente al punto morto superiore) nel momento in cui scocca la scintilla.</w:t>
            </w:r>
          </w:p>
        </w:tc>
        <w:tc>
          <w:tcPr>
            <w:tcW w:w="5670" w:type="dxa"/>
            <w:tcBorders>
              <w:top w:val="nil"/>
              <w:left w:val="nil"/>
              <w:bottom w:val="nil"/>
              <w:right w:val="nil"/>
            </w:tcBorders>
          </w:tcPr>
          <w:p w:rsidR="00FD36F0" w:rsidRDefault="00FD36F0">
            <w:pPr>
              <w:outlineLvl w:val="0"/>
              <w:rPr>
                <w:rFonts w:ascii="Arial" w:hAnsi="Arial"/>
                <w:sz w:val="22"/>
                <w:lang w:val="de-DE"/>
              </w:rPr>
            </w:pPr>
            <w:r>
              <w:rPr>
                <w:rFonts w:ascii="Arial" w:hAnsi="Arial"/>
                <w:sz w:val="22"/>
                <w:lang w:val="de-DE"/>
              </w:rPr>
              <w:t>Frühzündung, zündvorverstellung = Je höher die Motordrehzahl ist, desto weiter muß der Zündzeitpunkt vor OT liegen. Auch muß er dem jeweiligen Motorlastzustand angepaßt werden. Im Teillast- und Schiebebetrieb muß früher gezündet werden, da die Verbrennungsgeschwindigkeit des Kraftstoff-Luftgemisches unter 10m/s sinkt.</w:t>
            </w:r>
          </w:p>
          <w:p w:rsidR="00FD36F0" w:rsidRDefault="00FD36F0">
            <w:pPr>
              <w:rPr>
                <w:rFonts w:ascii="Arial" w:hAnsi="Arial"/>
                <w:sz w:val="22"/>
                <w:lang w:val="de-DE"/>
              </w:rPr>
            </w:pPr>
            <w:r>
              <w:rPr>
                <w:rFonts w:ascii="Arial" w:hAnsi="Arial"/>
                <w:sz w:val="22"/>
                <w:lang w:val="de-DE"/>
              </w:rPr>
              <w:t>Der Zündzeitpunkt wird so gewählt, dass sich die größte Motorleistung bei geringstem Kraftstoffverbrauch und Schadstoffausstoß einstellt, ohne das es zu Motorklopfen kommt.</w:t>
            </w:r>
          </w:p>
          <w:p w:rsidR="00FD36F0" w:rsidRDefault="00FD36F0">
            <w:pPr>
              <w:widowControl w:val="0"/>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Antidive = (dall'inglese = anti picchiata) azione che contrasta la tendenza del veicolo al beccheggio in frenata.</w:t>
            </w:r>
          </w:p>
        </w:tc>
        <w:tc>
          <w:tcPr>
            <w:tcW w:w="5670" w:type="dxa"/>
            <w:tcBorders>
              <w:top w:val="nil"/>
              <w:left w:val="nil"/>
              <w:bottom w:val="nil"/>
              <w:right w:val="nil"/>
            </w:tcBorders>
          </w:tcPr>
          <w:p w:rsidR="00FD36F0" w:rsidRDefault="00FD36F0">
            <w:pPr>
              <w:rPr>
                <w:rFonts w:ascii="Arial" w:hAnsi="Arial"/>
                <w:noProof/>
                <w:sz w:val="22"/>
              </w:rPr>
            </w:pPr>
            <w:r>
              <w:rPr>
                <w:rFonts w:ascii="Arial" w:hAnsi="Arial"/>
                <w:color w:val="000000"/>
                <w:sz w:val="22"/>
                <w:lang w:val="de-DE"/>
              </w:rPr>
              <w:t xml:space="preserve">Antidive = </w:t>
            </w:r>
            <w:r>
              <w:rPr>
                <w:rFonts w:ascii="Arial" w:hAnsi="Arial"/>
                <w:sz w:val="22"/>
                <w:lang w:val="de-DE"/>
              </w:rPr>
              <w:t>(aus dem Englischen = Abtauchschutz). Maßnahme, die der Tendenz des Fahrzeugs zum Nicken bei einer Bremsung entgegenwirkt.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Antifurto elettronico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Elektronische Wegfahrsperre</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 xml:space="preserve">Antigelo = Evita il congelamento dell'acqua contenuta nell'impianto di raffreddamento. In </w:t>
            </w:r>
            <w:r>
              <w:lastRenderedPageBreak/>
              <w:t>passato veniva aggiunto prima della stagione invernale e tolto in primavera. Oggi è stato sostituito dai "liquidi permanenti".</w:t>
            </w:r>
          </w:p>
        </w:tc>
        <w:tc>
          <w:tcPr>
            <w:tcW w:w="5670" w:type="dxa"/>
            <w:tcBorders>
              <w:top w:val="nil"/>
              <w:left w:val="nil"/>
              <w:bottom w:val="nil"/>
              <w:right w:val="nil"/>
            </w:tcBorders>
          </w:tcPr>
          <w:p w:rsidR="00FD36F0" w:rsidRDefault="00FD36F0">
            <w:pPr>
              <w:outlineLvl w:val="0"/>
              <w:rPr>
                <w:rFonts w:ascii="Arial" w:hAnsi="Arial"/>
                <w:sz w:val="22"/>
                <w:lang w:val="de-DE"/>
              </w:rPr>
            </w:pPr>
            <w:r>
              <w:rPr>
                <w:rFonts w:ascii="Arial" w:hAnsi="Arial"/>
                <w:sz w:val="22"/>
                <w:lang w:val="de-DE"/>
              </w:rPr>
              <w:lastRenderedPageBreak/>
              <w:t>Frostschutzmittel = Verhindert das Gefrieren des Kühlwassers.</w:t>
            </w:r>
          </w:p>
          <w:p w:rsidR="00FD36F0" w:rsidRDefault="00FD36F0">
            <w:pPr>
              <w:widowControl w:val="0"/>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lastRenderedPageBreak/>
              <w:t>Antimisfiring = (termine inglese = anti mancata accensione). Identifica interventi atti a prevenire la mancata accensione della miscela aria-combustibile.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color w:val="000000"/>
                <w:sz w:val="22"/>
                <w:lang w:val="de-DE"/>
              </w:rPr>
              <w:t>Antimisfiring</w:t>
            </w:r>
            <w:r>
              <w:rPr>
                <w:color w:val="000000"/>
                <w:lang w:val="de-DE"/>
              </w:rPr>
              <w:t xml:space="preserve"> =</w:t>
            </w:r>
            <w:r>
              <w:rPr>
                <w:rFonts w:ascii="Arial" w:hAnsi="Arial"/>
                <w:sz w:val="22"/>
                <w:lang w:val="de-DE"/>
              </w:rPr>
              <w:t xml:space="preserve"> (englischer Begriffe = Schutz vor Fehlzündungen). Maßnahmen, die Fehlzündungen des Kraftstoff-Luft-Gemisches verhindern sollen.</w:t>
            </w:r>
          </w:p>
          <w:p w:rsidR="00FD36F0" w:rsidRDefault="00FD36F0">
            <w:pPr>
              <w:widowControl w:val="0"/>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Antintrusione = Serve a proteggere maggiormente i passeggeri in caso di urto laterale, meno frequente di quello frontale, ma assai più pericoloso per gli occupanti, anche se hanno regolarmente allacciato le cinture e viaggiano su una vettura equipaggiata con air bag.</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Seitenverstrebungen = Dienen für einen höheren Schutz der Insassen bei einem Seitenaufprall, der sich seltener ereignet als ein Frontalaufprall, doch für die Insassen weitaus gefährlicher ist, auch wenn sie ordnungsgemäß angeschnallt sind und in einem mit Airbag ausgestatteten Fahrzeug sitzen.</w:t>
            </w:r>
          </w:p>
          <w:p w:rsidR="00FD36F0" w:rsidRDefault="00FD36F0">
            <w:pPr>
              <w:widowControl w:val="0"/>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Antipattinamento = Dispositivi gestiti dall'elettronica che consentono di limitare la potenza trasmessa alle ruote adeguandola automaticamente alle diverse condizioni di aderenza.</w:t>
            </w:r>
          </w:p>
        </w:tc>
        <w:tc>
          <w:tcPr>
            <w:tcW w:w="5670" w:type="dxa"/>
            <w:tcBorders>
              <w:top w:val="nil"/>
              <w:left w:val="nil"/>
              <w:bottom w:val="nil"/>
              <w:right w:val="nil"/>
            </w:tcBorders>
          </w:tcPr>
          <w:p w:rsidR="00FD36F0" w:rsidRDefault="00FD36F0">
            <w:pPr>
              <w:rPr>
                <w:rFonts w:ascii="Arial" w:hAnsi="Arial"/>
                <w:noProof/>
                <w:sz w:val="22"/>
              </w:rPr>
            </w:pPr>
            <w:r>
              <w:rPr>
                <w:rFonts w:ascii="Arial" w:hAnsi="Arial"/>
                <w:noProof/>
                <w:color w:val="000000"/>
                <w:sz w:val="22"/>
              </w:rPr>
              <w:t>Stabilisationssystem,</w:t>
            </w:r>
            <w:r>
              <w:rPr>
                <w:rFonts w:ascii="Arial" w:hAnsi="Arial"/>
                <w:sz w:val="22"/>
                <w:lang w:val="de-DE"/>
              </w:rPr>
              <w:t xml:space="preserve"> einklemmschutz = </w:t>
            </w:r>
            <w:r>
              <w:rPr>
                <w:rFonts w:ascii="Arial" w:eastAsia="Times New Roman" w:hAnsi="Arial"/>
                <w:color w:val="000000"/>
                <w:sz w:val="22"/>
                <w:lang w:val="de-DE"/>
              </w:rPr>
              <w:t>Sicherheitseinrichtung an Fenstern und Schiebedächern, die vorhandene Hindernisse erkennt, wie zum Beispiel die Hand eines Kindes, und die Bewegung der Scheibe umkehrt</w:t>
            </w:r>
            <w:r>
              <w:rPr>
                <w:rFonts w:ascii="Arial" w:hAnsi="Arial"/>
                <w:sz w:val="22"/>
                <w:lang w:val="de-DE"/>
              </w:rPr>
              <w:t>.</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Antipizzicamento = Dispositivo di sicurezza presente su finestrini e tetti apribili che avverte la presenza di ostacoli, per esempio il dito di un bambino, e inverte il movimento del cristallo.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Einklemmschutz = </w:t>
            </w:r>
            <w:r>
              <w:rPr>
                <w:rFonts w:ascii="Arial" w:eastAsia="Times New Roman" w:hAnsi="Arial"/>
                <w:color w:val="000000"/>
                <w:sz w:val="22"/>
                <w:lang w:val="de-DE"/>
              </w:rPr>
              <w:t>Sicherheitsvorrichtung an Fenstern und Schiebedächern, die vorhandene Hindernisse erkennt, wie zum Beispiel den Finger eines Kindes, und die Bewegung der Scheibe umkehrt</w:t>
            </w:r>
            <w:r>
              <w:rPr>
                <w:rFonts w:ascii="Arial" w:hAnsi="Arial"/>
                <w:sz w:val="22"/>
                <w:lang w:val="de-DE"/>
              </w:rPr>
              <w: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Antislip</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Vorrichtung Anti-slip</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Antisubmarining = Configurazione dei sedili che impedisce in caso di urto frontale e con elevata decelerazione di scivolare al di sotto delle cinture.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Antisubmarining = Gestaltung der Sitze, die im Falle eines Frontalaufpralls und bei hohen Verzögerungen verhindert, dass der Sitzende  unter dem Sicherheitsgurt nach vorne rutscht.</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APC o Automotive Power Cable = Cavi elettrici ad alta resistenza alle sollecitazioni meccaniche, in particolare all’usura per abrasione.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APC oder Automotive Power Cable = Verschleißfeste elektrische Kabel, die hohen mechanischen Beanspruchungen standhalten.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Appendice aerodinamica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Stromlinienzubehör</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Applicazione</w:t>
            </w:r>
          </w:p>
        </w:tc>
        <w:tc>
          <w:tcPr>
            <w:tcW w:w="5670" w:type="dxa"/>
          </w:tcPr>
          <w:p w:rsidR="00FD36F0" w:rsidRDefault="00FD36F0">
            <w:pPr>
              <w:rPr>
                <w:rFonts w:ascii="Arial" w:hAnsi="Arial"/>
                <w:sz w:val="22"/>
              </w:rPr>
            </w:pPr>
            <w:r>
              <w:rPr>
                <w:rFonts w:ascii="Arial" w:hAnsi="Arial"/>
                <w:noProof/>
                <w:sz w:val="22"/>
              </w:rPr>
              <w:t>Anwendung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Apprendere sul posto di lavoro</w:t>
            </w:r>
          </w:p>
        </w:tc>
        <w:tc>
          <w:tcPr>
            <w:tcW w:w="5670" w:type="dxa"/>
          </w:tcPr>
          <w:p w:rsidR="00FD36F0" w:rsidRDefault="00FD36F0">
            <w:pPr>
              <w:pStyle w:val="Corpodeltesto"/>
              <w:spacing w:line="240" w:lineRule="auto"/>
              <w:ind w:right="0"/>
            </w:pPr>
            <w:r>
              <w:t>Einarbeitung am Arbeitsplatz</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Apprendista</w:t>
            </w:r>
          </w:p>
        </w:tc>
        <w:tc>
          <w:tcPr>
            <w:tcW w:w="5670" w:type="dxa"/>
          </w:tcPr>
          <w:p w:rsidR="00FD36F0" w:rsidRDefault="00FD36F0">
            <w:pPr>
              <w:pStyle w:val="Pidipagina"/>
              <w:rPr>
                <w:rFonts w:ascii="Arial" w:hAnsi="Arial"/>
                <w:sz w:val="22"/>
                <w:lang w:val="de-DE"/>
              </w:rPr>
            </w:pPr>
            <w:r>
              <w:rPr>
                <w:rFonts w:ascii="Arial" w:hAnsi="Arial"/>
                <w:sz w:val="22"/>
                <w:lang w:val="de-DE"/>
              </w:rPr>
              <w:t>Berufsausbildungsvertrag; Lehrvertrag</w:t>
            </w:r>
          </w:p>
        </w:tc>
      </w:tr>
      <w:tr w:rsidR="00FD36F0">
        <w:tblPrEx>
          <w:tblCellMar>
            <w:top w:w="0" w:type="dxa"/>
            <w:bottom w:w="0" w:type="dxa"/>
          </w:tblCellMar>
        </w:tblPrEx>
        <w:tc>
          <w:tcPr>
            <w:tcW w:w="4536" w:type="dxa"/>
          </w:tcPr>
          <w:p w:rsidR="00FD36F0" w:rsidRDefault="00FD36F0">
            <w:pPr>
              <w:rPr>
                <w:rFonts w:ascii="Arial" w:hAnsi="Arial"/>
                <w:sz w:val="22"/>
                <w:lang w:val="de-DE"/>
              </w:rPr>
            </w:pPr>
            <w:r>
              <w:rPr>
                <w:rFonts w:ascii="Arial" w:hAnsi="Arial"/>
                <w:sz w:val="22"/>
                <w:lang w:val="de-DE"/>
              </w:rPr>
              <w:t>Apprendistato</w:t>
            </w:r>
          </w:p>
        </w:tc>
        <w:tc>
          <w:tcPr>
            <w:tcW w:w="5670" w:type="dxa"/>
          </w:tcPr>
          <w:p w:rsidR="00FD36F0" w:rsidRDefault="00FD36F0">
            <w:pPr>
              <w:rPr>
                <w:rFonts w:ascii="Arial" w:hAnsi="Arial"/>
                <w:sz w:val="22"/>
                <w:lang w:val="de-DE"/>
              </w:rPr>
            </w:pPr>
            <w:r>
              <w:rPr>
                <w:rFonts w:ascii="Arial" w:hAnsi="Arial"/>
                <w:sz w:val="22"/>
                <w:lang w:val="de-DE"/>
              </w:rPr>
              <w:t>Lehre; Lehrlingsausbildung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Approccio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Ansatz (punkt), Annäherung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Approccio cliente </w:t>
            </w:r>
          </w:p>
        </w:tc>
        <w:tc>
          <w:tcPr>
            <w:tcW w:w="5670" w:type="dxa"/>
          </w:tcPr>
          <w:p w:rsidR="00FD36F0" w:rsidRDefault="00FD36F0">
            <w:pPr>
              <w:rPr>
                <w:rFonts w:ascii="Arial" w:hAnsi="Arial"/>
                <w:sz w:val="22"/>
                <w:lang w:val="de-DE"/>
              </w:rPr>
            </w:pPr>
            <w:r>
              <w:rPr>
                <w:rFonts w:ascii="Arial" w:hAnsi="Arial"/>
                <w:noProof/>
                <w:color w:val="000000"/>
                <w:sz w:val="22"/>
              </w:rPr>
              <w:t>Kontaktaufnahme zum Kunden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Appuntamenti personalizzati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Personalisierte Termine</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AQS o Air Quality Sensor = Dispositivo che, misurando la quantità di gas inquinanti presenti nell’aria esterna, attiva automaticamente il ricircolo del riscaldatore/climatizzatore e chiude finestrini e tetto apribile (se questo contenuto è presente).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AQS (Air Quality Sensor) = Fühler, der die in der Außenluft enthaltene Schadstoffmenge misst und automatisch die Umluftfunktion des Heizungssystems/der Klimaanlage aktiviert. </w:t>
            </w:r>
          </w:p>
          <w:p w:rsidR="00FD36F0" w:rsidRDefault="00FD36F0">
            <w:pPr>
              <w:widowControl w:val="0"/>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Aquaplaning = (termine inglese = scivolare sull'acqua). Slittamento dei pneumatici sul velo d'acqua del fondo stradale bagnato.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Aquaplaning = (englischer Begriff = auf Wasser rutschen). Gleiten der Reifen auf der Wasserschicht des nassen Fahrbahnbelags.</w:t>
            </w:r>
          </w:p>
        </w:tc>
      </w:tr>
      <w:tr w:rsidR="00FD36F0">
        <w:tblPrEx>
          <w:tblCellMar>
            <w:top w:w="0" w:type="dxa"/>
            <w:bottom w:w="0" w:type="dxa"/>
          </w:tblCellMar>
        </w:tblPrEx>
        <w:tc>
          <w:tcPr>
            <w:tcW w:w="4536" w:type="dxa"/>
          </w:tcPr>
          <w:p w:rsidR="00FD36F0" w:rsidRDefault="00FD36F0">
            <w:pPr>
              <w:rPr>
                <w:rFonts w:ascii="Arial" w:hAnsi="Arial"/>
                <w:sz w:val="22"/>
                <w:lang w:val="de-DE"/>
              </w:rPr>
            </w:pPr>
            <w:r>
              <w:rPr>
                <w:rFonts w:ascii="Arial" w:hAnsi="Arial"/>
                <w:noProof/>
                <w:color w:val="000000"/>
                <w:sz w:val="22"/>
              </w:rPr>
              <w:t>Arcea</w:t>
            </w:r>
          </w:p>
        </w:tc>
        <w:tc>
          <w:tcPr>
            <w:tcW w:w="5670" w:type="dxa"/>
          </w:tcPr>
          <w:p w:rsidR="00FD36F0" w:rsidRDefault="00FD36F0">
            <w:pPr>
              <w:rPr>
                <w:rFonts w:ascii="Arial" w:hAnsi="Arial"/>
                <w:sz w:val="22"/>
                <w:lang w:val="de-DE"/>
              </w:rPr>
            </w:pPr>
            <w:r>
              <w:rPr>
                <w:rFonts w:ascii="Arial" w:hAnsi="Arial"/>
                <w:noProof/>
                <w:color w:val="000000"/>
                <w:sz w:val="22"/>
              </w:rPr>
              <w:t>Zakve (Zuhören, Achten, Klären, Vorschlagen, Entscheiden)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Archivio clienti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Kundenstamm</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Arco dei regimi ampio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breiter Drehzahlbereich</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Area commerciale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Verkaufsbereich</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Area di attività</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Tätigkeitsbereich</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Area di attrazione</w:t>
            </w:r>
          </w:p>
        </w:tc>
        <w:tc>
          <w:tcPr>
            <w:tcW w:w="5670" w:type="dxa"/>
          </w:tcPr>
          <w:p w:rsidR="00FD36F0" w:rsidRDefault="00FD36F0">
            <w:pPr>
              <w:rPr>
                <w:rFonts w:ascii="Arial" w:hAnsi="Arial"/>
                <w:sz w:val="22"/>
                <w:lang w:val="de-DE"/>
              </w:rPr>
            </w:pPr>
            <w:r>
              <w:rPr>
                <w:rFonts w:ascii="Arial" w:hAnsi="Arial"/>
                <w:noProof/>
                <w:color w:val="000000"/>
                <w:sz w:val="22"/>
              </w:rPr>
              <w:t>Interessenbereich, Entscheidungskriterium</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Area di business</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Bereich</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lastRenderedPageBreak/>
              <w:t>Area di criticità</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Schwachstellen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Area di influenza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Einzugsgebiet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Area di miglioramento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Verbesserungsbereich</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lang w:val="de-DE"/>
              </w:rPr>
            </w:pPr>
            <w:r>
              <w:rPr>
                <w:rFonts w:ascii="Arial" w:hAnsi="Arial"/>
                <w:sz w:val="22"/>
                <w:lang w:val="de-DE"/>
              </w:rPr>
              <w:t>Area professionale</w:t>
            </w:r>
          </w:p>
        </w:tc>
        <w:tc>
          <w:tcPr>
            <w:tcW w:w="5670" w:type="dxa"/>
          </w:tcPr>
          <w:p w:rsidR="00FD36F0" w:rsidRDefault="00FD36F0">
            <w:pPr>
              <w:rPr>
                <w:rFonts w:ascii="Arial" w:hAnsi="Arial"/>
                <w:sz w:val="22"/>
                <w:lang w:val="de-DE"/>
              </w:rPr>
            </w:pPr>
            <w:r>
              <w:rPr>
                <w:rFonts w:ascii="Arial" w:hAnsi="Arial"/>
                <w:sz w:val="22"/>
                <w:lang w:val="de-DE"/>
              </w:rPr>
              <w:t>Berufszweig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Artigianato</w:t>
            </w:r>
          </w:p>
        </w:tc>
        <w:tc>
          <w:tcPr>
            <w:tcW w:w="5670" w:type="dxa"/>
          </w:tcPr>
          <w:p w:rsidR="00FD36F0" w:rsidRDefault="00FD36F0">
            <w:pPr>
              <w:pStyle w:val="Corpodeltesto"/>
              <w:spacing w:line="240" w:lineRule="auto"/>
              <w:ind w:right="0"/>
            </w:pPr>
            <w:r>
              <w:t>Berufsgrundschuljahr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Aspettative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Erwartungen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ASR</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Antischlupfregelung</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ASR o AntiSlip Regulation = Dispositivo antipattinamento che impedisce lo slittamento delle ruote motrici. Se pattinano entrambe, fa chiudere leggermente la farfalla per ridurre l’eccesso di coppia erogata dal motore. Se pattina una ruota sola, fa intervenire il relativo freno. E’ disinseribile in caso di necessità. In presenza di catene da neve, ad esempio, va disinserito perché la catena deve “ammucchiare” la neve mediante piccoli slittamenti.</w:t>
            </w:r>
          </w:p>
        </w:tc>
        <w:tc>
          <w:tcPr>
            <w:tcW w:w="5670" w:type="dxa"/>
            <w:tcBorders>
              <w:top w:val="nil"/>
              <w:left w:val="nil"/>
              <w:bottom w:val="nil"/>
              <w:right w:val="nil"/>
            </w:tcBorders>
          </w:tcPr>
          <w:p w:rsidR="00FD36F0" w:rsidRDefault="00FD36F0">
            <w:pPr>
              <w:rPr>
                <w:rFonts w:ascii="Arial" w:hAnsi="Arial"/>
                <w:noProof/>
                <w:sz w:val="22"/>
              </w:rPr>
            </w:pPr>
            <w:r>
              <w:rPr>
                <w:rFonts w:ascii="Arial" w:hAnsi="Arial"/>
                <w:sz w:val="22"/>
                <w:lang w:val="de-DE"/>
              </w:rPr>
              <w:t xml:space="preserve">ASR (Antriebsschlupfregelung) = Vorrichtung, die das Durchdrehen der Antriebsräder beim Beschleunigen verhindert. Drehen beide Räder durch, so sorgt die Steuerung dafür, dass die Drosselklappe leicht geschlossen wird, um das Drehmoment des Motors zu verringern. Dreht nur ein Rad durch, wird das entsprechende Rad abgebremst. Kann im Bedarfsfall deaktiviert werden, was zum Beispiel bei der Verwendung von Schneeketten erforderlich ist, da die Kette den Schnee durch kleine Gleitbewegungen "anhäufen" muss.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Assetto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Aufbau</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Assistenza (A) </w:t>
            </w:r>
          </w:p>
        </w:tc>
        <w:tc>
          <w:tcPr>
            <w:tcW w:w="5670" w:type="dxa"/>
          </w:tcPr>
          <w:p w:rsidR="00FD36F0" w:rsidRDefault="00FD36F0">
            <w:pPr>
              <w:rPr>
                <w:rFonts w:ascii="Arial" w:hAnsi="Arial"/>
                <w:sz w:val="22"/>
              </w:rPr>
            </w:pPr>
            <w:r>
              <w:rPr>
                <w:rFonts w:ascii="Arial" w:hAnsi="Arial"/>
                <w:noProof/>
                <w:color w:val="000000"/>
                <w:sz w:val="22"/>
              </w:rPr>
              <w:t>Kundendienst (KD)</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Associazione professionale, Organismo professionale</w:t>
            </w:r>
          </w:p>
        </w:tc>
        <w:tc>
          <w:tcPr>
            <w:tcW w:w="5670" w:type="dxa"/>
          </w:tcPr>
          <w:p w:rsidR="00FD36F0" w:rsidRDefault="00FD36F0">
            <w:pPr>
              <w:pStyle w:val="Corpodeltesto"/>
              <w:spacing w:line="240" w:lineRule="auto"/>
              <w:ind w:right="0"/>
            </w:pPr>
            <w:r>
              <w:t>Betriebsrat; Unternehmensrat; Personalrat; Personalvertretung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Associazionismo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Zusammenschluß</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Assorbimento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Gemeinkostenanteil (t-w-s)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Assorbimento (mercato)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Aufnahmefähigkeit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Assorbimento di vibrazioni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Vibrationsdämpfung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Assorbire</w:t>
            </w:r>
          </w:p>
        </w:tc>
        <w:tc>
          <w:tcPr>
            <w:tcW w:w="5670" w:type="dxa"/>
          </w:tcPr>
          <w:p w:rsidR="00FD36F0" w:rsidRDefault="00FD36F0">
            <w:pPr>
              <w:rPr>
                <w:rFonts w:ascii="Arial" w:hAnsi="Arial"/>
                <w:sz w:val="22"/>
                <w:lang w:val="de-DE"/>
              </w:rPr>
            </w:pPr>
            <w:r>
              <w:rPr>
                <w:rFonts w:ascii="Arial" w:hAnsi="Arial"/>
                <w:noProof/>
                <w:color w:val="000000"/>
                <w:sz w:val="22"/>
              </w:rPr>
              <w:t>aufnehmen, schlucken, absorbieren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Atmosfera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Stimmung (f)</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Attenzione al cliente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Kundenbetreuung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Attenzione al sociale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Sozialkomponente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Attesa consegna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Lieferfrist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Attesa di prestazione </w:t>
            </w:r>
          </w:p>
        </w:tc>
        <w:tc>
          <w:tcPr>
            <w:tcW w:w="5670" w:type="dxa"/>
          </w:tcPr>
          <w:p w:rsidR="00FD36F0" w:rsidRDefault="00FD36F0">
            <w:pPr>
              <w:rPr>
                <w:rFonts w:ascii="Arial" w:hAnsi="Arial"/>
                <w:sz w:val="22"/>
              </w:rPr>
            </w:pPr>
            <w:r>
              <w:rPr>
                <w:rFonts w:ascii="Arial" w:hAnsi="Arial"/>
                <w:noProof/>
                <w:color w:val="000000"/>
                <w:sz w:val="22"/>
              </w:rPr>
              <w:t>Leistungserwartung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Attestato di esame artigianale, Diploma di garzone</w:t>
            </w:r>
          </w:p>
        </w:tc>
        <w:tc>
          <w:tcPr>
            <w:tcW w:w="5670" w:type="dxa"/>
          </w:tcPr>
          <w:p w:rsidR="00FD36F0" w:rsidRDefault="00FD36F0">
            <w:pPr>
              <w:pStyle w:val="Corpodeltesto"/>
              <w:spacing w:line="240" w:lineRule="auto"/>
              <w:ind w:right="0"/>
            </w:pPr>
            <w:r>
              <w:t>Gesellenprüfung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Attestato di fine studio, Diploma conclusivo</w:t>
            </w:r>
          </w:p>
        </w:tc>
        <w:tc>
          <w:tcPr>
            <w:tcW w:w="5670" w:type="dxa"/>
          </w:tcPr>
          <w:p w:rsidR="00FD36F0" w:rsidRDefault="00FD36F0">
            <w:pPr>
              <w:rPr>
                <w:rFonts w:ascii="Arial" w:hAnsi="Arial"/>
                <w:sz w:val="22"/>
                <w:lang w:val="de-DE"/>
              </w:rPr>
            </w:pPr>
            <w:r>
              <w:rPr>
                <w:rFonts w:ascii="Arial" w:hAnsi="Arial"/>
                <w:sz w:val="22"/>
                <w:lang w:val="de-DE"/>
              </w:rPr>
              <w:t>Abschlußprüfung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Attivi totali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Aktiva gesamt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Attivita'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Erträge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Attività (azione)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Tätigkeit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Attività (di impresa)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Geschäftstätigkeiten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Attività a pagamento </w:t>
            </w:r>
          </w:p>
        </w:tc>
        <w:tc>
          <w:tcPr>
            <w:tcW w:w="5670" w:type="dxa"/>
          </w:tcPr>
          <w:p w:rsidR="00FD36F0" w:rsidRDefault="00FD36F0">
            <w:pPr>
              <w:rPr>
                <w:rFonts w:ascii="Arial" w:hAnsi="Arial"/>
                <w:sz w:val="22"/>
                <w:lang w:val="de-DE"/>
              </w:rPr>
            </w:pPr>
            <w:r>
              <w:rPr>
                <w:rFonts w:ascii="Arial" w:hAnsi="Arial"/>
                <w:noProof/>
                <w:color w:val="000000"/>
                <w:sz w:val="22"/>
              </w:rPr>
              <w:t>Arbeit gegen Bezahlung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Attività di funzionamento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Betriebsaktiva</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Attività di prospezione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zukunftsbezogene Tätigkeiten</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Attività professionale</w:t>
            </w:r>
          </w:p>
        </w:tc>
        <w:tc>
          <w:tcPr>
            <w:tcW w:w="5670" w:type="dxa"/>
          </w:tcPr>
          <w:p w:rsidR="00FD36F0" w:rsidRDefault="00FD36F0">
            <w:pPr>
              <w:pStyle w:val="Corpodeltesto"/>
              <w:spacing w:line="240" w:lineRule="auto"/>
              <w:ind w:right="0"/>
            </w:pPr>
            <w:r>
              <w:t>Berufsverband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Attività/azioni di miglioramento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Verbesserungsmaßnahmen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Attivo / attività  (finanziario)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Aktiva</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Attivo circolante              </w:t>
            </w:r>
          </w:p>
        </w:tc>
        <w:tc>
          <w:tcPr>
            <w:tcW w:w="5670" w:type="dxa"/>
          </w:tcPr>
          <w:p w:rsidR="00FD36F0" w:rsidRDefault="00FD36F0">
            <w:pPr>
              <w:rPr>
                <w:rFonts w:ascii="Arial" w:hAnsi="Arial"/>
                <w:sz w:val="22"/>
                <w:lang w:val="de-DE"/>
              </w:rPr>
            </w:pPr>
            <w:r>
              <w:rPr>
                <w:rFonts w:ascii="Arial" w:hAnsi="Arial"/>
                <w:noProof/>
                <w:color w:val="000000"/>
                <w:sz w:val="22"/>
              </w:rPr>
              <w:t>Betriebs + geschäftsausstatt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Attivo corrente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Umlaufvermögen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Attivo fisso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Betriebsvermögen / anlagevermögen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Attivo fisso tangibile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Sachanlagevermögen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Attuazione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Durchführung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Aula</w:t>
            </w:r>
          </w:p>
        </w:tc>
        <w:tc>
          <w:tcPr>
            <w:tcW w:w="5670" w:type="dxa"/>
          </w:tcPr>
          <w:p w:rsidR="00FD36F0" w:rsidRDefault="00FD36F0">
            <w:pPr>
              <w:rPr>
                <w:rFonts w:ascii="Arial" w:hAnsi="Arial"/>
                <w:sz w:val="22"/>
                <w:lang w:val="de-DE"/>
              </w:rPr>
            </w:pPr>
            <w:r>
              <w:rPr>
                <w:rFonts w:ascii="Arial" w:hAnsi="Arial"/>
                <w:noProof/>
                <w:color w:val="000000"/>
                <w:sz w:val="22"/>
              </w:rPr>
              <w:t>Schulungsraum, Seminar</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Aula per esercitazione, Aula di simulazione</w:t>
            </w:r>
          </w:p>
        </w:tc>
        <w:tc>
          <w:tcPr>
            <w:tcW w:w="5670" w:type="dxa"/>
          </w:tcPr>
          <w:p w:rsidR="00FD36F0" w:rsidRDefault="00FD36F0">
            <w:pPr>
              <w:pStyle w:val="Corpodeltesto"/>
              <w:spacing w:line="240" w:lineRule="auto"/>
              <w:ind w:right="0"/>
            </w:pPr>
            <w:r>
              <w:t>Kaufmannsgehilfe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Aula-cucina per esercitazione</w:t>
            </w:r>
          </w:p>
        </w:tc>
        <w:tc>
          <w:tcPr>
            <w:tcW w:w="5670" w:type="dxa"/>
          </w:tcPr>
          <w:p w:rsidR="00FD36F0" w:rsidRDefault="00FD36F0">
            <w:pPr>
              <w:pStyle w:val="Corpodeltesto"/>
              <w:spacing w:line="240" w:lineRule="auto"/>
              <w:ind w:right="0"/>
            </w:pPr>
            <w:r>
              <w:t>Demonstrationswerkstatt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Aumento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Zunahme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Aumento di capitale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Kapitalvermehrung</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2"/>
              <w:spacing w:line="240" w:lineRule="auto"/>
              <w:rPr>
                <w:noProof/>
              </w:rPr>
            </w:pPr>
            <w:r>
              <w:t xml:space="preserve">Autobloccante = È un tipo particolare di differenziale che viene utilizzato quando le condizioni d'impiego della vettura (fuoristrada o auto a trazione integrale) o </w:t>
            </w:r>
            <w:r>
              <w:lastRenderedPageBreak/>
              <w:t>l'elevata potenza a disposizione (sportive) rischierebbero di far slittare la meno aderente delle ruote motrici. Il bloccaggio è necessario poiché una delle caratteristiche del normale differenziale è che quando una ruota motrice pattina, neppure l'altra, pur avendo una sufficiente aderenza, può trasmettere potenza.</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lastRenderedPageBreak/>
              <w:t xml:space="preserve">Ausgleichsdifferential = Die Ausgleichssperre soll das Durchdrehen eines Antriebsrades verhindern, wenn dieses die Bodenhaftung durch Eis, Schlamm, usw. verliert. Außerdem soll es die Schleuderneigung bei zu </w:t>
            </w:r>
            <w:r>
              <w:rPr>
                <w:rFonts w:ascii="Arial" w:hAnsi="Arial"/>
                <w:sz w:val="22"/>
                <w:lang w:val="de-DE"/>
              </w:rPr>
              <w:lastRenderedPageBreak/>
              <w:t>hohen Geschwindigkeiten herabsetzen.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lastRenderedPageBreak/>
              <w:t xml:space="preserve">Autobus ibrido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Hybridbus</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Autobus urbano </w:t>
            </w:r>
          </w:p>
        </w:tc>
        <w:tc>
          <w:tcPr>
            <w:tcW w:w="5670" w:type="dxa"/>
          </w:tcPr>
          <w:p w:rsidR="00FD36F0" w:rsidRDefault="00FD36F0">
            <w:pPr>
              <w:rPr>
                <w:rFonts w:ascii="Arial" w:hAnsi="Arial"/>
                <w:sz w:val="22"/>
              </w:rPr>
            </w:pPr>
            <w:r>
              <w:rPr>
                <w:rFonts w:ascii="Arial" w:hAnsi="Arial"/>
                <w:noProof/>
                <w:color w:val="000000"/>
                <w:sz w:val="22"/>
              </w:rPr>
              <w:t>Reisebus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Autocarri leggeri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Leichte Nutzfahrzeuge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Autocarri pesanti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Schwerfahrzeuge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Autocaso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persönlicher Fall</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2"/>
              <w:spacing w:line="240" w:lineRule="auto"/>
              <w:rPr>
                <w:noProof/>
              </w:rPr>
            </w:pPr>
            <w:r>
              <w:t>Autocompensazione = Sostituzione temporanea in modo automatico del segnale trasmesso da un eventuale sensore in avaria con un omologo dato standard, fino a riparazione avvenuta. Viene anche indicata coi termini inglesi: recovery = rientro limp-home = ritornare a casa zoppicando.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Selbstausgleich = Vorübergehende, automatischer Ersatz des von einem eventuell defekten Sensor übertragenen Signals durch einen festgelegten Standardwert bis zur erfolgten Reparatur. Wird auch mit den englischen Begriffen recovery = "Wiederherstellung" limp-home = "hinkende Heimkehr" bezeichnet.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Autodiagnosi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Selbstdiagnose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Autofinanziamento              </w:t>
            </w:r>
          </w:p>
        </w:tc>
        <w:tc>
          <w:tcPr>
            <w:tcW w:w="5670" w:type="dxa"/>
          </w:tcPr>
          <w:p w:rsidR="00FD36F0" w:rsidRDefault="00FD36F0">
            <w:pPr>
              <w:rPr>
                <w:rFonts w:ascii="Arial" w:hAnsi="Arial"/>
                <w:sz w:val="22"/>
                <w:lang w:val="de-DE"/>
              </w:rPr>
            </w:pPr>
            <w:r>
              <w:rPr>
                <w:rFonts w:ascii="Arial" w:hAnsi="Arial"/>
                <w:noProof/>
                <w:color w:val="000000"/>
                <w:sz w:val="22"/>
              </w:rPr>
              <w:t>Selbsfinanzierung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Autoformativo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selbständige Wissensaneignung</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Autolivellante = Dispositivo applicato alla sospensione, che consente di mantenere inalterata l'altezza da terra della vettura indipendentemente dal carico trasportato. Di tipo pneumatico o idraulico, è generalmente applicato al retrotreno, in particolare delle station wagon.</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Selbstnivellierend = An der Aufhängung montierte Vorrichtung, die gestattet, die Höhe des Fahrzeugs vom Boden, unabhängig von der beförderten Last, unverändert beizubehalten. Diese pneumatische oder hydraulische Vorrichtung ist gewöhnlich an der Hinterachse angebracht, insbesondere bei Kombis. </w:t>
            </w:r>
          </w:p>
          <w:p w:rsidR="00FD36F0" w:rsidRDefault="00FD36F0">
            <w:pPr>
              <w:rPr>
                <w:rFonts w:ascii="Arial" w:hAnsi="Arial"/>
                <w:sz w:val="22"/>
                <w:lang w:val="de-DE"/>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sz w:val="22"/>
              </w:rPr>
              <w:t>Automatico (cambio) = Trasmissione che non richiede l'intervento del guidatore né sul pedale della frizione (che quindi viene eliminato), né sulla leva del cambio (sostituita da un altro selettore). Gli ingranaggi nella scatola del cambio sono completamente diversi da quelli delle trasmissioni manuali poiché vengono utilizzati ruotismi detti epicicloidali. Il disco della frizione è sostituito dal convertitore idraulico di coppia. I più recenti automatici hanno 4 o 5 marce, sono gestiti dall'elettronica e non hanno slittamenti interni al convertitore di coppia riducendo così il consumo di carburante.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Automatikgetriebe = Getriebe, das weder die Betätigung des Kupplungspedals (das daher nicht vorhanden ist), noch die des Schalthebels (der durch einen anderen Wählschalter ersetzt ist) von Seiten des Fahrers erfordert. Die Zahnräder im Getriebegehäuse unterscheiden sich vollkommen von denen der Schaltgetriebe, da sogenannte Planetengetriebe verwendet werden. Anstelle der Kupplungsscheibe wird ein hydraulischer Drehmomentwandler eingesetzt. Die modernsten Automatikgetriebe verfügen über 4 oder 5 Gänge, werden elektronisch gesteuert und weisen keinen Schlupf im Drehmomentwandler auf, so dass der Kraftstoffverbrauch reduziert wird.</w:t>
            </w:r>
          </w:p>
          <w:p w:rsidR="00FD36F0" w:rsidRDefault="00FD36F0">
            <w:pPr>
              <w:rPr>
                <w:rFonts w:ascii="Arial" w:hAnsi="Arial"/>
                <w:sz w:val="22"/>
                <w:lang w:val="de-DE"/>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Automatismo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Automatikvorrichtung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Autonomia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Reichweite Autoradiovorrüstung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Autorevolezza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Ausstrahlung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Autotreno </w:t>
            </w:r>
          </w:p>
        </w:tc>
        <w:tc>
          <w:tcPr>
            <w:tcW w:w="5670" w:type="dxa"/>
          </w:tcPr>
          <w:p w:rsidR="00FD36F0" w:rsidRDefault="00FD36F0">
            <w:pPr>
              <w:rPr>
                <w:rFonts w:ascii="Arial" w:hAnsi="Arial"/>
                <w:sz w:val="22"/>
                <w:lang w:val="de-DE"/>
              </w:rPr>
            </w:pPr>
            <w:r>
              <w:rPr>
                <w:rFonts w:ascii="Arial" w:hAnsi="Arial"/>
                <w:noProof/>
                <w:color w:val="000000"/>
                <w:sz w:val="22"/>
              </w:rPr>
              <w:t>Sattelzug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Autoveicolo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Fahrzeug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Avvolgere (sedili)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Halt bieten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Azienda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Unternehmen</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Azienda artigiana</w:t>
            </w:r>
          </w:p>
        </w:tc>
        <w:tc>
          <w:tcPr>
            <w:tcW w:w="5670" w:type="dxa"/>
          </w:tcPr>
          <w:p w:rsidR="00FD36F0" w:rsidRDefault="00FD36F0">
            <w:pPr>
              <w:pStyle w:val="Corpodeltesto"/>
              <w:spacing w:line="240" w:lineRule="auto"/>
              <w:ind w:right="0"/>
            </w:pPr>
            <w:r>
              <w:t>Handwerk</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Azione di formazione</w:t>
            </w:r>
          </w:p>
        </w:tc>
        <w:tc>
          <w:tcPr>
            <w:tcW w:w="5670" w:type="dxa"/>
          </w:tcPr>
          <w:p w:rsidR="00FD36F0" w:rsidRDefault="00FD36F0">
            <w:pPr>
              <w:rPr>
                <w:rFonts w:ascii="Arial" w:hAnsi="Arial"/>
                <w:sz w:val="22"/>
                <w:lang w:val="de-DE"/>
              </w:rPr>
            </w:pPr>
            <w:r>
              <w:rPr>
                <w:rFonts w:ascii="Arial" w:hAnsi="Arial"/>
                <w:sz w:val="22"/>
                <w:lang w:val="de-DE"/>
              </w:rPr>
              <w:t>Bildungspolitik</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Azione promozionale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Verkaufsförderungsaktion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Azioni da personalizzare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Maßzuschneidernde Aktionen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Azioni pronte all'uso</w:t>
            </w:r>
          </w:p>
        </w:tc>
        <w:tc>
          <w:tcPr>
            <w:tcW w:w="5670" w:type="dxa"/>
          </w:tcPr>
          <w:p w:rsidR="00FD36F0" w:rsidRDefault="00FD36F0">
            <w:pPr>
              <w:rPr>
                <w:rFonts w:ascii="Arial" w:hAnsi="Arial"/>
                <w:sz w:val="22"/>
                <w:lang w:val="de-DE"/>
              </w:rPr>
            </w:pPr>
            <w:r>
              <w:rPr>
                <w:rFonts w:ascii="Arial" w:hAnsi="Arial"/>
                <w:noProof/>
                <w:color w:val="000000"/>
                <w:sz w:val="22"/>
              </w:rPr>
              <w:t>Einsatzfertige Aktionen</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bl>
    <w:p w:rsidR="00FD36F0" w:rsidRDefault="00FD36F0">
      <w:pPr>
        <w:pStyle w:val="Titolo1"/>
        <w:rPr>
          <w:noProof/>
          <w:sz w:val="22"/>
        </w:rPr>
      </w:pPr>
      <w:r>
        <w:rPr>
          <w:noProof/>
          <w:sz w:val="22"/>
        </w:rPr>
        <w:br w:type="page"/>
      </w:r>
      <w:r>
        <w:rPr>
          <w:noProof/>
          <w:sz w:val="22"/>
        </w:rPr>
        <w:lastRenderedPageBreak/>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t>B.e.p (breakeven point)</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sz w:val="22"/>
              </w:rPr>
              <w:t xml:space="preserve">Kostendeckungspunkt </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sz w:val="22"/>
              </w:rPr>
              <w:t>Backstage = Attività organizzata dalla Concessionaria per clienti fidelizzati durante la quale viene presentata in esclusiva una nuova vettura.</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sz w:val="22"/>
                <w:lang w:val="de-CH"/>
              </w:rPr>
              <w:t>Backstage = Vom Händlerbetrieb für treue Kunden organisierte Veranstaltung, bei der ein neues Fahrzeug exklusiv präsentiert wird.</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 xml:space="preserve">Badge </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Namensschilder / erkennungsplakette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Banche c/c passivi</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Bankkonto</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eastAsia="Times New Roman" w:hAnsi="Arial"/>
                <w:sz w:val="22"/>
              </w:rPr>
              <w:t>Baricentro di gamma</w:t>
            </w:r>
            <w:r>
              <w:rPr>
                <w:rFonts w:ascii="Arial" w:eastAsia="Times New Roman" w:hAnsi="Arial"/>
                <w:b/>
                <w:sz w:val="22"/>
              </w:rPr>
              <w:t xml:space="preserve"> </w:t>
            </w:r>
            <w:r>
              <w:rPr>
                <w:rFonts w:ascii="Arial" w:eastAsia="Times New Roman" w:hAnsi="Arial"/>
                <w:sz w:val="22"/>
              </w:rPr>
              <w:t>=</w:t>
            </w:r>
            <w:r>
              <w:rPr>
                <w:rFonts w:ascii="Arial" w:eastAsia="Times New Roman" w:hAnsi="Arial"/>
                <w:b/>
                <w:sz w:val="22"/>
              </w:rPr>
              <w:t xml:space="preserve"> </w:t>
            </w:r>
            <w:r>
              <w:rPr>
                <w:rFonts w:ascii="Arial" w:eastAsia="Times New Roman" w:hAnsi="Arial"/>
                <w:sz w:val="22"/>
              </w:rPr>
              <w:t>Punto ideale di equilibrio della gamma, intesa come un asse su cui si dispongono i vari segmenti con le rispettive % di vendita sul totale vendite del brand. Aumentando o diminuendo il peso % di un dato segmento si sposta il baricentro.</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eastAsia="Times New Roman" w:hAnsi="Arial"/>
                <w:sz w:val="22"/>
                <w:lang w:val="de-DE"/>
              </w:rPr>
              <w:t>Schwerpunkt der Produktpalette =</w:t>
            </w:r>
            <w:r>
              <w:rPr>
                <w:rFonts w:ascii="Arial" w:eastAsia="Times New Roman" w:hAnsi="Arial"/>
                <w:b/>
                <w:sz w:val="22"/>
                <w:lang w:val="de-DE"/>
              </w:rPr>
              <w:t xml:space="preserve"> </w:t>
            </w:r>
            <w:r>
              <w:rPr>
                <w:rFonts w:ascii="Arial" w:eastAsia="Times New Roman" w:hAnsi="Arial"/>
                <w:sz w:val="22"/>
                <w:lang w:val="de-DE"/>
              </w:rPr>
              <w:t>Ideales Gleichgewicht der Produktpalette, im Sinne einer Achse, auf der die verschiedenen Segmente mit dem entsprechenden Prozentsatz der Verkäufe in Bezug auf die Gesamtverkäufe der Marke angeordnet sind. Durch Erhöhung oder Abnahme des Prozentsatzes eines bestimmten Segments verschiebt sich der Schwerpunkt.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Barra antintrusione</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Stahlstreben, verstärkungsprofile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Barra antintrusione porte</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Seitenaufprallschutz</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t>Barra antirollio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sz w:val="22"/>
              </w:rPr>
              <w:t>Kippschutz</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2"/>
              <w:spacing w:line="240" w:lineRule="auto"/>
              <w:outlineLvl w:val="0"/>
            </w:pPr>
            <w:r>
              <w:t>Barra di rinforzo = Vedi antintrusione.</w:t>
            </w:r>
          </w:p>
        </w:tc>
        <w:tc>
          <w:tcPr>
            <w:tcW w:w="5670" w:type="dxa"/>
            <w:tcBorders>
              <w:top w:val="nil"/>
              <w:left w:val="nil"/>
              <w:bottom w:val="nil"/>
              <w:right w:val="nil"/>
            </w:tcBorders>
          </w:tcPr>
          <w:p w:rsidR="00FD36F0" w:rsidRDefault="00FD36F0">
            <w:pPr>
              <w:outlineLvl w:val="0"/>
              <w:rPr>
                <w:rFonts w:ascii="Arial" w:hAnsi="Arial"/>
                <w:sz w:val="22"/>
                <w:lang w:val="es-ES_tradnl"/>
              </w:rPr>
            </w:pPr>
            <w:r>
              <w:rPr>
                <w:rFonts w:ascii="Arial" w:hAnsi="Arial"/>
                <w:sz w:val="22"/>
                <w:lang w:val="de-DE"/>
              </w:rPr>
              <w:t>Verstärkungsstrebe = Siehe Seitenverstrebungen.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2"/>
              <w:spacing w:line="240" w:lineRule="auto"/>
              <w:rPr>
                <w:lang w:val="es-AR"/>
              </w:rPr>
            </w:pPr>
            <w:r>
              <w:t>Barra di torsione = È una barra le cui estremità sono solidali al telaio della vettura da una parte e a un braccio della sospensione dall'altra. Rispetto alla classica molla elicoidale ha un minore ingombro in altezza e consente più facili regolazioni dell'assetto. Ha però costo e complicazioni costruttive maggiori e non offre una risposta altrettanto precisa e prevedibile.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Drehstabfeder = Die Drehstabfeder ist eine Torsionsfeder, bei der ein Stahlstab auf Verdrehung beansprucht wird. Drehstäbe können in Fahrzeugen in Längs- oder Querrichtung angeordnet sein.</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hAnsi="Arial"/>
                <w:sz w:val="22"/>
              </w:rPr>
              <w:t>Barra di torsione = È una barra le cui estremità sono solidali al telaio della vettura da una parte e a un braccio della sospensione dall'altra. Rispetto alla classica molla elicoidale ha un minore ingombro in altezza e consente più facili regolazioni dell'assetto. Ha però costo e complicazioni costruttive maggiori e non offre una risposta altrettanto precisa e prevedibile.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Drehstab = Die Enden dieses Stabes sind auf einer Seite mit dem Fahrgestell verbunden und auf der anderen mit einem Lenker der Aufhängung. Im Unterschied zur klassischen Schraubenfeder weist er eine niedrigere Bauhöhe auf und gestattet eine leichtere Einstellung der Fahrwerksgeometrie. Seine Kosten und konstruktiven Schwierigkeiten sind jedoch höher und er bietet keine ebenso präzise und voraussehbare Lösung.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Barra stabilizzatrice</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Torsionsstabilisator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lang w:val="es-AR"/>
              </w:rPr>
            </w:pPr>
            <w:r>
              <w:t>Barra stabilizzatrice = Detta anche antirollio, unisce le due sospensioni situate ai lati opposti dello stesso asse in modo da limitare il coricamento laterale della vettura in curva. Costruttivamente è una barra di torsione. La sua presenza non influenza il molleggio quando le ruote dello stesso asse incontrano contemporaneamente un ostacolo o un avvallamento.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Torsionsstabilisator = sind U-förmig abgewinkelte Federstäbe, die der Kurvenneigung des Fahrzeugaufbaus entgegenwirken. Die beiden Enden sind an der Radaufhängung, das Mittelstück ist am Aufbau drehbar befestigt.</w:t>
            </w:r>
          </w:p>
          <w:p w:rsidR="00FD36F0" w:rsidRDefault="00FD36F0">
            <w:pPr>
              <w:rPr>
                <w:rFonts w:ascii="Arial" w:hAnsi="Arial"/>
                <w:sz w:val="22"/>
                <w:lang w:val="de-DE"/>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hAnsi="Arial"/>
                <w:sz w:val="22"/>
              </w:rPr>
              <w:t>Barra stabilizzatrice = Detta anche antirollio, unisce le due sospensioni situate ai lati opposti dello stesso asse in modo da limitare il coricamento laterale della vettura in curva. Costruttivamente è una barra di torsione. La sua presenza non influenza il molleggio quando le ruote dello stesso asse incontrano contemporaneamente un ostacolo o un avvallamento.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Torsionsstabilisator = Auch Kippschutz genannt. Er verbindet die beiden, sich auf den gegenüberliegenden Seiten der gleichen Achse befindlichen Aufhängungen, so dass die Kurvenneigung des Fahrzeugs begrenzt wird. Unter konstruktivem Aspekt handelt es sich um einen Drehstab. Er beeinflusst die Federung nicht, wenn die Räder der gleichen Achse gleichzeitig auf ein Hindernis oder ein Vertiefung stoßen.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Basculante (sedile)</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Verstellbare, neigung der sitzfläche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t>Batticalcagno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sz w:val="22"/>
              </w:rPr>
              <w:t>Einstiegsleisten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sz w:val="22"/>
              </w:rPr>
            </w:pPr>
            <w:r>
              <w:rPr>
                <w:rFonts w:ascii="Arial" w:hAnsi="Arial"/>
                <w:noProof/>
                <w:sz w:val="22"/>
              </w:rPr>
              <w:lastRenderedPageBreak/>
              <w:t>Beccheggio</w:t>
            </w:r>
          </w:p>
        </w:tc>
        <w:tc>
          <w:tcPr>
            <w:tcW w:w="5670" w:type="dxa"/>
            <w:tcBorders>
              <w:top w:val="nil"/>
              <w:left w:val="nil"/>
              <w:bottom w:val="nil"/>
              <w:right w:val="nil"/>
            </w:tcBorders>
          </w:tcPr>
          <w:p w:rsidR="00FD36F0" w:rsidRDefault="00FD36F0">
            <w:pPr>
              <w:widowControl w:val="0"/>
              <w:rPr>
                <w:rFonts w:ascii="Arial" w:hAnsi="Arial"/>
                <w:sz w:val="22"/>
                <w:lang w:val="de-DE"/>
              </w:rPr>
            </w:pPr>
            <w:r>
              <w:rPr>
                <w:rFonts w:ascii="Arial" w:hAnsi="Arial"/>
                <w:noProof/>
                <w:sz w:val="22"/>
              </w:rPr>
              <w:t>Nicken beckengurt beim vergleich mit dem wettbewerb geht der … als sieger hervor.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 xml:space="preserve">Beccheggio = È il movimento della carrozzeria rispetto alle ruote che avviene durante le accelerazioni e le frenate, provocando rispettivamente l'abbassamento della coda e l'innalzamento del muso e viceversa. Le sospensioni (vedi) con geometria tale da minimizzare il fenomeno sono dette "anti-dive" all'avantreno e "anti-squat" al retrotreno.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Nicken = Hierbei handelt es sich um die Bewegung der Karosserie in Längsrichtung. Nickbewegungen entstehen beim Beschleunigen und Bremsen. Die Konstruktion der Radaufhängungen (vgl.), die dieses Phänomen auf ein Minimum reduziert, heißen "Anti-dive" bei der Vorderachse und "Anti-squat" bei der Hinterachse.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hAnsi="Arial"/>
                <w:sz w:val="22"/>
              </w:rPr>
              <w:t>Beccheggio = È il movimento della carrozzeria rispetto alle ruote che avviene durante le accelerazioni e le frenate, provocando rispettivamente l'abbassamento della coda e l'innalzamento del muso e viceversa. Le sospensioni (vedi) con geometria tale da minimizzare il fenomeno sono dette "anti-dive" all'avantreno e "anti-squat" al retrotreno.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Nicken = Hierbei handelt es sich um die Bewegung der Karosserie in Bezug auf die Räder, die während Beschleunigungen und Bremsungen auftritt und das Senken des Hecks bzw. das Heben des Bugs und umgekehrt verursacht. Die Radaufhängungen (vgl.) mit einer Geometrie, die dieses Phänomen auf ein Minimum reduziert, heißen "Anti-dive" bei der Vorderachse und "Anti-squat" bei der Hinterachse.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t xml:space="preserve">Benefici del cliente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sz w:val="22"/>
              </w:rPr>
              <w:t>Nutzen für den kunden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Benzina verde = È benzina priva di piombo, la cui denominazione non significa che sia meno inquinante delle altre, ma soltanto che essa è l'unica a consentire il buon funzionamento delle marmitte catalitiche capaci di ridurre al 90% le emissioni inquinanti allo scarico: la presenza di piombo danneggerebbe infatti irreparabilmente il catalizzatore.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Bleifreies benzin = Benzin, das kein Blei enthält und das für den Betrieb von Motoren mit Katalysatoren verwendet wird. Bleihaltiges Benzin zerstört den Katalysator.</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hAnsi="Arial"/>
                <w:sz w:val="22"/>
              </w:rPr>
              <w:t>BENZINA VERDE. È benzina priva di piombo, la cui denominazione non significa che sia meno inquinante delle altre, ma soltanto che essa è l'unica a consentire il buon funzionamento delle marmitte catalitiche capaci di ridurre al 90% le emissioni inquinanti allo scarico: la presenza di piombo danneggerebbe infatti irreparabilmente il catalizzatore.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BLEIFREIES BENZIN. Dieses Benzin enthält kein Blei, was nicht bedeutet, dass es weniger umweltschädlich als die anderen ist, aber es ist das einzige, das den korrekten Betrieb der Katalysatoren gestattet, die die Schadstoffemissionen um 90% reduzieren: das Vorhandensein von Blei würde den Katalysator irreparabel beschädigen.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Best practices</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Optimale verfahrensweisen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Bilancio</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Bilanz</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hAnsi="Arial"/>
                <w:sz w:val="22"/>
              </w:rPr>
              <w:t>Bisogni educativi, Bisogni di istruzione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ständige Weiterbildung; lebenslages Lernen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eastAsia="Times New Roman" w:hAnsi="Arial"/>
                <w:sz w:val="22"/>
              </w:rPr>
            </w:pPr>
            <w:r>
              <w:rPr>
                <w:rFonts w:ascii="Arial" w:eastAsia="Times New Roman" w:hAnsi="Arial"/>
                <w:sz w:val="22"/>
              </w:rPr>
              <w:t xml:space="preserve">Bi-Xenon = Fari a doppia scarica di gas, che generano luce naturale e intensità luminosa più che doppia rispetto ai fari normali. Sono dotati di regolatore automatico di assetto </w:t>
            </w:r>
          </w:p>
        </w:tc>
        <w:tc>
          <w:tcPr>
            <w:tcW w:w="5670" w:type="dxa"/>
            <w:tcBorders>
              <w:top w:val="nil"/>
              <w:left w:val="nil"/>
              <w:bottom w:val="nil"/>
              <w:right w:val="nil"/>
            </w:tcBorders>
          </w:tcPr>
          <w:p w:rsidR="00FD36F0" w:rsidRDefault="00FD36F0">
            <w:pPr>
              <w:rPr>
                <w:rFonts w:ascii="Arial" w:eastAsia="Times New Roman" w:hAnsi="Arial"/>
                <w:sz w:val="22"/>
                <w:lang w:val="de-DE"/>
              </w:rPr>
            </w:pPr>
            <w:r>
              <w:rPr>
                <w:rFonts w:ascii="Arial" w:eastAsia="Times New Roman" w:hAnsi="Arial"/>
                <w:sz w:val="22"/>
                <w:lang w:val="de-DE"/>
              </w:rPr>
              <w:t>Bi-Xenon = Scheinwerfer mit doppelter Gasentladung, die natürliches Licht und eine mehr als doppelt so hohe Leuchtkraft wie normale Scheinwerfer erzeugen. Sie verfügen über eine automatische Leuchtweitenregulierung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t>Bizincato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sz w:val="22"/>
              </w:rPr>
              <w:t>Beidseitig verzinkt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t xml:space="preserve">Block notes </w:t>
            </w:r>
          </w:p>
        </w:tc>
        <w:tc>
          <w:tcPr>
            <w:tcW w:w="5670" w:type="dxa"/>
            <w:tcBorders>
              <w:top w:val="nil"/>
              <w:left w:val="nil"/>
              <w:bottom w:val="nil"/>
              <w:right w:val="nil"/>
            </w:tcBorders>
          </w:tcPr>
          <w:p w:rsidR="00FD36F0" w:rsidRDefault="00FD36F0">
            <w:pPr>
              <w:rPr>
                <w:rFonts w:ascii="Arial" w:hAnsi="Arial"/>
                <w:sz w:val="22"/>
                <w:lang w:val="en-GB"/>
              </w:rPr>
            </w:pPr>
            <w:r>
              <w:rPr>
                <w:rFonts w:ascii="Arial" w:hAnsi="Arial"/>
                <w:noProof/>
                <w:sz w:val="22"/>
              </w:rPr>
              <w:t>Notizen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2"/>
              <w:widowControl/>
              <w:spacing w:line="240" w:lineRule="auto"/>
              <w:rPr>
                <w:lang w:val="es-AR"/>
              </w:rPr>
            </w:pPr>
            <w:r>
              <w:t xml:space="preserve">Bobine a sigaro = (pencil coils) per l’accensione della candela. Eliminano la “scintilla persa” rendendo disponibile maggiore energia e riducendo l’usura della candela.  </w:t>
            </w:r>
          </w:p>
        </w:tc>
        <w:tc>
          <w:tcPr>
            <w:tcW w:w="5670" w:type="dxa"/>
            <w:tcBorders>
              <w:top w:val="nil"/>
              <w:left w:val="nil"/>
              <w:bottom w:val="nil"/>
              <w:right w:val="nil"/>
            </w:tcBorders>
          </w:tcPr>
          <w:p w:rsidR="00FD36F0" w:rsidRDefault="00FD36F0">
            <w:pPr>
              <w:pStyle w:val="Corpodeltesto2"/>
              <w:widowControl/>
              <w:spacing w:line="240" w:lineRule="auto"/>
              <w:rPr>
                <w:lang w:val="de-DE"/>
              </w:rPr>
            </w:pPr>
            <w:r>
              <w:rPr>
                <w:lang w:val="de-DE"/>
              </w:rPr>
              <w:t xml:space="preserve">Zigarrenförmige Spulen = (pencil coils) für die Zündung der Kerze. Verhindern die “Funkenzerstreuung”, wodurch mehr Energie freigesetzt und der Verschleiß der Zündkerze reduziert wird.  </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t>Bocchetta aria</w:t>
            </w:r>
          </w:p>
        </w:tc>
        <w:tc>
          <w:tcPr>
            <w:tcW w:w="5670" w:type="dxa"/>
            <w:tcBorders>
              <w:top w:val="nil"/>
              <w:left w:val="nil"/>
              <w:bottom w:val="nil"/>
              <w:right w:val="nil"/>
            </w:tcBorders>
          </w:tcPr>
          <w:p w:rsidR="00FD36F0" w:rsidRDefault="00FD36F0">
            <w:pPr>
              <w:rPr>
                <w:rFonts w:ascii="Arial" w:hAnsi="Arial"/>
                <w:noProof/>
                <w:sz w:val="22"/>
              </w:rPr>
            </w:pPr>
            <w:r>
              <w:rPr>
                <w:rFonts w:ascii="Arial" w:hAnsi="Arial"/>
                <w:noProof/>
                <w:sz w:val="22"/>
              </w:rPr>
              <w:t>Luftaustritt, lüftdüsen, ausströmer bordklappe (pick-up)</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Bocciatura, Mancato superamento dell’esame</w:t>
            </w:r>
          </w:p>
        </w:tc>
        <w:tc>
          <w:tcPr>
            <w:tcW w:w="5670" w:type="dxa"/>
            <w:tcBorders>
              <w:top w:val="nil"/>
              <w:left w:val="nil"/>
              <w:bottom w:val="nil"/>
              <w:right w:val="nil"/>
            </w:tcBorders>
          </w:tcPr>
          <w:p w:rsidR="00FD36F0" w:rsidRDefault="00FD36F0">
            <w:pPr>
              <w:pStyle w:val="Corpodeltesto"/>
              <w:spacing w:line="240" w:lineRule="auto"/>
              <w:ind w:right="0"/>
            </w:pPr>
            <w:r>
              <w:t>Prüfungsausschuß; Prüfungskommission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 xml:space="preserve">Body computer = Unità di Controllo che coordina il funzionamento di tutti i sistemi </w:t>
            </w:r>
            <w:r>
              <w:lastRenderedPageBreak/>
              <w:t>elettrici ed elettronici presenti a bordo. La si può considerare una specie di supervisore che costituisce la porta di connessione tra la rete a bassa e quella ad alta velocità e nello stesso tempo sovrintende all'operato di entrambe.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lastRenderedPageBreak/>
              <w:t xml:space="preserve">Body computer = Steuereinheit, die den Betrieb aller an Bord des Fahrzeuges vorhandenen, elektrischen und </w:t>
            </w:r>
            <w:r>
              <w:rPr>
                <w:rFonts w:ascii="Arial" w:hAnsi="Arial"/>
                <w:sz w:val="22"/>
                <w:lang w:val="de-DE"/>
              </w:rPr>
              <w:lastRenderedPageBreak/>
              <w:t xml:space="preserve">elektronischen Systeme koordiniert. Sie kann als eine Art Überwachungseinheit betrachtet werden, die die Verbindung zwischen dem Netz mit niedriger und dem mit hoher Übertragungsgeschwindigkeit darstellt und gleichzeitig beide Netze steuert.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hAnsi="Arial"/>
                <w:sz w:val="22"/>
              </w:rPr>
              <w:lastRenderedPageBreak/>
              <w:t>Body computer = Unità di Controllo che coordina il funzionamento di tutti i sistemi elettrici ed elettronici presenti a bordo. La si può considerare una specie di supervisore che costituisce la porta di connessione tra la rete a bassa e quella ad alta velocità e nello stesso tempo sovrintende all'operato di entrambe.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Body computer = Steuereinheit, die den Betrieb aller an Bord des Fahrzeuges vorhandenen, elektrischen und elektronischen Systeme koordiniert. Sie kann als eine Art Überwachungseinheit betrachtet werden, die die Verbindung zwischen dem Netz mit niedriger und dem mit hoher Geschwindigkeit bildet und gleichzeitig beide steuert.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sz w:val="22"/>
              </w:rPr>
              <w:t>Boost driver = (dall'inglese = guida della spinta) Sovralimentazione pilotata, sistema di sovralimentazione controllato elettronicamente, generalmente dalla centralina di iniezione/accensione. La pressione di sovralimentazione è gestita per mezzo di un'elettrovalvola in funzione dei parametri motoristici del momento.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Boost driver = (aus dem Englischen = Ladergetriebe). Gesteuerte Aufladung, gewöhnlich vom Steuergerät der Einspritzung/Zündung elektronisch gesteuertes Aufladesystem. Der Ladedruck wird von einem Elektroventil in Abhängigkeit der momentanen Motorparameter gesteuert.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Bowden = Cavo flessibile costituito da un filo di acciaio scorrevole in una guaina che ne costituisce l'elemento di reazione (cavo acceleratore, frizione, ecc.).</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Bowdenzug = Bowdenkabel, bestehend aus einem Stahldraht, der in einer Ummantelung geführt wird (Gasseilzug, Kupplung, etc.).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2"/>
              <w:spacing w:line="240" w:lineRule="auto"/>
              <w:outlineLvl w:val="0"/>
              <w:rPr>
                <w:noProof/>
              </w:rPr>
            </w:pPr>
            <w:r>
              <w:t>Boxer = Vedi cilindri contrapposti.</w:t>
            </w:r>
          </w:p>
        </w:tc>
        <w:tc>
          <w:tcPr>
            <w:tcW w:w="5670" w:type="dxa"/>
            <w:tcBorders>
              <w:top w:val="nil"/>
              <w:left w:val="nil"/>
              <w:bottom w:val="nil"/>
              <w:right w:val="nil"/>
            </w:tcBorders>
          </w:tcPr>
          <w:p w:rsidR="00FD36F0" w:rsidRDefault="00FD36F0">
            <w:pPr>
              <w:outlineLvl w:val="0"/>
              <w:rPr>
                <w:rFonts w:ascii="Arial" w:hAnsi="Arial"/>
                <w:noProof/>
                <w:sz w:val="22"/>
              </w:rPr>
            </w:pPr>
            <w:r>
              <w:rPr>
                <w:rFonts w:ascii="Arial" w:hAnsi="Arial"/>
                <w:sz w:val="22"/>
                <w:lang w:val="de-DE"/>
              </w:rPr>
              <w:t xml:space="preserve">Boxermotor = Siehe gegenüberliegende Zylinder.  </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Bracci multipli (sosp.)</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Multilink-aufhängung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Bracci oscillanti (sosp.)</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Schwingarme, querlenker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Bracci tirati (sospensione)</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Zugarm, längslenker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Bracciolo centrale</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Mittelarmlehne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lang w:val="es-AR"/>
              </w:rPr>
            </w:pPr>
            <w:r>
              <w:rPr>
                <w:rFonts w:ascii="Arial" w:eastAsia="Times New Roman" w:hAnsi="Arial"/>
                <w:sz w:val="22"/>
              </w:rPr>
              <w:t>Brake Assist (Assistente alla frenata)</w:t>
            </w:r>
            <w:r>
              <w:rPr>
                <w:rFonts w:ascii="Arial" w:eastAsia="Times New Roman" w:hAnsi="Arial"/>
                <w:b/>
                <w:sz w:val="22"/>
              </w:rPr>
              <w:t xml:space="preserve"> </w:t>
            </w:r>
            <w:r>
              <w:rPr>
                <w:rFonts w:ascii="Arial" w:eastAsia="Times New Roman" w:hAnsi="Arial"/>
                <w:sz w:val="22"/>
              </w:rPr>
              <w:t>=</w:t>
            </w:r>
            <w:r>
              <w:rPr>
                <w:rFonts w:ascii="Arial" w:eastAsia="Times New Roman" w:hAnsi="Arial"/>
                <w:b/>
                <w:sz w:val="22"/>
              </w:rPr>
              <w:t xml:space="preserve"> </w:t>
            </w:r>
            <w:r>
              <w:rPr>
                <w:rFonts w:ascii="Arial" w:eastAsia="Times New Roman" w:hAnsi="Arial"/>
                <w:sz w:val="22"/>
              </w:rPr>
              <w:t>Dispositivo che fornisce un supplemento di forza frenante nelle frenate di panico. Vedi EVA e HBA.</w:t>
            </w:r>
          </w:p>
        </w:tc>
        <w:tc>
          <w:tcPr>
            <w:tcW w:w="5670" w:type="dxa"/>
            <w:tcBorders>
              <w:top w:val="nil"/>
              <w:left w:val="nil"/>
              <w:bottom w:val="nil"/>
              <w:right w:val="nil"/>
            </w:tcBorders>
          </w:tcPr>
          <w:p w:rsidR="00FD36F0" w:rsidRDefault="00FD36F0">
            <w:pPr>
              <w:rPr>
                <w:rFonts w:ascii="Arial" w:eastAsia="Times New Roman" w:hAnsi="Arial"/>
                <w:sz w:val="22"/>
                <w:lang w:val="de-DE"/>
              </w:rPr>
            </w:pPr>
            <w:r>
              <w:rPr>
                <w:rFonts w:ascii="Arial" w:eastAsia="Times New Roman" w:hAnsi="Arial"/>
                <w:sz w:val="22"/>
                <w:lang w:val="de-DE"/>
              </w:rPr>
              <w:t>Brake Assist (Bremsassistent)</w:t>
            </w:r>
            <w:r>
              <w:rPr>
                <w:rFonts w:ascii="Arial" w:eastAsia="Times New Roman" w:hAnsi="Arial"/>
                <w:b/>
                <w:sz w:val="22"/>
                <w:lang w:val="de-DE"/>
              </w:rPr>
              <w:t xml:space="preserve"> </w:t>
            </w:r>
            <w:r>
              <w:rPr>
                <w:rFonts w:ascii="Arial" w:eastAsia="Times New Roman" w:hAnsi="Arial"/>
                <w:sz w:val="22"/>
                <w:lang w:val="de-DE"/>
              </w:rPr>
              <w:t>=</w:t>
            </w:r>
            <w:r>
              <w:rPr>
                <w:rFonts w:ascii="Arial" w:eastAsia="Times New Roman" w:hAnsi="Arial"/>
                <w:b/>
                <w:sz w:val="22"/>
                <w:lang w:val="de-DE"/>
              </w:rPr>
              <w:t xml:space="preserve"> </w:t>
            </w:r>
            <w:r>
              <w:rPr>
                <w:rFonts w:ascii="Arial" w:eastAsia="Times New Roman" w:hAnsi="Arial"/>
                <w:sz w:val="22"/>
                <w:lang w:val="de-DE"/>
              </w:rPr>
              <w:t>Vorrichtung, die</w:t>
            </w:r>
            <w:r>
              <w:rPr>
                <w:rFonts w:ascii="Arial" w:eastAsia="Times New Roman" w:hAnsi="Arial"/>
                <w:b/>
                <w:sz w:val="22"/>
                <w:lang w:val="de-DE"/>
              </w:rPr>
              <w:t xml:space="preserve"> </w:t>
            </w:r>
            <w:r>
              <w:rPr>
                <w:rFonts w:ascii="Arial" w:eastAsia="Times New Roman" w:hAnsi="Arial"/>
                <w:sz w:val="22"/>
                <w:lang w:val="de-DE"/>
              </w:rPr>
              <w:t>bei Vollbremsungen zusätzliche Bremskraft liefert.</w:t>
            </w:r>
            <w:r>
              <w:rPr>
                <w:rFonts w:ascii="Arial" w:eastAsia="Times New Roman" w:hAnsi="Arial"/>
                <w:b/>
                <w:sz w:val="22"/>
                <w:lang w:val="de-DE"/>
              </w:rPr>
              <w:t xml:space="preserve"> </w:t>
            </w:r>
            <w:r>
              <w:rPr>
                <w:rFonts w:ascii="Arial" w:eastAsia="Times New Roman" w:hAnsi="Arial"/>
                <w:sz w:val="22"/>
                <w:lang w:val="de-DE"/>
              </w:rPr>
              <w:t>Siehe EVA und HBA.</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Brake assist = Assistente alla frenata. Dispositivo che fornisce un supplemento di forza frenante nelle frenate di panico. Vedi EVA e HBA.</w:t>
            </w:r>
          </w:p>
          <w:p w:rsidR="00FD36F0" w:rsidRDefault="00FD36F0">
            <w:pPr>
              <w:widowControl w:val="0"/>
              <w:rPr>
                <w:rFonts w:ascii="Arial" w:hAnsi="Arial"/>
                <w:noProof/>
                <w:sz w:val="22"/>
              </w:rPr>
            </w:pPr>
          </w:p>
        </w:tc>
        <w:tc>
          <w:tcPr>
            <w:tcW w:w="5670" w:type="dxa"/>
            <w:tcBorders>
              <w:top w:val="nil"/>
              <w:left w:val="nil"/>
              <w:bottom w:val="nil"/>
              <w:right w:val="nil"/>
            </w:tcBorders>
          </w:tcPr>
          <w:p w:rsidR="00FD36F0" w:rsidRDefault="00FD36F0">
            <w:pPr>
              <w:rPr>
                <w:rFonts w:ascii="Arial" w:hAnsi="Arial"/>
                <w:noProof/>
                <w:sz w:val="22"/>
              </w:rPr>
            </w:pPr>
            <w:r>
              <w:rPr>
                <w:rFonts w:ascii="Arial" w:hAnsi="Arial"/>
                <w:sz w:val="22"/>
                <w:lang w:val="fr-FR"/>
              </w:rPr>
              <w:t xml:space="preserve">Brake assist (BAS) =  Bremsassistent. </w:t>
            </w:r>
            <w:r>
              <w:rPr>
                <w:rFonts w:ascii="Arial" w:hAnsi="Arial"/>
                <w:sz w:val="22"/>
                <w:lang w:val="de-DE"/>
              </w:rPr>
              <w:t xml:space="preserve">Ein Sytem, das ständig die Geschwindigkeit überwacht, mit der das Bremspedal betätigt wird. Im Falle einer Notbremsung baut es automatisch den maximalen Bremsdruck auf und verkürzt somit den Anhalteweg. </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t>Brancardi</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sz w:val="22"/>
              </w:rPr>
              <w:t>Türschweller brandschutzbleche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eastAsia="Times New Roman" w:hAnsi="Arial"/>
                <w:sz w:val="22"/>
              </w:rPr>
              <w:t>Brand = Brand vuol dire marca. Una marca si compone di diversi elementi (nome, logo, storia, stile di comunicazione, etc.)  per rappresentare i valori che ne costituiscono l’identità</w:t>
            </w:r>
          </w:p>
        </w:tc>
        <w:tc>
          <w:tcPr>
            <w:tcW w:w="5670" w:type="dxa"/>
            <w:tcBorders>
              <w:top w:val="nil"/>
              <w:left w:val="nil"/>
              <w:bottom w:val="nil"/>
              <w:right w:val="nil"/>
            </w:tcBorders>
          </w:tcPr>
          <w:p w:rsidR="00FD36F0" w:rsidRDefault="00FD36F0">
            <w:pPr>
              <w:rPr>
                <w:rFonts w:ascii="Arial" w:hAnsi="Arial"/>
                <w:sz w:val="22"/>
                <w:lang w:val="de-DE"/>
              </w:rPr>
            </w:pPr>
            <w:r>
              <w:rPr>
                <w:rFonts w:ascii="Arial" w:eastAsia="Times New Roman" w:hAnsi="Arial"/>
                <w:sz w:val="22"/>
                <w:lang w:val="de-DE"/>
              </w:rPr>
              <w:t>Brand</w:t>
            </w:r>
            <w:r>
              <w:rPr>
                <w:rFonts w:ascii="Arial" w:eastAsia="Times New Roman" w:hAnsi="Arial"/>
                <w:sz w:val="22"/>
                <w:lang w:val="de-DE"/>
              </w:rPr>
              <w:tab/>
              <w:t>= Brand bedeutet Marke. Eine Marke besteht aus verschiedenen Elementen (Name,  Logo, Geschichte, Kommunikationsstil, etc.), die ihre Werte darstellen und ihre Identität bilden.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eastAsia="Times New Roman" w:hAnsi="Arial"/>
                <w:sz w:val="22"/>
              </w:rPr>
            </w:pPr>
            <w:r>
              <w:rPr>
                <w:rFonts w:ascii="Arial" w:eastAsia="Times New Roman" w:hAnsi="Arial"/>
                <w:sz w:val="22"/>
              </w:rPr>
              <w:t xml:space="preserve">Brand experience, (esperienza di brand) = </w:t>
            </w:r>
          </w:p>
          <w:p w:rsidR="00FD36F0" w:rsidRDefault="00FD36F0">
            <w:pPr>
              <w:rPr>
                <w:rFonts w:ascii="Arial" w:eastAsia="Times New Roman" w:hAnsi="Arial"/>
                <w:sz w:val="22"/>
              </w:rPr>
            </w:pPr>
            <w:r>
              <w:rPr>
                <w:rFonts w:ascii="Arial" w:eastAsia="Times New Roman" w:hAnsi="Arial"/>
                <w:sz w:val="22"/>
              </w:rPr>
              <w:t>Provare, sperimentare, vivere l’essenza di una brand</w:t>
            </w:r>
          </w:p>
        </w:tc>
        <w:tc>
          <w:tcPr>
            <w:tcW w:w="5670" w:type="dxa"/>
            <w:tcBorders>
              <w:top w:val="nil"/>
              <w:left w:val="nil"/>
              <w:bottom w:val="nil"/>
              <w:right w:val="nil"/>
            </w:tcBorders>
          </w:tcPr>
          <w:p w:rsidR="00FD36F0" w:rsidRDefault="00FD36F0">
            <w:pPr>
              <w:rPr>
                <w:rFonts w:ascii="Arial" w:hAnsi="Arial"/>
                <w:sz w:val="22"/>
                <w:lang w:val="de-DE"/>
              </w:rPr>
            </w:pPr>
            <w:r>
              <w:rPr>
                <w:rFonts w:ascii="Arial" w:eastAsia="Times New Roman" w:hAnsi="Arial"/>
                <w:sz w:val="22"/>
                <w:lang w:val="de-DE"/>
              </w:rPr>
              <w:t xml:space="preserve">Brand experience = Die Essenz einer Marke kennenlernen, erfahren, erleben </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eastAsia="Times New Roman" w:hAnsi="Arial"/>
                <w:sz w:val="22"/>
              </w:rPr>
              <w:t>Branding = Si definiscono attività di branding tutte quelle finalizzate all’efficace trasmissione al cliente dei valori di brand</w:t>
            </w:r>
          </w:p>
        </w:tc>
        <w:tc>
          <w:tcPr>
            <w:tcW w:w="5670" w:type="dxa"/>
            <w:tcBorders>
              <w:top w:val="nil"/>
              <w:left w:val="nil"/>
              <w:bottom w:val="nil"/>
              <w:right w:val="nil"/>
            </w:tcBorders>
          </w:tcPr>
          <w:p w:rsidR="00FD36F0" w:rsidRDefault="00FD36F0">
            <w:pPr>
              <w:rPr>
                <w:rFonts w:ascii="Arial" w:hAnsi="Arial"/>
                <w:sz w:val="22"/>
                <w:lang w:val="de-DE"/>
              </w:rPr>
            </w:pPr>
            <w:r>
              <w:rPr>
                <w:rFonts w:ascii="Arial" w:eastAsia="Times New Roman" w:hAnsi="Arial"/>
                <w:sz w:val="22"/>
                <w:lang w:val="de-DE"/>
              </w:rPr>
              <w:t>Branding = Branding-Aktivitäten werden all jene Tätigkeiten genannt, deren Ziel es ist, dem Kunden die Werte der Marke effizient zu vermitteln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Break-even-point</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Kostendeckungspunkt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 xml:space="preserve">Breve termine </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Kurzfristig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Brevetto di studi professionali</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Prüfungsanforderung (D)</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Brillante (motore)</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Leistungsstark, spurtstark brillanter motor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Budget</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Finanzplan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t>Buona coppia</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sz w:val="22"/>
              </w:rPr>
              <w:t>Ideale entfaltung des drehmoments</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t>Business</w:t>
            </w:r>
          </w:p>
          <w:p w:rsidR="00FD36F0" w:rsidRDefault="00FD36F0">
            <w:pPr>
              <w:rPr>
                <w:rFonts w:ascii="Arial" w:hAnsi="Arial"/>
                <w:sz w:val="22"/>
              </w:rPr>
            </w:pPr>
            <w:r>
              <w:rPr>
                <w:rFonts w:ascii="Arial" w:hAnsi="Arial"/>
                <w:noProof/>
                <w:sz w:val="22"/>
              </w:rPr>
              <w:lastRenderedPageBreak/>
              <w:t>- Nuovo</w:t>
            </w:r>
          </w:p>
          <w:p w:rsidR="00FD36F0" w:rsidRDefault="00FD36F0">
            <w:pPr>
              <w:rPr>
                <w:rFonts w:ascii="Arial" w:hAnsi="Arial"/>
                <w:sz w:val="22"/>
              </w:rPr>
            </w:pPr>
            <w:r>
              <w:rPr>
                <w:rFonts w:ascii="Arial" w:hAnsi="Arial"/>
                <w:noProof/>
                <w:sz w:val="22"/>
              </w:rPr>
              <w:t>- Usato</w:t>
            </w:r>
          </w:p>
          <w:p w:rsidR="00FD36F0" w:rsidRDefault="00FD36F0">
            <w:pPr>
              <w:rPr>
                <w:rFonts w:ascii="Arial" w:hAnsi="Arial"/>
                <w:sz w:val="22"/>
              </w:rPr>
            </w:pPr>
            <w:r>
              <w:rPr>
                <w:rFonts w:ascii="Arial" w:hAnsi="Arial"/>
                <w:noProof/>
                <w:sz w:val="22"/>
              </w:rPr>
              <w:t>- Officina</w:t>
            </w:r>
          </w:p>
          <w:p w:rsidR="00FD36F0" w:rsidRDefault="00FD36F0">
            <w:pPr>
              <w:rPr>
                <w:rFonts w:ascii="Arial" w:hAnsi="Arial"/>
                <w:noProof/>
                <w:sz w:val="22"/>
              </w:rPr>
            </w:pPr>
            <w:r>
              <w:rPr>
                <w:rFonts w:ascii="Arial" w:hAnsi="Arial"/>
                <w:noProof/>
                <w:sz w:val="22"/>
              </w:rPr>
              <w:t>- Ricambi</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sz w:val="22"/>
              </w:rPr>
              <w:lastRenderedPageBreak/>
              <w:t>Geschäftsfeld; geschäftbereich</w:t>
            </w:r>
          </w:p>
          <w:p w:rsidR="00FD36F0" w:rsidRDefault="00FD36F0">
            <w:pPr>
              <w:rPr>
                <w:rFonts w:ascii="Arial" w:hAnsi="Arial"/>
                <w:sz w:val="22"/>
                <w:lang w:val="de-DE"/>
              </w:rPr>
            </w:pPr>
            <w:r>
              <w:rPr>
                <w:rFonts w:ascii="Arial" w:hAnsi="Arial"/>
                <w:noProof/>
                <w:sz w:val="22"/>
              </w:rPr>
              <w:lastRenderedPageBreak/>
              <w:t>- neuwagen (o neufahrzeuge se camion)</w:t>
            </w:r>
          </w:p>
          <w:p w:rsidR="00FD36F0" w:rsidRDefault="00FD36F0">
            <w:pPr>
              <w:rPr>
                <w:rFonts w:ascii="Arial" w:hAnsi="Arial"/>
                <w:sz w:val="22"/>
                <w:lang w:val="de-DE"/>
              </w:rPr>
            </w:pPr>
            <w:r>
              <w:rPr>
                <w:rFonts w:ascii="Arial" w:hAnsi="Arial"/>
                <w:noProof/>
                <w:sz w:val="22"/>
              </w:rPr>
              <w:t>- gebrauchtwagen (o n-fahrzeug se camion)</w:t>
            </w:r>
          </w:p>
          <w:p w:rsidR="00FD36F0" w:rsidRDefault="00FD36F0">
            <w:pPr>
              <w:rPr>
                <w:rFonts w:ascii="Arial" w:hAnsi="Arial"/>
                <w:sz w:val="22"/>
                <w:lang w:val="de-DE"/>
              </w:rPr>
            </w:pPr>
            <w:r>
              <w:rPr>
                <w:rFonts w:ascii="Arial" w:hAnsi="Arial"/>
                <w:noProof/>
                <w:sz w:val="22"/>
              </w:rPr>
              <w:t>- werkstatt</w:t>
            </w:r>
          </w:p>
          <w:p w:rsidR="00FD36F0" w:rsidRDefault="00FD36F0">
            <w:pPr>
              <w:rPr>
                <w:rFonts w:ascii="Arial" w:hAnsi="Arial"/>
                <w:sz w:val="22"/>
                <w:lang w:val="de-DE"/>
              </w:rPr>
            </w:pPr>
            <w:r>
              <w:rPr>
                <w:rFonts w:ascii="Arial" w:hAnsi="Arial"/>
                <w:noProof/>
                <w:sz w:val="22"/>
              </w:rPr>
              <w:t>- ersatzteile und zubehor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noProof/>
                <w:sz w:val="22"/>
              </w:rPr>
              <w:lastRenderedPageBreak/>
              <w:t>Business ricambi</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sz w:val="22"/>
              </w:rPr>
              <w:t>Ersatzteilgeschäft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lang w:val="en-GB"/>
              </w:rPr>
            </w:pPr>
            <w:r>
              <w:rPr>
                <w:rFonts w:ascii="Arial" w:hAnsi="Arial"/>
                <w:noProof/>
                <w:sz w:val="22"/>
              </w:rPr>
              <w:t>Business unit (settore attività / department)</w:t>
            </w:r>
          </w:p>
        </w:tc>
        <w:tc>
          <w:tcPr>
            <w:tcW w:w="5670" w:type="dxa"/>
            <w:tcBorders>
              <w:top w:val="nil"/>
              <w:left w:val="nil"/>
              <w:bottom w:val="nil"/>
              <w:right w:val="nil"/>
            </w:tcBorders>
          </w:tcPr>
          <w:p w:rsidR="00FD36F0" w:rsidRDefault="00FD36F0">
            <w:pPr>
              <w:rPr>
                <w:rFonts w:ascii="Arial" w:hAnsi="Arial"/>
                <w:sz w:val="22"/>
                <w:lang w:val="en-GB"/>
              </w:rPr>
            </w:pPr>
            <w:r>
              <w:rPr>
                <w:rFonts w:ascii="Arial" w:hAnsi="Arial"/>
                <w:noProof/>
                <w:sz w:val="22"/>
              </w:rPr>
              <w:t>Geschäftsbereich ( business unit)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bl>
    <w:p w:rsidR="00FD36F0" w:rsidRDefault="00FD36F0">
      <w:pPr>
        <w:widowControl w:val="0"/>
        <w:spacing w:line="360" w:lineRule="atLeast"/>
        <w:ind w:right="147"/>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p>
    <w:p w:rsidR="00FD36F0" w:rsidRDefault="00FD36F0">
      <w:pPr>
        <w:rPr>
          <w:noProof/>
          <w:color w:val="000000"/>
          <w:sz w:val="22"/>
        </w:rPr>
      </w:pPr>
    </w:p>
    <w:p w:rsidR="00FD36F0" w:rsidRDefault="00FD36F0">
      <w:pPr>
        <w:rPr>
          <w:noProof/>
          <w:color w:val="000000"/>
          <w:sz w:val="22"/>
        </w:rPr>
      </w:pPr>
    </w:p>
    <w:p w:rsidR="00FD36F0" w:rsidRDefault="00FD36F0">
      <w:pPr>
        <w:widowControl w:val="0"/>
        <w:tabs>
          <w:tab w:val="left" w:pos="4840"/>
        </w:tabs>
        <w:spacing w:after="240"/>
        <w:ind w:left="4820" w:hanging="4820"/>
        <w:rPr>
          <w:rFonts w:ascii="Arial" w:hAnsi="Arial"/>
          <w:noProof/>
          <w:sz w:val="22"/>
        </w:rPr>
      </w:pPr>
    </w:p>
    <w:p w:rsidR="00FD36F0" w:rsidRDefault="00FD36F0">
      <w:pPr>
        <w:widowControl w:val="0"/>
        <w:tabs>
          <w:tab w:val="left" w:pos="4840"/>
        </w:tabs>
        <w:spacing w:after="240"/>
        <w:rPr>
          <w:rFonts w:ascii="Arial" w:hAnsi="Arial"/>
          <w:noProof/>
          <w:sz w:val="22"/>
        </w:rPr>
      </w:pPr>
    </w:p>
    <w:p w:rsidR="00FD36F0" w:rsidRDefault="00FD36F0">
      <w:pPr>
        <w:pStyle w:val="Titolo1"/>
        <w:rPr>
          <w:noProof/>
          <w:sz w:val="22"/>
        </w:rPr>
      </w:pPr>
      <w:r>
        <w:rPr>
          <w:noProof/>
          <w:sz w:val="22"/>
        </w:rPr>
        <w:br w:type="page"/>
      </w:r>
      <w:r>
        <w:rPr>
          <w:noProof/>
          <w:sz w:val="22"/>
        </w:rPr>
        <w:lastRenderedPageBreak/>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color w:val="000000"/>
              </w:rPr>
            </w:pPr>
            <w:r>
              <w:rPr>
                <w:color w:val="000000"/>
              </w:rPr>
              <w:t>C.A.D. o Computer Aided Design = Disegno assistito dal calcolatore. Insieme di programmi da utilizzare su calcolatore per assistere il progettista nella fase di sviluppo del disegno industriale.</w:t>
            </w:r>
          </w:p>
          <w:p w:rsidR="00FD36F0" w:rsidRDefault="00FD36F0">
            <w:pPr>
              <w:widowControl w:val="0"/>
              <w:rPr>
                <w:rFonts w:ascii="Arial" w:hAnsi="Arial"/>
                <w:sz w:val="22"/>
                <w:lang w:val="es-AR"/>
              </w:rPr>
            </w:pP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C.A.D. oder Computer Aided Design = Computergestütztes Design. Gesamtheit der auf dem Computer zu verwendenden Programme, die den Konstrukteur in der Entwicklungsphase des Produktes unterstützen.</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lang w:val="es-AR"/>
              </w:rPr>
            </w:pPr>
            <w:r>
              <w:t>C.F.C. = Sigla che identifica i clorofluoro-carburi, composti gassosi impiegati negli impianti di condizionamento e nella fabbricazione degli espansi poliuretanici per le imbottiture dei sedili. Tra i principali responsabili della riduzione della fascia di ozono nella stratosfera, non verranno più utilizzati sulle nostre vetture.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FCKW. = Abkürzung für Fluorchlorkohlenwasserstoffe, gasförmige Verbindungen, die in Klimaanlagen und bei der Herstellung von Polyurethan-Schaumstoffen für Sitzpolsterungen zum Einsatz kommen. Da sie eine Gefahr für die Ozonschicht in der Stratosphäre darstellen, werden sie in unseren Fahrzeugen nicht mehr verwendet. </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C.m. (consumo medio)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D.v.</w:t>
            </w:r>
          </w:p>
        </w:tc>
      </w:tr>
      <w:tr w:rsidR="00FD36F0">
        <w:tblPrEx>
          <w:tblCellMar>
            <w:top w:w="0" w:type="dxa"/>
            <w:bottom w:w="0" w:type="dxa"/>
          </w:tblCellMar>
        </w:tblPrEx>
        <w:trPr>
          <w:trHeight w:val="335"/>
        </w:trPr>
        <w:tc>
          <w:tcPr>
            <w:tcW w:w="4536" w:type="dxa"/>
            <w:tcBorders>
              <w:top w:val="nil"/>
              <w:left w:val="nil"/>
              <w:bottom w:val="nil"/>
              <w:right w:val="nil"/>
            </w:tcBorders>
          </w:tcPr>
          <w:p w:rsidR="00FD36F0" w:rsidRDefault="00FD36F0">
            <w:pPr>
              <w:widowControl w:val="0"/>
              <w:rPr>
                <w:rFonts w:ascii="Arial" w:hAnsi="Arial"/>
                <w:sz w:val="22"/>
              </w:rPr>
            </w:pPr>
            <w:r>
              <w:rPr>
                <w:rFonts w:ascii="Arial" w:hAnsi="Arial"/>
                <w:noProof/>
                <w:color w:val="000000"/>
                <w:sz w:val="22"/>
              </w:rPr>
              <w:t>C.s.i indice soddisf cliente</w:t>
            </w:r>
          </w:p>
        </w:tc>
        <w:tc>
          <w:tcPr>
            <w:tcW w:w="5670" w:type="dxa"/>
            <w:tcBorders>
              <w:top w:val="nil"/>
              <w:left w:val="nil"/>
              <w:bottom w:val="nil"/>
              <w:right w:val="nil"/>
            </w:tcBorders>
          </w:tcPr>
          <w:p w:rsidR="00FD36F0" w:rsidRDefault="00FD36F0">
            <w:pPr>
              <w:widowControl w:val="0"/>
              <w:rPr>
                <w:rFonts w:ascii="Arial" w:hAnsi="Arial"/>
                <w:sz w:val="22"/>
                <w:lang w:val="de-DE"/>
              </w:rPr>
            </w:pPr>
            <w:r>
              <w:rPr>
                <w:rFonts w:ascii="Arial" w:hAnsi="Arial"/>
                <w:noProof/>
                <w:color w:val="000000"/>
                <w:sz w:val="22"/>
              </w:rPr>
              <w:t>Indikatoren der kundenzufriedenheit/kundendienstindex</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C.s.i indice soddisf cliente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Indikatoren der kundenzufriedenheit/ kundendienstindex</w:t>
            </w:r>
          </w:p>
        </w:tc>
      </w:tr>
      <w:tr w:rsidR="00FD36F0">
        <w:tblPrEx>
          <w:tblCellMar>
            <w:top w:w="0" w:type="dxa"/>
            <w:bottom w:w="0" w:type="dxa"/>
          </w:tblCellMar>
        </w:tblPrEx>
        <w:trPr>
          <w:trHeight w:val="315"/>
        </w:trPr>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C.s.r.</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Ersatzteilfachhändler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color w:val="000000"/>
                <w:sz w:val="22"/>
              </w:rPr>
              <w:t>Cabina motrice = Veicoli formati da sola cabina, specifici per carrozzieri trasformatori.</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sz w:val="22"/>
                <w:lang w:val="de-DE"/>
              </w:rPr>
              <w:t>Antriebskabine = Nur aus dem Fahrerhaus bestehendes Fahrzeug, für den Aufbau durch Karosseriebauer bestimmt.</w:t>
            </w:r>
          </w:p>
        </w:tc>
      </w:tr>
      <w:tr w:rsidR="00FD36F0">
        <w:tblPrEx>
          <w:tblCellMar>
            <w:top w:w="0" w:type="dxa"/>
            <w:bottom w:w="0" w:type="dxa"/>
          </w:tblCellMar>
        </w:tblPrEx>
        <w:trPr>
          <w:trHeight w:val="231"/>
        </w:trPr>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Caduta libera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Ungebremster aufprall</w:t>
            </w:r>
          </w:p>
        </w:tc>
      </w:tr>
      <w:tr w:rsidR="00FD36F0">
        <w:tblPrEx>
          <w:tblCellMar>
            <w:top w:w="0" w:type="dxa"/>
            <w:bottom w:w="0" w:type="dxa"/>
          </w:tblCellMar>
        </w:tblPrEx>
        <w:trPr>
          <w:trHeight w:val="263"/>
        </w:trPr>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Calendario di rifornimento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Beschaffungskalender</w:t>
            </w:r>
          </w:p>
        </w:tc>
      </w:tr>
      <w:tr w:rsidR="00FD36F0">
        <w:tblPrEx>
          <w:tblCellMar>
            <w:top w:w="0" w:type="dxa"/>
            <w:bottom w:w="0" w:type="dxa"/>
          </w:tblCellMar>
        </w:tblPrEx>
        <w:trPr>
          <w:trHeight w:val="268"/>
        </w:trPr>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Camber</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Radsturz</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lang w:val="es-AR"/>
              </w:rPr>
            </w:pPr>
            <w:r>
              <w:t>Camber = Angolazione della ruota rispetto alla verticale, guardando la vettura da davanti.</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Sturz = Der Sturz ist die Schrägstellung der Radebene zur Senkrechten. Er wird in Winkelgrad gemessen. </w:t>
            </w:r>
          </w:p>
          <w:p w:rsidR="00FD36F0" w:rsidRDefault="00FD36F0">
            <w:pPr>
              <w:rPr>
                <w:rFonts w:ascii="Arial" w:hAnsi="Arial"/>
                <w:sz w:val="22"/>
                <w:lang w:val="es-ES_tradnl"/>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Cambiali</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Eigenwechsel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Cambio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Schaltgetriebe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Camera dell’agricoltura</w:t>
            </w:r>
          </w:p>
        </w:tc>
        <w:tc>
          <w:tcPr>
            <w:tcW w:w="5670" w:type="dxa"/>
            <w:tcBorders>
              <w:top w:val="nil"/>
              <w:left w:val="nil"/>
              <w:bottom w:val="nil"/>
              <w:right w:val="nil"/>
            </w:tcBorders>
          </w:tcPr>
          <w:p w:rsidR="00FD36F0" w:rsidRDefault="00FD36F0">
            <w:pPr>
              <w:pStyle w:val="Corpodeltesto"/>
              <w:spacing w:line="240" w:lineRule="auto"/>
              <w:ind w:right="0"/>
            </w:pPr>
            <w:r>
              <w:t>Industrie- und Handelskammer; IHK; Handelskammer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Camera di artigianato</w:t>
            </w:r>
          </w:p>
        </w:tc>
        <w:tc>
          <w:tcPr>
            <w:tcW w:w="5670" w:type="dxa"/>
            <w:tcBorders>
              <w:top w:val="nil"/>
              <w:left w:val="nil"/>
              <w:bottom w:val="nil"/>
              <w:right w:val="nil"/>
            </w:tcBorders>
          </w:tcPr>
          <w:p w:rsidR="00FD36F0" w:rsidRDefault="00FD36F0">
            <w:pPr>
              <w:pStyle w:val="Corpodeltesto"/>
              <w:spacing w:line="240" w:lineRule="auto"/>
              <w:ind w:right="0"/>
            </w:pPr>
            <w:r>
              <w:t>Innung, Zunft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Camera di commercio ed industria</w:t>
            </w:r>
          </w:p>
        </w:tc>
        <w:tc>
          <w:tcPr>
            <w:tcW w:w="5670" w:type="dxa"/>
            <w:tcBorders>
              <w:top w:val="nil"/>
              <w:left w:val="nil"/>
              <w:bottom w:val="nil"/>
              <w:right w:val="nil"/>
            </w:tcBorders>
          </w:tcPr>
          <w:p w:rsidR="00FD36F0" w:rsidRDefault="00FD36F0">
            <w:pPr>
              <w:pStyle w:val="Corpodeltesto"/>
              <w:spacing w:line="240" w:lineRule="auto"/>
              <w:ind w:right="0"/>
            </w:pPr>
            <w:r>
              <w:t>Handwerkskammer</w:t>
            </w:r>
          </w:p>
        </w:tc>
      </w:tr>
      <w:tr w:rsidR="00FD3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Campionamento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Auswahlverfahren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color w:val="000000"/>
                <w:sz w:val="22"/>
              </w:rPr>
              <w:t>Can = Rete di comunicazione per il trasferimento dei dati. Su Alfa 147 ce ne sono due: la B-CAN a bassa velocità per la gestione delle funzioni di carrozzeria (luci ecc.); la C-CAN ad alta velocità per il controllo dinamico del veicolo. Comunicano tra loro presso il Nodo Body Computer.</w:t>
            </w:r>
          </w:p>
        </w:tc>
        <w:tc>
          <w:tcPr>
            <w:tcW w:w="5670" w:type="dxa"/>
            <w:tcBorders>
              <w:top w:val="nil"/>
              <w:left w:val="nil"/>
              <w:bottom w:val="nil"/>
              <w:right w:val="nil"/>
            </w:tcBorders>
          </w:tcPr>
          <w:p w:rsidR="00FD36F0" w:rsidRDefault="00FD36F0">
            <w:pPr>
              <w:rPr>
                <w:rFonts w:ascii="Arial" w:eastAsia="Times New Roman" w:hAnsi="Arial"/>
                <w:color w:val="000000"/>
                <w:sz w:val="22"/>
                <w:lang w:val="de-DE"/>
              </w:rPr>
            </w:pPr>
            <w:r>
              <w:rPr>
                <w:rFonts w:ascii="Arial" w:hAnsi="Arial"/>
                <w:sz w:val="22"/>
                <w:lang w:val="de-DE"/>
              </w:rPr>
              <w:t>Can = Kommunikationsnetz zur Datenübertragung. Der Alfa 147 verfügt über zwei Netze: das B-CAN mit niedriger Übertragungsfrequenz zur Steuerung von Fahrzeugfunktionen wie Scheinwerfer, Blinker, ZV etc. und das C-CAN mit hoher Übertragungsfrequenz zur Steuerung von Airbag, Motormanagement, NAV etc. Zentrale Schnittstelle für diesen Datenaustausch ist der Body Computer.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Canali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Hier: kommunikationswege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eastAsia="Times New Roman" w:hAnsi="Arial"/>
                <w:color w:val="000000"/>
                <w:sz w:val="22"/>
              </w:rPr>
            </w:pPr>
            <w:r>
              <w:rPr>
                <w:rFonts w:ascii="Arial" w:eastAsia="Times New Roman" w:hAnsi="Arial"/>
                <w:color w:val="000000"/>
                <w:sz w:val="22"/>
              </w:rPr>
              <w:t>Canalizzazione = Identificazione del canale di vendita più opportuno per la singola vettura usata: al privato, al commerciante specializzato su usato di prestigio, al commerciante generico, alla demolizione ecc.</w:t>
            </w:r>
          </w:p>
        </w:tc>
        <w:tc>
          <w:tcPr>
            <w:tcW w:w="5670" w:type="dxa"/>
            <w:tcBorders>
              <w:top w:val="nil"/>
              <w:left w:val="nil"/>
              <w:bottom w:val="nil"/>
              <w:right w:val="nil"/>
            </w:tcBorders>
          </w:tcPr>
          <w:p w:rsidR="00FD36F0" w:rsidRDefault="00FD36F0">
            <w:pPr>
              <w:rPr>
                <w:rFonts w:ascii="Arial" w:eastAsia="Times New Roman" w:hAnsi="Arial"/>
                <w:b/>
                <w:color w:val="000000"/>
                <w:sz w:val="22"/>
                <w:lang w:val="de-DE"/>
              </w:rPr>
            </w:pPr>
            <w:r>
              <w:rPr>
                <w:rFonts w:ascii="Arial" w:eastAsia="Times New Roman" w:hAnsi="Arial"/>
                <w:color w:val="000000"/>
                <w:sz w:val="22"/>
                <w:lang w:val="de-DE"/>
              </w:rPr>
              <w:t>Bestimmung des Absatzkanals = Identifizierung des am besten geeigneten Absatzkanals für den einzelnen Gebrauchtwagen: Privatkunde, auf exklusive Gebrauchtwagen spezialisierter Händler, allgemeiner Händler, Verschrottung, etc.</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Cantieri (concessionari pilota)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Leithändler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Capacità d’apprendimento, Attitudine all’apprendimento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Lernumgebung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Capelliera</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Gepäckabdeckung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Capitale  operativo (noe)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Geschäftskapital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Capitale circolante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Umlaufkapital</w:t>
            </w:r>
          </w:p>
        </w:tc>
      </w:tr>
      <w:tr w:rsidR="00FD36F0">
        <w:tblPrEx>
          <w:tblCellMar>
            <w:top w:w="0" w:type="dxa"/>
            <w:bottom w:w="0" w:type="dxa"/>
          </w:tblCellMar>
        </w:tblPrEx>
        <w:trPr>
          <w:trHeight w:val="352"/>
        </w:trPr>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Capitale di terzi</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Fremdkapital</w:t>
            </w:r>
          </w:p>
        </w:tc>
      </w:tr>
      <w:tr w:rsidR="00FD36F0">
        <w:tblPrEx>
          <w:tblCellMar>
            <w:top w:w="0" w:type="dxa"/>
            <w:bottom w:w="0" w:type="dxa"/>
          </w:tblCellMar>
        </w:tblPrEx>
        <w:trPr>
          <w:trHeight w:val="288"/>
        </w:trPr>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Capitale fisso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Stammkapital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lastRenderedPageBreak/>
              <w:t>Capitale investito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Investiertes kapital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Capitale legato alle vendite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Umsatzbez. Kapitaleinsatz</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Capitale netto / sociale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Anlagekapital / eigenkapital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Capitale netto investito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Nettoanlagekapital</w:t>
            </w:r>
            <w:r>
              <w:rPr>
                <w:rFonts w:ascii="Arial" w:hAnsi="Arial"/>
                <w:noProof/>
                <w:sz w:val="22"/>
              </w:rPr>
              <w:t xml:space="preserve"> </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Capitale proprio/netto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Eigenkapital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Capitale sociale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Stamm / eigenkapital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Capitalizzare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Produktiv umsetzen</w:t>
            </w:r>
          </w:p>
        </w:tc>
      </w:tr>
      <w:tr w:rsidR="00FD3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Capo officina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Werkstattleiter; verstattleiter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Capo vendita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Sales manager</w:t>
            </w:r>
          </w:p>
        </w:tc>
      </w:tr>
      <w:tr w:rsidR="00FD3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Capodopera</w:t>
            </w:r>
          </w:p>
        </w:tc>
        <w:tc>
          <w:tcPr>
            <w:tcW w:w="5670" w:type="dxa"/>
          </w:tcPr>
          <w:p w:rsidR="00FD36F0" w:rsidRDefault="00FD36F0">
            <w:pPr>
              <w:pStyle w:val="Corpodeltesto"/>
              <w:spacing w:line="240" w:lineRule="auto"/>
              <w:ind w:right="0"/>
            </w:pPr>
            <w:r>
              <w:t>Werkstück</w:t>
            </w:r>
          </w:p>
        </w:tc>
      </w:tr>
      <w:tr w:rsidR="00FD3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Capolavoro</w:t>
            </w:r>
          </w:p>
        </w:tc>
        <w:tc>
          <w:tcPr>
            <w:tcW w:w="5670" w:type="dxa"/>
          </w:tcPr>
          <w:p w:rsidR="00FD36F0" w:rsidRDefault="00FD36F0">
            <w:pPr>
              <w:pStyle w:val="Corpodeltesto"/>
              <w:spacing w:line="240" w:lineRule="auto"/>
              <w:ind w:right="0"/>
            </w:pPr>
            <w:r>
              <w:t>Prüfungsstück</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Caposquadra, Caporeparto, Capo officina</w:t>
            </w:r>
          </w:p>
        </w:tc>
        <w:tc>
          <w:tcPr>
            <w:tcW w:w="5670" w:type="dxa"/>
            <w:tcBorders>
              <w:top w:val="nil"/>
              <w:left w:val="nil"/>
              <w:bottom w:val="nil"/>
              <w:right w:val="nil"/>
            </w:tcBorders>
          </w:tcPr>
          <w:p w:rsidR="00FD36F0" w:rsidRDefault="00FD36F0">
            <w:pPr>
              <w:pStyle w:val="Corpodeltesto"/>
              <w:spacing w:line="240" w:lineRule="auto"/>
              <w:ind w:right="0"/>
            </w:pPr>
            <w:r>
              <w:t>Facharbeiter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2"/>
              <w:spacing w:line="240" w:lineRule="auto"/>
              <w:rPr>
                <w:lang w:val="es-ES_tradnl"/>
              </w:rPr>
            </w:pPr>
            <w:r>
              <w:t>Capote = Tettuccio ripiegabile in pvc generalmente su modelli cabrio o spider la cui apertura/chiusura può essere ad azione meccanica o elettrica.</w:t>
            </w:r>
          </w:p>
        </w:tc>
        <w:tc>
          <w:tcPr>
            <w:tcW w:w="5670" w:type="dxa"/>
            <w:tcBorders>
              <w:top w:val="nil"/>
              <w:left w:val="nil"/>
              <w:bottom w:val="nil"/>
              <w:right w:val="nil"/>
            </w:tcBorders>
          </w:tcPr>
          <w:p w:rsidR="00FD36F0" w:rsidRDefault="00FD36F0">
            <w:pPr>
              <w:rPr>
                <w:rFonts w:ascii="Arial" w:hAnsi="Arial"/>
                <w:sz w:val="22"/>
                <w:lang w:val="es-ES_tradnl"/>
              </w:rPr>
            </w:pPr>
            <w:r>
              <w:rPr>
                <w:rFonts w:ascii="Arial" w:hAnsi="Arial"/>
                <w:sz w:val="22"/>
                <w:lang w:val="de-DE"/>
              </w:rPr>
              <w:t>Verdeck = Zusammenfaltbares Fahrzeugdach aus PVC, gewöhnlich bei Cabrios oder Spider Fahrzeugen verbaut, das mechanisch oder elektrisch geöffnet und geschlossen werden kann.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color w:val="000000"/>
              </w:rPr>
            </w:pPr>
            <w:r>
              <w:rPr>
                <w:color w:val="000000"/>
              </w:rPr>
              <w:t>Carboni attivi = Sostanze ad alto contenuto di carbonio, ad elevata porosità, utilizzati come materiali filtranti nella purificazione di fasi gassose e liquide. Nell'auto vengono usati per assorbire i vapori di benzina nel dispositivo antievaporazione.</w:t>
            </w:r>
          </w:p>
          <w:p w:rsidR="00FD36F0" w:rsidRDefault="00FD36F0">
            <w:pPr>
              <w:widowControl w:val="0"/>
              <w:rPr>
                <w:rFonts w:ascii="Arial" w:hAnsi="Arial"/>
                <w:noProof/>
                <w:sz w:val="22"/>
              </w:rPr>
            </w:pPr>
          </w:p>
        </w:tc>
        <w:tc>
          <w:tcPr>
            <w:tcW w:w="5670" w:type="dxa"/>
            <w:tcBorders>
              <w:top w:val="nil"/>
              <w:left w:val="nil"/>
              <w:bottom w:val="nil"/>
              <w:right w:val="nil"/>
            </w:tcBorders>
          </w:tcPr>
          <w:p w:rsidR="00FD36F0" w:rsidRDefault="00FD36F0">
            <w:pPr>
              <w:rPr>
                <w:rFonts w:ascii="Arial" w:hAnsi="Arial"/>
                <w:noProof/>
                <w:sz w:val="22"/>
              </w:rPr>
            </w:pPr>
            <w:r>
              <w:rPr>
                <w:rFonts w:ascii="Arial" w:hAnsi="Arial"/>
                <w:sz w:val="22"/>
                <w:lang w:val="de-DE"/>
              </w:rPr>
              <w:t>Aktivkohle = Poröse Substanz mit hohem Kohlenstoffgehalt, die als Filterstoff bei der Reinigung von Gasen und Flüssigkeiten eingesetzt wird. Bei Fahrzeugen mit einem Aktivkohlefilter wird der aus dem Kraftstoffsystem verdunstende Kraftstoff in einem Aktivkohlebehälter gespeichert und anschließend wieder im Motor verbrannt.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hAnsi="Arial"/>
                <w:sz w:val="22"/>
              </w:rPr>
              <w:t>Carenze formative, Carenze educative</w:t>
            </w:r>
          </w:p>
        </w:tc>
        <w:tc>
          <w:tcPr>
            <w:tcW w:w="5670" w:type="dxa"/>
            <w:tcBorders>
              <w:top w:val="nil"/>
              <w:left w:val="nil"/>
              <w:bottom w:val="nil"/>
              <w:right w:val="nil"/>
            </w:tcBorders>
          </w:tcPr>
          <w:p w:rsidR="00FD36F0" w:rsidRDefault="00FD36F0">
            <w:pPr>
              <w:rPr>
                <w:rFonts w:ascii="Arial" w:hAnsi="Arial"/>
                <w:sz w:val="22"/>
              </w:rPr>
            </w:pPr>
            <w:r>
              <w:rPr>
                <w:rFonts w:ascii="Arial" w:hAnsi="Arial"/>
                <w:sz w:val="22"/>
              </w:rPr>
              <w:t>Bildungsstand</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Carico di lavoro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Arbeitsauslastung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Carreggiata = È la distanza fra i centri delle aree d'impronta dei pneumatici disposti sullo stesso asse.</w:t>
            </w:r>
          </w:p>
        </w:tc>
        <w:tc>
          <w:tcPr>
            <w:tcW w:w="5670" w:type="dxa"/>
            <w:tcBorders>
              <w:top w:val="nil"/>
              <w:left w:val="nil"/>
              <w:bottom w:val="nil"/>
              <w:right w:val="nil"/>
            </w:tcBorders>
          </w:tcPr>
          <w:p w:rsidR="00FD36F0" w:rsidRDefault="00FD36F0">
            <w:pPr>
              <w:outlineLvl w:val="0"/>
              <w:rPr>
                <w:rFonts w:ascii="Arial" w:hAnsi="Arial"/>
                <w:sz w:val="22"/>
                <w:lang w:val="de-DE"/>
              </w:rPr>
            </w:pPr>
            <w:r>
              <w:rPr>
                <w:rFonts w:ascii="Arial" w:hAnsi="Arial"/>
                <w:sz w:val="22"/>
                <w:lang w:val="de-DE"/>
              </w:rPr>
              <w:t>Spurweite = Die Spurweite ist das Maß von Reifenmitte zur Reifenmitte.</w:t>
            </w:r>
          </w:p>
          <w:p w:rsidR="00FD36F0" w:rsidRDefault="00FD36F0">
            <w:pPr>
              <w:widowControl w:val="0"/>
              <w:rPr>
                <w:rFonts w:ascii="Arial" w:hAnsi="Arial"/>
                <w:noProof/>
                <w:sz w:val="22"/>
              </w:rPr>
            </w:pPr>
          </w:p>
        </w:tc>
      </w:tr>
      <w:tr w:rsidR="00FD3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Carrozzerie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Aufbau</w:t>
            </w:r>
          </w:p>
        </w:tc>
      </w:tr>
      <w:tr w:rsidR="00FD3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Carrozzieri autorizzati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Vertragswerkstätten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Cartellino marcatempo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Stechuhr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Cartellone (in esposizione)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Plakat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Carter sedili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(seitliche) sitzleiste, sitzstruktur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Cartografia su cd-rom</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Digitalisierung des straßennetzes</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Cartoncino di riconsegna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Rückgabezettel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lang w:val="en-GB"/>
              </w:rPr>
            </w:pPr>
            <w:r>
              <w:rPr>
                <w:rFonts w:ascii="Arial" w:hAnsi="Arial"/>
                <w:noProof/>
                <w:color w:val="000000"/>
                <w:sz w:val="22"/>
              </w:rPr>
              <w:t>Cash flow</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Cash flow / zu- und abgang von bermitteln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Casi (didattici)</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Fallstudie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Caso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Fallbeispiel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color w:val="000000"/>
              </w:rPr>
            </w:pPr>
            <w:r>
              <w:rPr>
                <w:color w:val="000000"/>
              </w:rPr>
              <w:t>Catalizzatore = Nell'automobile indica il componente ceramico o metallico con struttura a nido d'ape, di elevata superficie, sulle cui pareti sono depositati i metalli nobili che favoriscono le reazioni di abbattimento degli inquinanti.</w:t>
            </w:r>
          </w:p>
          <w:p w:rsidR="00FD36F0" w:rsidRDefault="00FD36F0">
            <w:pPr>
              <w:widowControl w:val="0"/>
              <w:rPr>
                <w:rFonts w:ascii="Arial" w:hAnsi="Arial"/>
                <w:sz w:val="22"/>
                <w:lang w:val="es-AR"/>
              </w:rPr>
            </w:pPr>
          </w:p>
        </w:tc>
        <w:tc>
          <w:tcPr>
            <w:tcW w:w="5670" w:type="dxa"/>
            <w:tcBorders>
              <w:top w:val="nil"/>
              <w:left w:val="nil"/>
              <w:bottom w:val="nil"/>
              <w:right w:val="nil"/>
            </w:tcBorders>
          </w:tcPr>
          <w:p w:rsidR="00FD36F0" w:rsidRDefault="00FD36F0">
            <w:pPr>
              <w:rPr>
                <w:rFonts w:ascii="Arial" w:hAnsi="Arial"/>
                <w:sz w:val="22"/>
                <w:lang w:val="es-AR"/>
              </w:rPr>
            </w:pPr>
            <w:r>
              <w:rPr>
                <w:rFonts w:ascii="Arial" w:hAnsi="Arial"/>
                <w:sz w:val="22"/>
                <w:lang w:val="de-DE"/>
              </w:rPr>
              <w:t>Katalysator = Bezeichnet im Automobilbau einen wabenförmigen Keramik- oder Metallkörper mit großer Oberfläche. Bei der katalytischen Nachverbrennung werden in einem Katalysator die schädlichen Abgasbestandteile chemisch in unschädliche Stoffe umgewandelt.. Die im Katalysator verwendeten Werkstoffe haben die Eigenschaft, chemische Umwandlungsprozesse zu bewirken, ohne das sie sich selbst dabei verändern oder sich verbrauchen.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Catalizzatore ossidantet</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Oxidationskatalysator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Catena del valore</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Wertekette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Ccf (modulo consegna cliente finale)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Aae = aufliefuring an endkunden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Centralina elettronica = È un vero e proprio microcalcolatore che, in base a una serie di istruzioni in esso memorizzate (la cosiddetta mappatura) e alle informazioni inviate da vari sensori, è in grado di controllare le più disparate funzioni della vettura. Inizialmente sono state utilizzate soprattutto per determinare l'anticipo d'accensione e la quantità di benzina iniettata.ì</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Elektronisches steuergerät = Dies ist ein kleiner Mikrocomputer, der anhand von gespeicherten Anweisungen (dem sogenannten Kennfeld) und Signalen verschiedener Sensoren in der Lage ist, die unterschiedlichsten Funktionen des Fahrzeugs zu steuern. Anfangs wurden Steuergeräte in Zündanlagen und Einspritzsystemen eingesetzt.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lastRenderedPageBreak/>
              <w:t xml:space="preserve">Centralità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Kunde im mittelpunkt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Centri di gravitazione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Schwerpunkte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Centro di formazione interaziendale</w:t>
            </w:r>
          </w:p>
        </w:tc>
        <w:tc>
          <w:tcPr>
            <w:tcW w:w="5670" w:type="dxa"/>
            <w:tcBorders>
              <w:top w:val="nil"/>
              <w:left w:val="nil"/>
              <w:bottom w:val="nil"/>
              <w:right w:val="nil"/>
            </w:tcBorders>
          </w:tcPr>
          <w:p w:rsidR="00FD36F0" w:rsidRDefault="00FD36F0">
            <w:pPr>
              <w:rPr>
                <w:rFonts w:ascii="Arial" w:hAnsi="Arial"/>
                <w:sz w:val="22"/>
              </w:rPr>
            </w:pPr>
            <w:r>
              <w:rPr>
                <w:rFonts w:ascii="Arial" w:hAnsi="Arial"/>
                <w:sz w:val="22"/>
              </w:rPr>
              <w:t>Berufsbildungszentrum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Centro di formazione per giovani handicappati</w:t>
            </w:r>
          </w:p>
        </w:tc>
        <w:tc>
          <w:tcPr>
            <w:tcW w:w="5670" w:type="dxa"/>
            <w:tcBorders>
              <w:top w:val="nil"/>
              <w:left w:val="nil"/>
              <w:bottom w:val="nil"/>
              <w:right w:val="nil"/>
            </w:tcBorders>
          </w:tcPr>
          <w:p w:rsidR="00FD36F0" w:rsidRDefault="00FD36F0">
            <w:pPr>
              <w:pStyle w:val="Corpodeltesto"/>
              <w:spacing w:line="240" w:lineRule="auto"/>
              <w:ind w:right="0"/>
            </w:pPr>
            <w:r>
              <w:t>Sonderausbildung; Behindertenausbildung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de-DE"/>
              </w:rPr>
            </w:pPr>
            <w:r>
              <w:rPr>
                <w:rFonts w:ascii="Arial" w:hAnsi="Arial"/>
                <w:sz w:val="22"/>
                <w:lang w:val="de-DE"/>
              </w:rPr>
              <w:t>Centro di formazione professionale; CFP</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Berufsbildungseinrichtung; Lehreinrichtung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Centro di reinserimento</w:t>
            </w:r>
          </w:p>
          <w:p w:rsidR="00FD36F0" w:rsidRDefault="00FD36F0">
            <w:pPr>
              <w:pStyle w:val="elenco"/>
              <w:ind w:left="0" w:firstLine="0"/>
              <w:rPr>
                <w:rFonts w:ascii="Arial" w:hAnsi="Arial"/>
                <w:sz w:val="22"/>
                <w:lang w:val="it-IT"/>
              </w:rPr>
            </w:pPr>
            <w:r>
              <w:rPr>
                <w:rFonts w:ascii="Arial" w:hAnsi="Arial"/>
                <w:sz w:val="22"/>
                <w:lang w:val="it-IT"/>
              </w:rPr>
              <w:t>Centro di riabilitazione</w:t>
            </w:r>
          </w:p>
          <w:p w:rsidR="00FD36F0" w:rsidRDefault="00FD36F0">
            <w:pPr>
              <w:pStyle w:val="elenco"/>
              <w:ind w:left="0" w:firstLine="0"/>
              <w:rPr>
                <w:rFonts w:ascii="Arial" w:hAnsi="Arial"/>
                <w:sz w:val="22"/>
                <w:lang w:val="it-IT"/>
              </w:rPr>
            </w:pPr>
            <w:r>
              <w:rPr>
                <w:rFonts w:ascii="Arial" w:hAnsi="Arial"/>
                <w:sz w:val="22"/>
                <w:lang w:val="it-IT"/>
              </w:rPr>
              <w:t>Centro di riabilitamento al lavoro</w:t>
            </w:r>
          </w:p>
          <w:p w:rsidR="00FD36F0" w:rsidRDefault="00FD36F0">
            <w:pPr>
              <w:pStyle w:val="elenco"/>
              <w:ind w:left="0" w:firstLine="0"/>
              <w:rPr>
                <w:rFonts w:ascii="Arial" w:hAnsi="Arial"/>
                <w:sz w:val="22"/>
                <w:lang w:val="it-IT"/>
              </w:rPr>
            </w:pPr>
            <w:r>
              <w:rPr>
                <w:rFonts w:ascii="Arial" w:hAnsi="Arial"/>
                <w:sz w:val="22"/>
                <w:lang w:val="it-IT"/>
              </w:rPr>
              <w:t>Centro di riadattamento</w:t>
            </w:r>
          </w:p>
        </w:tc>
        <w:tc>
          <w:tcPr>
            <w:tcW w:w="5670" w:type="dxa"/>
            <w:tcBorders>
              <w:top w:val="nil"/>
              <w:left w:val="nil"/>
              <w:bottom w:val="nil"/>
              <w:right w:val="nil"/>
            </w:tcBorders>
          </w:tcPr>
          <w:p w:rsidR="00FD36F0" w:rsidRDefault="00FD36F0">
            <w:pPr>
              <w:pStyle w:val="Corpodeltesto"/>
              <w:spacing w:line="240" w:lineRule="auto"/>
              <w:ind w:right="0"/>
            </w:pPr>
            <w:r>
              <w:t>Berufliche Rehabilitation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 xml:space="preserve">Centro di riadattamento professionale </w:t>
            </w:r>
          </w:p>
          <w:p w:rsidR="00FD36F0" w:rsidRDefault="00FD36F0">
            <w:pPr>
              <w:pStyle w:val="elenco"/>
              <w:ind w:left="0" w:firstLine="0"/>
              <w:rPr>
                <w:rFonts w:ascii="Arial" w:hAnsi="Arial"/>
                <w:sz w:val="22"/>
                <w:lang w:val="de-DE"/>
              </w:rPr>
            </w:pPr>
            <w:r>
              <w:rPr>
                <w:rFonts w:ascii="Arial" w:hAnsi="Arial"/>
                <w:sz w:val="22"/>
                <w:lang w:val="de-DE"/>
              </w:rPr>
              <w:t>per adulti</w:t>
            </w:r>
          </w:p>
        </w:tc>
        <w:tc>
          <w:tcPr>
            <w:tcW w:w="5670" w:type="dxa"/>
            <w:tcBorders>
              <w:top w:val="nil"/>
              <w:left w:val="nil"/>
              <w:bottom w:val="nil"/>
              <w:right w:val="nil"/>
            </w:tcBorders>
          </w:tcPr>
          <w:p w:rsidR="00FD36F0" w:rsidRDefault="00FD36F0">
            <w:pPr>
              <w:pStyle w:val="Corpodeltesto"/>
              <w:spacing w:line="240" w:lineRule="auto"/>
              <w:ind w:right="0"/>
            </w:pPr>
            <w:r>
              <w:t>Berufsbildungswerke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Centro di riconversione professionale</w:t>
            </w:r>
          </w:p>
        </w:tc>
        <w:tc>
          <w:tcPr>
            <w:tcW w:w="5670" w:type="dxa"/>
            <w:tcBorders>
              <w:top w:val="nil"/>
              <w:left w:val="nil"/>
              <w:bottom w:val="nil"/>
              <w:right w:val="nil"/>
            </w:tcBorders>
          </w:tcPr>
          <w:p w:rsidR="00FD36F0" w:rsidRDefault="00FD36F0">
            <w:pPr>
              <w:pStyle w:val="Corpodeltesto"/>
              <w:spacing w:line="240" w:lineRule="auto"/>
              <w:ind w:right="0"/>
            </w:pPr>
            <w:r>
              <w:t>Übungswerkstatt für Arbeitslose (D)</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Centro di smistamento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Verteilungszentrum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Centro veicoli commerciali: </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Vetriebszentrum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Certificato di idoneità</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Berufsbezeichnung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Cessione (finanz)</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Übertragung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Cessione dell'usato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Gebrauchtwagen in zahlung geben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Cfc (clorofluorocarburi)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Fckw (fluorchlorkohlenwasserstoff)</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color w:val="000000"/>
                <w:sz w:val="22"/>
              </w:rPr>
              <w:t>Chassis (cabinato) = Veicolo per carrozzieri trasformatori, formato da cabina + telaio (es. di trasformazione: autocarro, camper, ecc.).</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sz w:val="22"/>
                <w:lang w:val="de-DE"/>
              </w:rPr>
              <w:t>Fahrgestell (mit Fahrerhaus) = Fahrzeug für individuelle Aufbauten, bestehend aus Fahrerhaus + Fahrgestell (Aufbaubeispiele: Lastwagen, Wohnmobil, etc.).</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Check panel (control system) = Dispositivo elettronico atto a diagnosticare e segnalare eventuali anomalie o inefficienze che potrebbero pregiudicare il buon funzionamento del veicolo o la sicurezza di marcia.</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color w:val="000000"/>
                <w:sz w:val="22"/>
                <w:lang w:val="de-DE"/>
              </w:rPr>
              <w:t xml:space="preserve">Check panel (control system) = </w:t>
            </w:r>
            <w:r>
              <w:rPr>
                <w:rFonts w:ascii="Arial" w:hAnsi="Arial"/>
                <w:sz w:val="22"/>
                <w:lang w:val="de-DE"/>
              </w:rPr>
              <w:t>Elektronische Vorrichtung zur Diagnose und Anzeige von Störungen und Defekten, die die korrekte Funktionsweise des Fahrzeuges oder die Fahrsicherheit beeinträchtigen könnten.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Chiave di o.p.</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O.p.-modell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Chilometraggio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Laufleistung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Chiusura di trattative calde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Abschluss von heissen verhandlungen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Ciclo di vendita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Kaufvorgang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Ciclo di vita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Lebensdauer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lang w:val="es-AR"/>
              </w:rPr>
            </w:pPr>
            <w:r>
              <w:rPr>
                <w:rFonts w:ascii="Arial" w:eastAsia="Times New Roman" w:hAnsi="Arial"/>
                <w:color w:val="000000"/>
                <w:sz w:val="22"/>
              </w:rPr>
              <w:t>CID (Customer identification Device) = Dispositivo che il cliente porta con sé e che viene riconosciuto a distanza (1 m)  dall’unità di bordo per consentire lo sblocco delle serrature, l’apertura delle portiere e l’avviamento del motore da pulsante START. Svolge anche le funzioni di telecomando e incorpora una chiave meccanica d’emergenza.</w:t>
            </w:r>
          </w:p>
        </w:tc>
        <w:tc>
          <w:tcPr>
            <w:tcW w:w="5670" w:type="dxa"/>
            <w:tcBorders>
              <w:top w:val="nil"/>
              <w:left w:val="nil"/>
              <w:bottom w:val="nil"/>
              <w:right w:val="nil"/>
            </w:tcBorders>
          </w:tcPr>
          <w:p w:rsidR="00FD36F0" w:rsidRDefault="00FD36F0">
            <w:pPr>
              <w:widowControl w:val="0"/>
              <w:rPr>
                <w:rFonts w:ascii="Arial" w:hAnsi="Arial"/>
                <w:sz w:val="22"/>
                <w:lang w:val="es-AR"/>
              </w:rPr>
            </w:pPr>
            <w:r>
              <w:rPr>
                <w:rFonts w:ascii="Arial" w:eastAsia="Times New Roman" w:hAnsi="Arial"/>
                <w:color w:val="000000"/>
                <w:sz w:val="22"/>
                <w:lang w:val="de-DE"/>
              </w:rPr>
              <w:t>CID (Customer Identification Device) = Vorrichtung, die der Kunde mit sich führt und die auf Entfernung (1 m) von der Einheit an Bord des Fahrzeuges erkannt wird. Gestattet die Entriegelung der Türschlösser, das Öffnen der Türen und das Anlassen des Motors durch die START-Taste. Sie dient auch als Fernbedienung und enthält einen mechanischen Schlüssel für den Notfall.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Cilindri contrapposti = Tipo di motore pluricilindrico, nello schema più comune definito "boxer" (termine di origine tedesca), caratterizzato dal fatto che il moto dei pistoni avviene in unico piano e i cilindri sono orientati alternativamente da parti opposte. Rispetto ai motori in linea o a v, il propulsore a cilindri contrapposti ha il vantaggio di una migliore equilibratura e di conseguenza trasmette meno vibrazioni alla scocca. Inoltre, grazie al minor ingombro verticale, consente di ottenere una posizione più bassa del baricentro migliorando il comportamento dinamico della vettura.</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Gegenüberliegende zylinder = Typ von Mehrzylindermotor, der allgemein "Boxermotor" genannt wird und dadurch gekennzeichnet ist, dass die Bewegung der Kolben in einer einzigen Ebene erfolgt und die Zylinder auf gegenüberliegenden Seiten angeordnet sind. </w:t>
            </w:r>
          </w:p>
          <w:p w:rsidR="00FD36F0" w:rsidRDefault="00FD36F0">
            <w:pPr>
              <w:rPr>
                <w:rFonts w:ascii="Arial" w:hAnsi="Arial"/>
                <w:sz w:val="22"/>
                <w:lang w:val="de-DE"/>
              </w:rPr>
            </w:pPr>
            <w:r>
              <w:rPr>
                <w:rFonts w:ascii="Arial" w:hAnsi="Arial"/>
                <w:sz w:val="22"/>
                <w:lang w:val="de-DE"/>
              </w:rPr>
              <w:t>Im Vergleich zu Reihen- oder V-Motoren weist der Motor mit gegenüberliegenden Zylindern den Vorteil einer besseren Auswuchtung auf und überträgt daher weniger Vibrationen an den Karosseriekörper. Dank seiner niedrigen Bauhöhe liegt der Fahrzeugschwerpunkt tiefer, wodurch das dynamische Fahrverhalten des Fahrzeugs verbessert wird.</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eastAsia="Times New Roman" w:hAnsi="Arial"/>
                <w:color w:val="000000"/>
                <w:sz w:val="22"/>
              </w:rPr>
            </w:pPr>
            <w:r>
              <w:rPr>
                <w:rFonts w:ascii="Arial" w:eastAsia="Times New Roman" w:hAnsi="Arial"/>
                <w:color w:val="000000"/>
                <w:sz w:val="22"/>
              </w:rPr>
              <w:t>Classic Luxury Confort, Comfort classico di lusso</w:t>
            </w:r>
          </w:p>
        </w:tc>
        <w:tc>
          <w:tcPr>
            <w:tcW w:w="5670" w:type="dxa"/>
            <w:tcBorders>
              <w:top w:val="nil"/>
              <w:left w:val="nil"/>
              <w:bottom w:val="nil"/>
              <w:right w:val="nil"/>
            </w:tcBorders>
          </w:tcPr>
          <w:p w:rsidR="00FD36F0" w:rsidRDefault="00FD36F0">
            <w:pPr>
              <w:rPr>
                <w:rFonts w:ascii="Arial" w:hAnsi="Arial"/>
                <w:sz w:val="22"/>
                <w:lang w:val="de-DE"/>
              </w:rPr>
            </w:pPr>
            <w:r>
              <w:rPr>
                <w:rFonts w:ascii="Arial" w:eastAsia="Times New Roman" w:hAnsi="Arial"/>
                <w:color w:val="000000"/>
                <w:sz w:val="22"/>
                <w:lang w:val="de-DE"/>
              </w:rPr>
              <w:t>Classic Luxury Confort, Klassischer Luxuskomfort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Cliente attivo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Aktiver kunde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lastRenderedPageBreak/>
              <w:t>Cliente caldo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Warme klant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Cliente di concessionaria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Kunde des händlerbetriebs</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Cliente freddo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Kalte klant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Cliente Iveco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Kunde Iveco</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Cliente nuovo </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Neuer kunde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Cliente tiepido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Lauwe klant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Clienti (debitori)             </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Forderungen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Clienti aziende </w:t>
            </w:r>
            <w:r>
              <w:rPr>
                <w:rFonts w:ascii="Arial" w:hAnsi="Arial"/>
                <w:noProof/>
                <w:color w:val="000000"/>
                <w:sz w:val="22"/>
              </w:rPr>
              <w:tab/>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Kunden firmen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Clienti nuovo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Ford.: Nw</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Clienti persi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Abgesprungene kunden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Clienti potenziali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Suspect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sz w:val="22"/>
              </w:rPr>
            </w:pPr>
            <w:r>
              <w:rPr>
                <w:rFonts w:ascii="Arial" w:hAnsi="Arial"/>
                <w:noProof/>
                <w:sz w:val="22"/>
              </w:rPr>
              <w:t xml:space="preserve">Clienti qualificati </w:t>
            </w:r>
          </w:p>
        </w:tc>
        <w:tc>
          <w:tcPr>
            <w:tcW w:w="5670" w:type="dxa"/>
            <w:tcBorders>
              <w:top w:val="nil"/>
              <w:left w:val="nil"/>
              <w:bottom w:val="nil"/>
              <w:right w:val="nil"/>
            </w:tcBorders>
          </w:tcPr>
          <w:p w:rsidR="00FD36F0" w:rsidRDefault="00FD36F0">
            <w:pPr>
              <w:widowControl w:val="0"/>
              <w:rPr>
                <w:rFonts w:ascii="Arial" w:hAnsi="Arial"/>
                <w:sz w:val="22"/>
              </w:rPr>
            </w:pPr>
            <w:r>
              <w:rPr>
                <w:rFonts w:ascii="Arial" w:hAnsi="Arial"/>
                <w:noProof/>
                <w:sz w:val="22"/>
              </w:rPr>
              <w:t>Prospect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Clienti qualificati per ogni trattativa calda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Prospect für jede heisse verhandlung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Clienti serviti</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Effektive kunden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Clienti settore nuove e usato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 xml:space="preserve">Ford.: </w:t>
            </w:r>
            <w:r>
              <w:rPr>
                <w:rFonts w:ascii="Arial" w:hAnsi="Arial"/>
                <w:noProof/>
                <w:color w:val="000000"/>
                <w:sz w:val="22"/>
              </w:rPr>
              <w:tab/>
              <w:t>Fahrzeuge nw + gw</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Clienti settore officina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Ford.: Garantie (gewährl.)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Clienti settore ricambi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Ford.: Et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Climatizzatore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Klimaanlage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outlineLvl w:val="0"/>
              <w:rPr>
                <w:rFonts w:ascii="Arial" w:hAnsi="Arial"/>
                <w:sz w:val="22"/>
                <w:lang w:val="es-ES_tradnl"/>
              </w:rPr>
            </w:pPr>
            <w:r>
              <w:rPr>
                <w:rFonts w:ascii="Arial" w:hAnsi="Arial"/>
                <w:color w:val="000000"/>
                <w:sz w:val="22"/>
              </w:rPr>
              <w:t>CLIMATIZZATORE. Vedi condizionatore</w:t>
            </w:r>
          </w:p>
        </w:tc>
        <w:tc>
          <w:tcPr>
            <w:tcW w:w="5670" w:type="dxa"/>
            <w:tcBorders>
              <w:top w:val="nil"/>
              <w:left w:val="nil"/>
              <w:bottom w:val="nil"/>
              <w:right w:val="nil"/>
            </w:tcBorders>
          </w:tcPr>
          <w:p w:rsidR="00FD36F0" w:rsidRDefault="00FD36F0">
            <w:pPr>
              <w:outlineLvl w:val="0"/>
              <w:rPr>
                <w:rFonts w:ascii="Arial" w:hAnsi="Arial"/>
                <w:sz w:val="22"/>
                <w:lang w:val="es-ES_tradnl"/>
              </w:rPr>
            </w:pPr>
            <w:r>
              <w:rPr>
                <w:rFonts w:ascii="Arial" w:hAnsi="Arial"/>
                <w:sz w:val="22"/>
              </w:rPr>
              <w:t xml:space="preserve">KLIMATISIERUNG. </w:t>
            </w:r>
            <w:r>
              <w:rPr>
                <w:rFonts w:ascii="Arial" w:hAnsi="Arial"/>
                <w:sz w:val="22"/>
                <w:lang w:val="de-DE"/>
              </w:rPr>
              <w:t>Siehe Klimaanlage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Climatizzazione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Heizungs- und lüftungssystem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Coach</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Seminar-, lehrgangsleiter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de-DE"/>
              </w:rPr>
            </w:pPr>
            <w:r>
              <w:rPr>
                <w:rFonts w:ascii="Arial" w:hAnsi="Arial"/>
                <w:sz w:val="22"/>
                <w:lang w:val="de-DE"/>
              </w:rPr>
              <w:t>Coadiuvante familiare</w:t>
            </w:r>
          </w:p>
        </w:tc>
        <w:tc>
          <w:tcPr>
            <w:tcW w:w="5670" w:type="dxa"/>
            <w:tcBorders>
              <w:top w:val="nil"/>
              <w:left w:val="nil"/>
              <w:bottom w:val="nil"/>
              <w:right w:val="nil"/>
            </w:tcBorders>
          </w:tcPr>
          <w:p w:rsidR="00FD36F0" w:rsidRDefault="00FD36F0">
            <w:pPr>
              <w:pStyle w:val="Corpodeltesto"/>
              <w:spacing w:line="240" w:lineRule="auto"/>
              <w:ind w:right="0"/>
            </w:pPr>
            <w:r>
              <w:t>freie Berufe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Coda scattante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Schnittiges heck</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lang w:val="es-ES_tradnl"/>
              </w:rPr>
            </w:pPr>
            <w:r>
              <w:t>Code = È il sistema antifurto che agisce direttamente sulla centralina di controllo del motore, attraverso un codice di autorizzazione all'avvio. Il codice viene registrato in un microprocessore (trasponder) costampato nell'impugnatura della chiave di avvio del motore. Il codice a 5 cifre, noto solo al cliente, non può essere individuato nemmeno con uno scanner poiché è criptato; inoltre ha diversi miliardi di possibili combinazioni.</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Code - Elektronische wegfahrsperre = Hierbei handelt es sich um das Diebstahlschutzsystem, das über einen Berechtigungscode zum Anlassvorgang direkt auf das Motorsteuergerät einwirkt. Der Code wird in einem Mikroprozessor (Transponder) gespeichert, der im Griff des Zündschlüssels enthalten ist. Elektronische Wegfahrsperren unterbinden im aktivierten Zustand das Inbetriebsetzen des Fahrzeuges durch einen codierten Eingriff in betriebsrelevante Steureinheiten. </w:t>
            </w:r>
          </w:p>
          <w:p w:rsidR="00FD36F0" w:rsidRDefault="00FD36F0">
            <w:pPr>
              <w:rPr>
                <w:rFonts w:ascii="Arial" w:hAnsi="Arial"/>
                <w:sz w:val="22"/>
                <w:lang w:val="es-ES_tradnl"/>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Coefficiente cx</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Luftwiderstandsbeiwert cw</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color w:val="000000"/>
                <w:sz w:val="22"/>
              </w:rPr>
              <w:t>Coefficiente di abitabilità complessiva = Si ottiene mediante  la combinazione matematica delle dimensioni, delle possibilità di regolazione del volante, dei sedili e di altri dispositivi, delle posizioni relative corpo/abitacolo. Esso riporta lo spazio interno a un cubo in cui si immagina di far accomodare persone di diversa statura nei posti anteriori e posteriori.</w:t>
            </w:r>
          </w:p>
        </w:tc>
        <w:tc>
          <w:tcPr>
            <w:tcW w:w="5670" w:type="dxa"/>
            <w:tcBorders>
              <w:top w:val="nil"/>
              <w:left w:val="nil"/>
              <w:bottom w:val="nil"/>
              <w:right w:val="nil"/>
            </w:tcBorders>
          </w:tcPr>
          <w:p w:rsidR="00FD36F0" w:rsidRDefault="00FD36F0">
            <w:pPr>
              <w:rPr>
                <w:rFonts w:ascii="Arial" w:eastAsia="Times New Roman" w:hAnsi="Arial"/>
                <w:color w:val="000000"/>
                <w:sz w:val="22"/>
                <w:lang w:val="de-DE"/>
              </w:rPr>
            </w:pPr>
            <w:r>
              <w:rPr>
                <w:rFonts w:ascii="Arial" w:hAnsi="Arial"/>
                <w:sz w:val="22"/>
                <w:lang w:val="de-DE"/>
              </w:rPr>
              <w:t>Koeffizient des platzangebots = Wird durch die mathematische Kombination der Abmessungen, der Einstellungsmöglichkeiten des Lenkrads, der Sitze und anderer Vorrichtungen, sowie der Positionen bezüglich Körper/Wageninnenraum ermittelt. Überträgt den Platz im Wageninnenraum auf einen Kubus, in dem man sich vorstellt, unterschiedlich große Personen auf den Vorder- und Rücksitzen Platz nehmen zu lassen.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Cogs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Vak (verr. Anschaff. - 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rPr>
            </w:pPr>
            <w:r>
              <w:rPr>
                <w:rFonts w:ascii="Arial" w:hAnsi="Arial"/>
                <w:color w:val="000000"/>
                <w:sz w:val="22"/>
              </w:rPr>
              <w:t>Coibentazione = Sistema di isolamento dalla temperatura esterna e di insonorizzazione ottenuto con materiale isolante in modo da eliminare i rumori.</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sz w:val="22"/>
                <w:lang w:val="de-DE"/>
              </w:rPr>
              <w:t>Isolierung = System, das zur Isolierung vor der Außentemperatur und zur Schalldämmung durch entsprechende Materialien dient, um die Geräusche zu beseitigen.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Coinvolgimento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Beteiligung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Collaudato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Erprobt, bewährt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Collaudatore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Prüfer / testfahrer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Collaudo finale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Qualitätskontrollsystem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color w:val="000000"/>
                <w:sz w:val="22"/>
              </w:rPr>
              <w:t>Collettore a geometria variabile = Collettore di aspirazione nel quale l’aria che entra trova due percorsi alternativi, uno più corto “di potenza” per i regimi alti e uno più lungo “di coppia” per i regimi bassi, che imbocca a scelta della centralina.</w:t>
            </w:r>
          </w:p>
        </w:tc>
        <w:tc>
          <w:tcPr>
            <w:tcW w:w="5670" w:type="dxa"/>
            <w:tcBorders>
              <w:top w:val="nil"/>
              <w:left w:val="nil"/>
              <w:bottom w:val="nil"/>
              <w:right w:val="nil"/>
            </w:tcBorders>
          </w:tcPr>
          <w:p w:rsidR="00FD36F0" w:rsidRDefault="00FD36F0">
            <w:pPr>
              <w:rPr>
                <w:rFonts w:ascii="Arial" w:eastAsia="Times New Roman" w:hAnsi="Arial"/>
                <w:color w:val="000000"/>
                <w:sz w:val="22"/>
                <w:lang w:val="de-DE"/>
              </w:rPr>
            </w:pPr>
            <w:r>
              <w:rPr>
                <w:rFonts w:ascii="Arial" w:hAnsi="Arial"/>
                <w:sz w:val="22"/>
                <w:lang w:val="de-DE"/>
              </w:rPr>
              <w:t xml:space="preserve">Ansaugsystem mit variabler geometrie = Ansaugkrümmer, in dem die eintretende Luft je nach Wahl des Steuergeräts in einen der zwei unterschiedlichen Kanäle eingelassen wird: Ansaugkanal mit einer kürzeren Strecke sorgt für mehr "Leistung" bei hohe Drehzahlen und ein Kanal mit einer </w:t>
            </w:r>
            <w:r>
              <w:rPr>
                <w:rFonts w:ascii="Arial" w:hAnsi="Arial"/>
                <w:sz w:val="22"/>
                <w:lang w:val="de-DE"/>
              </w:rPr>
              <w:lastRenderedPageBreak/>
              <w:t>längeren Strecke sorgt für mehr "Drehmoment" bei niedrigen Drehzahlen.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lastRenderedPageBreak/>
              <w:t>Collettore di aspirazione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Ansaugsystem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color w:val="000000"/>
              </w:rPr>
            </w:pPr>
            <w:r>
              <w:rPr>
                <w:color w:val="000000"/>
              </w:rPr>
              <w:t>Collettore di aspirazione a geometria variabile = Collettore di aspirazione nel quale l’aria che entra trova due percorsi alternativi, uno più corto “di potenza” per i regimi alti e uno più lungo “di coppia” per i regimi bassi, che imbocca a scelta della centralina.</w:t>
            </w:r>
          </w:p>
          <w:p w:rsidR="00FD36F0" w:rsidRDefault="00FD36F0">
            <w:pPr>
              <w:rPr>
                <w:rFonts w:ascii="Arial" w:hAnsi="Arial"/>
                <w:sz w:val="22"/>
                <w:lang w:val="es-ES_tradnl"/>
              </w:rPr>
            </w:pPr>
          </w:p>
        </w:tc>
        <w:tc>
          <w:tcPr>
            <w:tcW w:w="5670" w:type="dxa"/>
            <w:tcBorders>
              <w:top w:val="nil"/>
              <w:left w:val="nil"/>
              <w:bottom w:val="nil"/>
              <w:right w:val="nil"/>
            </w:tcBorders>
          </w:tcPr>
          <w:p w:rsidR="00FD36F0" w:rsidRDefault="00FD36F0">
            <w:pPr>
              <w:rPr>
                <w:rFonts w:ascii="Arial" w:eastAsia="Arial Unicode MS" w:hAnsi="Arial"/>
                <w:vanish/>
                <w:sz w:val="22"/>
                <w:lang w:val="es-ES_tradnl"/>
              </w:rPr>
            </w:pPr>
            <w:r>
              <w:rPr>
                <w:rFonts w:ascii="Arial" w:hAnsi="Arial"/>
                <w:sz w:val="22"/>
                <w:lang w:val="de-DE"/>
              </w:rPr>
              <w:t>Ansaugsystem mit variabler geometrie = Ansaugkrümmer, in dem die eintretende Luft je nach Wahl des Steuergeräts in einen der zwei unterschiedlichen Leitkanäle eingelassen wird: eine kürzere Strecke "Leistung" für hohe Drehzahlen und eine längere Strecke "Drehmoment" für  niedrige Drehzahlen.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Collocamento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Placierung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eastAsia="Times New Roman" w:hAnsi="Arial"/>
                <w:color w:val="000000"/>
                <w:sz w:val="22"/>
              </w:rPr>
            </w:pPr>
            <w:r>
              <w:rPr>
                <w:rFonts w:ascii="Arial" w:eastAsia="Times New Roman" w:hAnsi="Arial"/>
                <w:color w:val="000000"/>
                <w:sz w:val="22"/>
              </w:rPr>
              <w:t>Colpire emotivamente un cliente = Suscitare emozioni in un cliente (vedi brand, branding)</w:t>
            </w:r>
          </w:p>
        </w:tc>
        <w:tc>
          <w:tcPr>
            <w:tcW w:w="5670" w:type="dxa"/>
            <w:tcBorders>
              <w:top w:val="nil"/>
              <w:left w:val="nil"/>
              <w:bottom w:val="nil"/>
              <w:right w:val="nil"/>
            </w:tcBorders>
          </w:tcPr>
          <w:p w:rsidR="00FD36F0" w:rsidRDefault="00FD36F0">
            <w:pPr>
              <w:rPr>
                <w:rFonts w:ascii="Arial" w:hAnsi="Arial"/>
                <w:sz w:val="22"/>
                <w:lang w:val="de-DE"/>
              </w:rPr>
            </w:pPr>
            <w:r>
              <w:rPr>
                <w:rFonts w:ascii="Arial" w:eastAsia="Times New Roman" w:hAnsi="Arial"/>
                <w:color w:val="000000"/>
                <w:sz w:val="22"/>
                <w:lang w:val="de-DE"/>
              </w:rPr>
              <w:t>Einen Kunden beeindrucken = Emotionen in einem Kunden wecken (siehe Brand, Branding)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lang w:val="es-AR"/>
              </w:rPr>
            </w:pPr>
            <w:r>
              <w:rPr>
                <w:rFonts w:ascii="Arial" w:hAnsi="Arial"/>
                <w:color w:val="000000"/>
                <w:sz w:val="22"/>
              </w:rPr>
              <w:t xml:space="preserve">Comandi vocali = Permettono di chiamare un numero di telefono in rubrica, scegliere una stazione radio prememorizzata, passare al CD o altro, attraverso istruzioni impartite a voce.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Sprachbefehle = Gestatten, durch gesprochene Anweisungen z.B. eine im Telefonverzeichnis enthaltene Nummer anzurufen, einen gespeicherten Radiosender anzuwählen, eine CD zu hören, etc.. </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jc w:val="both"/>
              <w:rPr>
                <w:rFonts w:ascii="Arial" w:hAnsi="Arial"/>
                <w:color w:val="000000"/>
                <w:sz w:val="22"/>
              </w:rPr>
            </w:pPr>
            <w:r>
              <w:rPr>
                <w:rFonts w:ascii="Arial" w:hAnsi="Arial"/>
                <w:color w:val="000000"/>
                <w:sz w:val="22"/>
              </w:rPr>
              <w:t>Combi = Veicoli commerciali che trasportano contemporaneamente passeggeri e merci. Termine analogo: Promiscuo e Combinato.</w:t>
            </w:r>
          </w:p>
        </w:tc>
        <w:tc>
          <w:tcPr>
            <w:tcW w:w="5670" w:type="dxa"/>
            <w:tcBorders>
              <w:top w:val="nil"/>
              <w:left w:val="nil"/>
              <w:bottom w:val="nil"/>
              <w:right w:val="nil"/>
            </w:tcBorders>
          </w:tcPr>
          <w:p w:rsidR="00FD36F0" w:rsidRDefault="00FD36F0">
            <w:pPr>
              <w:widowControl w:val="0"/>
              <w:rPr>
                <w:rFonts w:ascii="Arial" w:hAnsi="Arial"/>
                <w:noProof/>
                <w:sz w:val="22"/>
              </w:rPr>
            </w:pPr>
            <w:r>
              <w:rPr>
                <w:rFonts w:ascii="Arial" w:hAnsi="Arial"/>
                <w:sz w:val="22"/>
                <w:lang w:val="de-DE"/>
              </w:rPr>
              <w:t>Kombi = Nutzfahrzeug, das gleichzeitig Personen und Waren befördert.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2"/>
              <w:spacing w:line="240" w:lineRule="auto"/>
              <w:rPr>
                <w:lang w:val="es-AR"/>
              </w:rPr>
            </w:pPr>
            <w:r>
              <w:t>Comfort = (termine inglese, dal francese confort e italiano conforto) Comodità, agio, offerti dagli ambienti in cui si abita o dagli oggetti che si usano.</w:t>
            </w:r>
          </w:p>
        </w:tc>
        <w:tc>
          <w:tcPr>
            <w:tcW w:w="5670" w:type="dxa"/>
            <w:tcBorders>
              <w:top w:val="nil"/>
              <w:left w:val="nil"/>
              <w:bottom w:val="nil"/>
              <w:right w:val="nil"/>
            </w:tcBorders>
          </w:tcPr>
          <w:p w:rsidR="00FD36F0" w:rsidRDefault="00FD36F0">
            <w:pPr>
              <w:rPr>
                <w:rFonts w:ascii="Arial" w:hAnsi="Arial"/>
                <w:sz w:val="22"/>
                <w:lang w:val="es-ES_tradnl"/>
              </w:rPr>
            </w:pPr>
            <w:r>
              <w:rPr>
                <w:rFonts w:ascii="Arial" w:hAnsi="Arial"/>
                <w:sz w:val="22"/>
                <w:lang w:val="de-DE"/>
              </w:rPr>
              <w:t>Komfort = (Englisch comfort, Französisch confort und Italienisch conforto). Bequemlichkeit, Annehmlichkeit, die Umgebungen bieten, in denen man sich aufhält, oder Gegenstände, die man benutzt.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Comitato per la formazione professionale</w:t>
            </w:r>
          </w:p>
        </w:tc>
        <w:tc>
          <w:tcPr>
            <w:tcW w:w="5670" w:type="dxa"/>
            <w:tcBorders>
              <w:top w:val="nil"/>
              <w:left w:val="nil"/>
              <w:bottom w:val="nil"/>
              <w:right w:val="nil"/>
            </w:tcBorders>
          </w:tcPr>
          <w:p w:rsidR="00FD36F0" w:rsidRDefault="00FD36F0">
            <w:pPr>
              <w:pStyle w:val="Corpodeltesto"/>
              <w:spacing w:line="240" w:lineRule="auto"/>
              <w:ind w:right="0"/>
            </w:pPr>
            <w:r>
              <w:t>Landwirtschaftskammer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Commerciale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Vertrieb</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Commesso</w:t>
            </w:r>
          </w:p>
        </w:tc>
        <w:tc>
          <w:tcPr>
            <w:tcW w:w="5670" w:type="dxa"/>
            <w:tcBorders>
              <w:top w:val="nil"/>
              <w:left w:val="nil"/>
              <w:bottom w:val="nil"/>
              <w:right w:val="nil"/>
            </w:tcBorders>
          </w:tcPr>
          <w:p w:rsidR="00FD36F0" w:rsidRDefault="00FD36F0">
            <w:pPr>
              <w:pStyle w:val="Corpodeltesto"/>
              <w:spacing w:line="240" w:lineRule="auto"/>
              <w:ind w:right="0"/>
            </w:pPr>
            <w:r>
              <w:t>Handelsschule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Commissione esaminatrice, Commissione di esame</w:t>
            </w:r>
          </w:p>
        </w:tc>
        <w:tc>
          <w:tcPr>
            <w:tcW w:w="5670" w:type="dxa"/>
            <w:tcBorders>
              <w:top w:val="nil"/>
              <w:left w:val="nil"/>
              <w:bottom w:val="nil"/>
              <w:right w:val="nil"/>
            </w:tcBorders>
          </w:tcPr>
          <w:p w:rsidR="00FD36F0" w:rsidRDefault="00FD36F0">
            <w:pPr>
              <w:pStyle w:val="Corpodeltesto"/>
              <w:spacing w:line="240" w:lineRule="auto"/>
              <w:ind w:right="0"/>
            </w:pPr>
            <w:r>
              <w:t>Prüfungswesen; Prüfungssystem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Commissioni / commissioni su vendite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Provisionen (verk./verm)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Competenza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Zuständigkeitsbereich, kompetenz</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eastAsia="Times New Roman" w:hAnsi="Arial"/>
                <w:color w:val="000000"/>
                <w:sz w:val="22"/>
              </w:rPr>
            </w:pPr>
            <w:r>
              <w:rPr>
                <w:rFonts w:ascii="Arial" w:eastAsia="Times New Roman" w:hAnsi="Arial"/>
                <w:color w:val="000000"/>
                <w:sz w:val="22"/>
              </w:rPr>
              <w:t>Competitor, Concorrente</w:t>
            </w:r>
          </w:p>
        </w:tc>
        <w:tc>
          <w:tcPr>
            <w:tcW w:w="5670" w:type="dxa"/>
            <w:tcBorders>
              <w:top w:val="nil"/>
              <w:left w:val="nil"/>
              <w:bottom w:val="nil"/>
              <w:right w:val="nil"/>
            </w:tcBorders>
          </w:tcPr>
          <w:p w:rsidR="00FD36F0" w:rsidRDefault="00FD36F0">
            <w:pPr>
              <w:rPr>
                <w:rFonts w:ascii="Arial" w:hAnsi="Arial"/>
                <w:sz w:val="22"/>
              </w:rPr>
            </w:pPr>
            <w:r>
              <w:rPr>
                <w:rFonts w:ascii="Arial" w:eastAsia="Times New Roman" w:hAnsi="Arial"/>
                <w:color w:val="000000"/>
                <w:sz w:val="22"/>
              </w:rPr>
              <w:t>Competitor, Konkurrent, Wettbewerber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Comportamento cognitivo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Lernmotivation; Lernbemühen; Lerneifer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lang w:val="es-ES_tradnl"/>
              </w:rPr>
            </w:pPr>
            <w:r>
              <w:t>Compressore = Dispositivo che immette nei cilindri miscela in pressione e quindi in quantità superiore a quella che entrerebbe per semplice aspirazione.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Kompressor = Vorrichtung, die ein unter Druck stehendes Gemisch in die Zylinder presst, und somit z.B. die zur Verbrennung zur Verfügung stehende </w:t>
            </w:r>
          </w:p>
          <w:p w:rsidR="00FD36F0" w:rsidRDefault="00FD36F0">
            <w:pPr>
              <w:rPr>
                <w:rFonts w:ascii="Arial" w:hAnsi="Arial"/>
                <w:sz w:val="22"/>
                <w:lang w:val="es-ES_tradnl"/>
              </w:rPr>
            </w:pPr>
            <w:r>
              <w:rPr>
                <w:rFonts w:ascii="Arial" w:hAnsi="Arial"/>
                <w:sz w:val="22"/>
                <w:lang w:val="de-DE"/>
              </w:rPr>
              <w:t>Sauerstoffmenge erhöht.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Concessionaria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Händlerbetrieb</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Concessionario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Händler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Concettualizzazione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Entwurf von konzepten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Conclusione (fase vendita)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Abschlußphase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Condivisione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Einverständnis, einigung, vereinbarung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lang w:val="es-ES_tradnl"/>
              </w:rPr>
            </w:pPr>
            <w:r>
              <w:t>Condizionatore = Apparecchio o sistema per condizionare l'aria in cui il valore di temperatura impostato viene recepito da una centralina la quale coordina automaticamente le funzioni del sistema al fine di realizzare nel modo più rapido la condizione climatica richiesta. E' detto anche climatizzatore.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Klimaanlage = Gerät oder System, um die Außenluft aufzubereiten und abzukühlen , wobei der eingestellte Temperaturwert von einem Steuergerät gespeichert wird, das automatisch die Funktionen des Systems koordiniert, um so schnell wie möglich die gewünschten Temperatur zu erreichen. </w:t>
            </w:r>
          </w:p>
          <w:p w:rsidR="00FD36F0" w:rsidRDefault="00FD36F0">
            <w:pPr>
              <w:pStyle w:val="elenco"/>
              <w:tabs>
                <w:tab w:val="left" w:pos="311"/>
              </w:tabs>
              <w:ind w:left="0" w:firstLine="0"/>
              <w:rPr>
                <w:rFonts w:ascii="Arial" w:hAnsi="Arial"/>
                <w:sz w:val="22"/>
                <w:lang w:val="es-ES_tradnl"/>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Condizione operativa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Betriebsbedingung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Condizioni ambientali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Umwelteinflüsse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Condizioni del veicolo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Fahrzeugzustand</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Condizioni per l’ammissione, Condizioni di ammissione</w:t>
            </w:r>
          </w:p>
        </w:tc>
        <w:tc>
          <w:tcPr>
            <w:tcW w:w="5670" w:type="dxa"/>
            <w:tcBorders>
              <w:top w:val="nil"/>
              <w:left w:val="nil"/>
              <w:bottom w:val="nil"/>
              <w:right w:val="nil"/>
            </w:tcBorders>
          </w:tcPr>
          <w:p w:rsidR="00FD36F0" w:rsidRDefault="00FD36F0">
            <w:pPr>
              <w:pStyle w:val="Corpodeltesto"/>
              <w:spacing w:line="240" w:lineRule="auto"/>
              <w:ind w:right="0"/>
            </w:pPr>
            <w:r>
              <w:t>berufliches Gymnasium; Fachgymnasium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Configuratore di prodotto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Produktgestalter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Congedo di formazione</w:t>
            </w:r>
          </w:p>
        </w:tc>
        <w:tc>
          <w:tcPr>
            <w:tcW w:w="5670" w:type="dxa"/>
            <w:tcBorders>
              <w:top w:val="nil"/>
              <w:left w:val="nil"/>
              <w:bottom w:val="nil"/>
              <w:right w:val="nil"/>
            </w:tcBorders>
          </w:tcPr>
          <w:p w:rsidR="00FD36F0" w:rsidRDefault="00FD36F0">
            <w:pPr>
              <w:pStyle w:val="Corpodeltesto"/>
              <w:spacing w:line="240" w:lineRule="auto"/>
              <w:ind w:right="0"/>
            </w:pPr>
            <w:r>
              <w:t>Abkürzung der Ausbildungszeit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Congedo retribuito di formazione</w:t>
            </w:r>
          </w:p>
        </w:tc>
        <w:tc>
          <w:tcPr>
            <w:tcW w:w="5670" w:type="dxa"/>
            <w:tcBorders>
              <w:top w:val="nil"/>
              <w:left w:val="nil"/>
              <w:bottom w:val="nil"/>
              <w:right w:val="nil"/>
            </w:tcBorders>
          </w:tcPr>
          <w:p w:rsidR="00FD36F0" w:rsidRDefault="00FD36F0">
            <w:pPr>
              <w:pStyle w:val="Corpodeltesto"/>
              <w:spacing w:line="240" w:lineRule="auto"/>
              <w:ind w:right="0"/>
            </w:pPr>
            <w:r>
              <w:t>Bildungsurlaub; Fortbildungsurlaub</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color w:val="000000"/>
                <w:sz w:val="22"/>
              </w:rPr>
            </w:pPr>
            <w:r>
              <w:rPr>
                <w:rFonts w:ascii="Arial" w:hAnsi="Arial"/>
                <w:color w:val="000000"/>
                <w:sz w:val="22"/>
              </w:rPr>
              <w:t xml:space="preserve">Connect = È il più avanzato sistema infotelematico integrato ad oggi disponibile. </w:t>
            </w:r>
          </w:p>
          <w:p w:rsidR="00FD36F0" w:rsidRDefault="00FD36F0">
            <w:pPr>
              <w:rPr>
                <w:rFonts w:ascii="Arial" w:hAnsi="Arial"/>
                <w:sz w:val="22"/>
                <w:lang w:val="es-ES_tradnl"/>
              </w:rPr>
            </w:pPr>
            <w:r>
              <w:rPr>
                <w:rFonts w:ascii="Arial" w:hAnsi="Arial"/>
                <w:color w:val="000000"/>
                <w:sz w:val="22"/>
              </w:rPr>
              <w:t>Comprende: autoradio, telefono GSM dual-band, eventuale navigatore satellitare, comandi vocali, richiesta di servizio o assistenza (SOS) e permette di visualizzare le informazioni del trip computer. In più consente di accedere ai servizi in abbonamento Targasys erogati in forma telematica di assistenza personalizzata, consulenza medica e assicurativa ed informazioni di vario tipo.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Connect = Dies ist das fortschrittlichste, Telematiksystem, das derzeit auf dem Markt erhältlich ist. Es umfasst: Autoradio, GSM-Dualband-Telefon und je nach Ausstattung ein Satelliten-Navigationssystem, eine Sprachsteuerung und eine Service- oder Kundendienst Hotline - Nummer (SOS) und einen Trip Computers. Außerdem erhält der Kunde im Abonnement die Inanspruchnahme der telematischen Serviceleistungen Targasys, die eine individuelle Betreuung, ärztliche Beratung und Rechtsberatung und Informationen verschiedener Art bieten.  </w:t>
            </w:r>
          </w:p>
          <w:p w:rsidR="00FD36F0" w:rsidRDefault="00FD36F0">
            <w:pPr>
              <w:tabs>
                <w:tab w:val="left" w:pos="311"/>
              </w:tabs>
              <w:rPr>
                <w:rFonts w:ascii="Arial" w:hAnsi="Arial"/>
                <w:sz w:val="22"/>
                <w:lang w:val="es-ES_tradnl"/>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Connessi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Handlerbetrich </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Conoscenze di base</w:t>
            </w:r>
          </w:p>
        </w:tc>
        <w:tc>
          <w:tcPr>
            <w:tcW w:w="5670" w:type="dxa"/>
            <w:tcBorders>
              <w:top w:val="nil"/>
              <w:left w:val="nil"/>
              <w:bottom w:val="nil"/>
              <w:right w:val="nil"/>
            </w:tcBorders>
          </w:tcPr>
          <w:p w:rsidR="00FD36F0" w:rsidRDefault="00FD36F0">
            <w:pPr>
              <w:pStyle w:val="Corpodeltesto"/>
              <w:spacing w:line="240" w:lineRule="auto"/>
              <w:ind w:right="0"/>
            </w:pPr>
            <w:r>
              <w:t>abgeschlossene Schulbildung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lang w:val="de-DE"/>
              </w:rPr>
            </w:pPr>
            <w:r>
              <w:rPr>
                <w:noProof w:val="0"/>
                <w:lang w:val="de-DE"/>
              </w:rPr>
              <w:t>Conoscenze pratiche di base</w:t>
            </w:r>
          </w:p>
        </w:tc>
        <w:tc>
          <w:tcPr>
            <w:tcW w:w="5670" w:type="dxa"/>
            <w:tcBorders>
              <w:top w:val="nil"/>
              <w:left w:val="nil"/>
              <w:bottom w:val="nil"/>
              <w:right w:val="nil"/>
            </w:tcBorders>
          </w:tcPr>
          <w:p w:rsidR="00FD36F0" w:rsidRDefault="00FD36F0">
            <w:pPr>
              <w:pStyle w:val="Corpodeltesto"/>
              <w:spacing w:line="240" w:lineRule="auto"/>
              <w:ind w:right="0"/>
            </w:pPr>
            <w:r>
              <w:t>Grundkenntnisse; Elementarkenntnisse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sz w:val="22"/>
              </w:rPr>
            </w:pPr>
            <w:r>
              <w:rPr>
                <w:rFonts w:ascii="Arial" w:hAnsi="Arial"/>
                <w:noProof/>
                <w:sz w:val="22"/>
              </w:rPr>
              <w:t>Consapevolezza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sz w:val="22"/>
              </w:rPr>
              <w:t>Bewusstsein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Consegna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Auslieferung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Consiglio di fabbrica, Commissione interna</w:t>
            </w:r>
          </w:p>
        </w:tc>
        <w:tc>
          <w:tcPr>
            <w:tcW w:w="5670" w:type="dxa"/>
            <w:tcBorders>
              <w:top w:val="nil"/>
              <w:left w:val="nil"/>
              <w:bottom w:val="nil"/>
              <w:right w:val="nil"/>
            </w:tcBorders>
          </w:tcPr>
          <w:p w:rsidR="00FD36F0" w:rsidRDefault="00FD36F0">
            <w:pPr>
              <w:pStyle w:val="Corpodeltesto"/>
              <w:spacing w:line="240" w:lineRule="auto"/>
              <w:ind w:right="0"/>
            </w:pPr>
            <w:r>
              <w:t>Arbeitnehmer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Consuntivo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Ergebnis, nachkalkulation, bilanz</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Contabilita' in partita doppia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Doppelbuchung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Contatto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Kontakt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Contatto con il cliente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Kundenkontakt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lang w:val="de-DE"/>
              </w:rPr>
            </w:pPr>
            <w:r>
              <w:rPr>
                <w:noProof w:val="0"/>
                <w:lang w:val="de-DE"/>
              </w:rPr>
              <w:t>Contenuto formativo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Lernziel; Lehrziel; Unterrichtsziel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Contingente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Situationsbedingt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Conto economico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Gewinn - und verlustrechnung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Contratto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Vertrag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Contratto di apprendistato</w:t>
            </w:r>
          </w:p>
        </w:tc>
        <w:tc>
          <w:tcPr>
            <w:tcW w:w="5670" w:type="dxa"/>
            <w:tcBorders>
              <w:top w:val="nil"/>
              <w:left w:val="nil"/>
              <w:bottom w:val="nil"/>
              <w:right w:val="nil"/>
            </w:tcBorders>
          </w:tcPr>
          <w:p w:rsidR="00FD36F0" w:rsidRDefault="00FD36F0">
            <w:pPr>
              <w:pStyle w:val="Corpodeltesto"/>
              <w:spacing w:line="240" w:lineRule="auto"/>
              <w:ind w:right="0"/>
            </w:pPr>
            <w:r>
              <w:t>Berufsausbildungsverhältnis</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Contratto di formazione-lavoro</w:t>
            </w:r>
          </w:p>
        </w:tc>
        <w:tc>
          <w:tcPr>
            <w:tcW w:w="5670" w:type="dxa"/>
            <w:tcBorders>
              <w:top w:val="nil"/>
              <w:left w:val="nil"/>
              <w:bottom w:val="nil"/>
              <w:right w:val="nil"/>
            </w:tcBorders>
          </w:tcPr>
          <w:p w:rsidR="00FD36F0" w:rsidRDefault="00FD36F0">
            <w:pPr>
              <w:pStyle w:val="Corpodeltesto"/>
              <w:spacing w:line="240" w:lineRule="auto"/>
              <w:ind w:right="0"/>
            </w:pPr>
            <w:r>
              <w:t>Berufsschulblock</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Controllo della direzione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Richtungsstabilität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Controllo su mater. In arrivo magaz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Wareingangskontrolle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Convertitore di coppia = Macchina idraulica che trasmette la potenza fra due alberi coassiali modificando la coppia e il regime di rotazione. Sulle auto è utilizzato nelle trasmissioni automatiche, dove funziona come una frizione e come una specie di cambio a infiniti rapporti (in un campo di valori però molto ristretto, poiché è in grado al massimo di raddoppiare la coppia motrice).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Drehmomentwandler = Hydraulische Vorrichtung, die die Leistung zwischen zwei Wellen überträgt und das Drehmoment und die Drehzahl ändert. Wird bei Fahrzeugen in Automatikgetrieben eingesetzt und dient als Anfahrkupplung und erhöht das Drehmoment im Anfahrbereich.</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Coperto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Versenkt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Copertura ponderata</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Gewichtete abdeckung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 xml:space="preserve">Coppia motrice = Capacità di far ruotare un albero ad opera di una coppia di forze. che spingono in direzioni opposte ma non si annullano a vicenda, bensì cooperano nel generare la rotazione, in quanto sono separate da un braccio. Si veda ad esempio un comune cavatappi: il pollice e l’indice generano la coppia di forze, la barra trasversale del cavatappi costituisce il braccio. Più il braccio è lungo, minore è lo sforzo necessario ad imprimere la rotazione (principio della leva). Dalla coppia deriva la potenza (v.); i due valori compaiono nelle ”curve caratteristiche” di un motore (v.). La vecchia unità di misura della coppia motrice era il chilogrammetro (kgm), che indicava l'azione esercitata dalla forza di un kg applicata a un metro di distanza dall'albero e perpendicolarmente al suo asse. Con le nuove unità di misura viene espressa invece in Newtonmetri o Nm (Nm 9,81 = 1 kgm). La coppia di un motore è risultato della forza esercitata dalla pressione dei gas sul cielo del pistone durante la combustione e dipende dalla qualità di quest’ultima: quando è ottimale (rapporto stechiometrico) il motore esprime la sua coppia massima. Riuscire a fare in modo che ciò avvenga a tutti i regimi di rotazione è una sfida per il progettista di motori.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Antriebsdrehmoment = Fähigkeit, eine Welle durch die Wirkung eines Kräftepaars zum Drehen zu bringen, die in entgegengesetzte Richtungen wirken, sich aber nicht gegenseitig aufheben, sondern zusammen die Drehung erzeugen, da sie durch einen Hebelarm getrennt sind. Schauen wir uns als Beispiel einen gewöhnlichen Korkenzieher an: der Daumen und der Zeigefinger erzeugen das Kräftepaar, die Querstange des Korkenziehers bildet den Hebelarm. Je länger der Hebelarm ist, desto geringer ist der zur Übertragung der Drehung nötige Kraftaufwand (Hebelprinzip) bzw. umso größer ist das erzeugte Drehmoment.  Aus dem Drehmoment ergibt sich die Leistung (vgl.). Die beiden Werte sind in den „Motorkennlinien" dargestellt (vgl.). Die alte Maßeinheit des Antriebsdrehmoments war  Kilogrammmeter (kgm), der die von einer Kraft von einem kg ausgeübte Wirkung ausdrückt, die in einem Meter Entfernung von der Welle und senkrecht zu ihrer Achse aufgebracht wird. Mit den neuen Maßeinheiten wird es in Newton-Meter (Nm) ausgedrückt (9,81 Nm = 1 kgm). Das Drehmoment eines Motors ist das Ergebnis der vom Druck der Gase während der Verbrennung auf den Kolbenboden ausgeübten Kraft und ist von der Qualität der Verbrennung abhängig: ist diese optimal (stöchiometrisches Verhältnis), entfaltet der Motor sein maximales Drehmoment. Dafür zu sorgen, dass dies bei allen Drehzahlen der Fall ist, ist eine permanente Herausforderung an die Motorkonstrukteure.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Coppia riduzione finale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Enduntersetzungsmoment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Core competencies</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Schlüsselkompetenzen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Cornice cambio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Schaltstockverkleidung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Corporazione</w:t>
            </w:r>
          </w:p>
        </w:tc>
        <w:tc>
          <w:tcPr>
            <w:tcW w:w="5670" w:type="dxa"/>
            <w:tcBorders>
              <w:top w:val="nil"/>
              <w:left w:val="nil"/>
              <w:bottom w:val="nil"/>
              <w:right w:val="nil"/>
            </w:tcBorders>
          </w:tcPr>
          <w:p w:rsidR="00FD36F0" w:rsidRDefault="00FD36F0">
            <w:pPr>
              <w:pStyle w:val="Corpodeltesto"/>
              <w:spacing w:line="240" w:lineRule="auto"/>
              <w:ind w:right="0"/>
            </w:pPr>
            <w:r>
              <w:t>Übungskontor; Übungsfirma; Lehrbüro (D)</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Correttore (ripartitore) di frenata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Bremskraftregler</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Correttore assetto fari</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Leuchtweitenregulierung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Corsa = È il valore, espresso in millimetri, dell'escursione del pistone nel cilindro, dal punto più basso (chiamato punto morto inferiore) al più alto (punto morto superiore).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Hub = Der Kolben bewegt sich gradlinig zwischen dem oberen Totpunkt OT und dem unteren Totpunkt UT. Den dabei zurückgelegten Weg nennt man Hub.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Corsi accelerati di formazione</w:t>
            </w:r>
          </w:p>
        </w:tc>
        <w:tc>
          <w:tcPr>
            <w:tcW w:w="5670" w:type="dxa"/>
            <w:tcBorders>
              <w:top w:val="nil"/>
              <w:left w:val="nil"/>
              <w:bottom w:val="nil"/>
              <w:right w:val="nil"/>
            </w:tcBorders>
          </w:tcPr>
          <w:p w:rsidR="00FD36F0" w:rsidRDefault="00FD36F0">
            <w:pPr>
              <w:pStyle w:val="Corpodeltesto"/>
              <w:spacing w:line="240" w:lineRule="auto"/>
              <w:ind w:right="0"/>
            </w:pPr>
            <w:r>
              <w:t>Abendgymnasium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Pidipagina"/>
              <w:tabs>
                <w:tab w:val="clear" w:pos="4819"/>
                <w:tab w:val="clear" w:pos="9638"/>
              </w:tabs>
              <w:rPr>
                <w:rFonts w:ascii="Arial" w:hAnsi="Arial"/>
                <w:sz w:val="22"/>
              </w:rPr>
            </w:pPr>
            <w:r>
              <w:rPr>
                <w:rFonts w:ascii="Arial" w:hAnsi="Arial"/>
                <w:sz w:val="22"/>
              </w:rPr>
              <w:t>Corsi di richiamo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Auffrischungskurse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de-DE"/>
              </w:rPr>
            </w:pPr>
            <w:r>
              <w:rPr>
                <w:rFonts w:ascii="Arial" w:hAnsi="Arial"/>
                <w:sz w:val="22"/>
                <w:lang w:val="de-DE"/>
              </w:rPr>
              <w:t>Corso d’inserimento</w:t>
            </w:r>
          </w:p>
        </w:tc>
        <w:tc>
          <w:tcPr>
            <w:tcW w:w="5670" w:type="dxa"/>
            <w:tcBorders>
              <w:top w:val="nil"/>
              <w:left w:val="nil"/>
              <w:bottom w:val="nil"/>
              <w:right w:val="nil"/>
            </w:tcBorders>
          </w:tcPr>
          <w:p w:rsidR="00FD36F0" w:rsidRDefault="00FD36F0">
            <w:pPr>
              <w:pStyle w:val="Corpodeltesto"/>
              <w:spacing w:line="240" w:lineRule="auto"/>
              <w:ind w:right="0"/>
            </w:pPr>
            <w:r>
              <w:t>Rehabilitationszentrum</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Corso di formazione</w:t>
            </w:r>
          </w:p>
        </w:tc>
        <w:tc>
          <w:tcPr>
            <w:tcW w:w="5670" w:type="dxa"/>
            <w:tcBorders>
              <w:top w:val="nil"/>
              <w:left w:val="nil"/>
              <w:bottom w:val="nil"/>
              <w:right w:val="nil"/>
            </w:tcBorders>
          </w:tcPr>
          <w:p w:rsidR="00FD36F0" w:rsidRDefault="00FD36F0">
            <w:pPr>
              <w:pStyle w:val="Corpodeltesto"/>
              <w:spacing w:line="240" w:lineRule="auto"/>
              <w:ind w:right="0"/>
            </w:pPr>
            <w:r>
              <w:t>bezahlter Bildungsurlaub</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Corso di preparazione, Corso propedeutico</w:t>
            </w:r>
          </w:p>
        </w:tc>
        <w:tc>
          <w:tcPr>
            <w:tcW w:w="5670" w:type="dxa"/>
            <w:tcBorders>
              <w:top w:val="nil"/>
              <w:left w:val="nil"/>
              <w:bottom w:val="nil"/>
              <w:right w:val="nil"/>
            </w:tcBorders>
          </w:tcPr>
          <w:p w:rsidR="00FD36F0" w:rsidRDefault="00FD36F0">
            <w:pPr>
              <w:pStyle w:val="Corpodeltesto"/>
              <w:spacing w:line="240" w:lineRule="auto"/>
              <w:ind w:right="0"/>
            </w:pPr>
            <w:r>
              <w:t>Basisqualifikation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Corso di riattivazione</w:t>
            </w:r>
          </w:p>
        </w:tc>
        <w:tc>
          <w:tcPr>
            <w:tcW w:w="5670" w:type="dxa"/>
            <w:tcBorders>
              <w:top w:val="nil"/>
              <w:left w:val="nil"/>
              <w:bottom w:val="nil"/>
              <w:right w:val="nil"/>
            </w:tcBorders>
          </w:tcPr>
          <w:p w:rsidR="00FD36F0" w:rsidRDefault="00FD36F0">
            <w:pPr>
              <w:pStyle w:val="Corpodeltesto"/>
              <w:spacing w:line="240" w:lineRule="auto"/>
              <w:ind w:right="0"/>
            </w:pPr>
            <w:r>
              <w:t>berufsbildender Fernunterricht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de-DE"/>
              </w:rPr>
            </w:pPr>
            <w:r>
              <w:rPr>
                <w:rFonts w:ascii="Arial" w:hAnsi="Arial"/>
                <w:sz w:val="22"/>
                <w:lang w:val="de-DE"/>
              </w:rPr>
              <w:t>Corso non residenziale</w:t>
            </w:r>
          </w:p>
        </w:tc>
        <w:tc>
          <w:tcPr>
            <w:tcW w:w="5670" w:type="dxa"/>
            <w:tcBorders>
              <w:top w:val="nil"/>
              <w:left w:val="nil"/>
              <w:bottom w:val="nil"/>
              <w:right w:val="nil"/>
            </w:tcBorders>
          </w:tcPr>
          <w:p w:rsidR="00FD36F0" w:rsidRDefault="00FD36F0">
            <w:pPr>
              <w:pStyle w:val="Corpodeltesto"/>
              <w:spacing w:line="240" w:lineRule="auto"/>
              <w:ind w:right="0"/>
            </w:pPr>
            <w:r>
              <w:t>Lehrgang; Kurs; Kursus</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Corso residenziale</w:t>
            </w:r>
          </w:p>
        </w:tc>
        <w:tc>
          <w:tcPr>
            <w:tcW w:w="5670" w:type="dxa"/>
            <w:tcBorders>
              <w:top w:val="nil"/>
              <w:left w:val="nil"/>
              <w:bottom w:val="nil"/>
              <w:right w:val="nil"/>
            </w:tcBorders>
          </w:tcPr>
          <w:p w:rsidR="00FD36F0" w:rsidRDefault="00FD36F0">
            <w:pPr>
              <w:pStyle w:val="Corpodeltesto"/>
              <w:spacing w:line="240" w:lineRule="auto"/>
              <w:ind w:right="0"/>
            </w:pPr>
            <w:r>
              <w:t>offener Lehrgang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de-DE"/>
              </w:rPr>
            </w:pPr>
            <w:r>
              <w:rPr>
                <w:rFonts w:ascii="Arial" w:hAnsi="Arial"/>
                <w:sz w:val="22"/>
                <w:lang w:val="de-DE"/>
              </w:rPr>
              <w:t>Corso serale</w:t>
            </w:r>
          </w:p>
        </w:tc>
        <w:tc>
          <w:tcPr>
            <w:tcW w:w="5670" w:type="dxa"/>
            <w:tcBorders>
              <w:top w:val="nil"/>
              <w:left w:val="nil"/>
              <w:bottom w:val="nil"/>
              <w:right w:val="nil"/>
            </w:tcBorders>
          </w:tcPr>
          <w:p w:rsidR="00FD36F0" w:rsidRDefault="00FD36F0">
            <w:pPr>
              <w:pStyle w:val="Corpodeltesto"/>
              <w:spacing w:line="240" w:lineRule="auto"/>
              <w:ind w:right="0"/>
            </w:pPr>
            <w:r>
              <w:t>Arbeiterbildung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it-IT"/>
              </w:rPr>
            </w:pPr>
            <w:r>
              <w:rPr>
                <w:rFonts w:ascii="Arial" w:hAnsi="Arial"/>
                <w:sz w:val="22"/>
                <w:lang w:val="it-IT"/>
              </w:rPr>
              <w:t>Corso speciale di formazione professionale</w:t>
            </w:r>
          </w:p>
        </w:tc>
        <w:tc>
          <w:tcPr>
            <w:tcW w:w="5670" w:type="dxa"/>
            <w:tcBorders>
              <w:top w:val="nil"/>
              <w:left w:val="nil"/>
              <w:bottom w:val="nil"/>
              <w:right w:val="nil"/>
            </w:tcBorders>
          </w:tcPr>
          <w:p w:rsidR="00FD36F0" w:rsidRDefault="00FD36F0">
            <w:pPr>
              <w:pStyle w:val="Corpodeltesto"/>
              <w:spacing w:line="240" w:lineRule="auto"/>
              <w:ind w:right="0"/>
            </w:pPr>
            <w:r>
              <w:t>numerus clausus</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Cortesia e competenza del personale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Freundlichkeit und kompetenz des personals</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Costi di stipendi e salari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Lohne und gehäkter des personals</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Costi di struttura</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Allgemeine kosten ?/ Betriebkosten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Costi diretti di officina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Direkte kosten werkstatt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Costi finanziari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Zinsen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Costi fissi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Fixkosten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Costi operativi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Betriebskosten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Costi relativi ai locali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Kosten:  grundst./ Gebäuden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Costi strutturali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Strukturell 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Costi tributari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Steuern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Costi variabili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Variable 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Costo del fatturato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Umsatz - aufwendung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Costo del fatturato in %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 xml:space="preserve">Umsatz kosten in % </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Costo del lavoro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Fertigungskosten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Costo del venduto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Kosten der verkauften produkte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Costo del venduto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Verkaufskosten </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Costo della vendita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Verkaufskosten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Costo di gestione              </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Betriebkosten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Costo di gestione (vettura)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Unterhaltskosten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Costo di manodopera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Personalkosten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Costo di ricondizionamento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Instandsetzungkosten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Costo manodopera diretta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Kosten produktives personal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Costo manodopera indiretta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 xml:space="preserve">Kosten indirekt produktives personal </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Costo mod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Arbeitskosten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Costo orario officina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Werkstatt-kosten pro stunde </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Costruire una offerta auto (fase vendita)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Ein fahr. – angebot ausarbeitet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hAnsi="Arial"/>
                <w:color w:val="000000"/>
                <w:sz w:val="22"/>
              </w:rPr>
              <w:t>Crash test = È l'insieme delle prove di impatto eseguite per valutare il comportamento di una vettura in caso di urto.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color w:val="000000"/>
                <w:sz w:val="22"/>
                <w:lang w:val="de-DE"/>
              </w:rPr>
              <w:t xml:space="preserve">Crash test = </w:t>
            </w:r>
            <w:r>
              <w:rPr>
                <w:rFonts w:ascii="Arial" w:hAnsi="Arial"/>
                <w:sz w:val="22"/>
                <w:lang w:val="de-DE"/>
              </w:rPr>
              <w:t>Hierbei handelt es sich um Aufpralltests, die dazu dienen, das Unfallverhalten eines Fahrzeugs zu bewerten.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Creazione di trattative calde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Einleitung von heissen verhandlungen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Creazione di valore aggiunto</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Wertschöpfung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Crediti officina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Ford.: Garantie (gewährl)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Crediti ricambi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Ford.: Et</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Crediti vari                   </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Fremdkapital</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 xml:space="preserve">Crediti veicoli  n. E u.        </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Ford.: Fahrzeuge nw + gw</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Credito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Forderung, außenstand</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Credito/debito (bilancio)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Soll/haben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Cristalli atermici</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Wärmeschutzverglasung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Criteri / motivi di scelta</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Entscheidungsgründe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elenco"/>
              <w:ind w:left="0" w:firstLine="0"/>
              <w:rPr>
                <w:rFonts w:ascii="Arial" w:hAnsi="Arial"/>
                <w:sz w:val="22"/>
                <w:lang w:val="de-DE"/>
              </w:rPr>
            </w:pPr>
            <w:r>
              <w:rPr>
                <w:rFonts w:ascii="Arial" w:hAnsi="Arial"/>
                <w:sz w:val="22"/>
                <w:lang w:val="de-DE"/>
              </w:rPr>
              <w:t>Criteri di esame</w:t>
            </w:r>
          </w:p>
          <w:p w:rsidR="00FD36F0" w:rsidRDefault="00FD36F0">
            <w:pPr>
              <w:pStyle w:val="elenco"/>
              <w:ind w:left="0" w:firstLine="0"/>
              <w:rPr>
                <w:rFonts w:ascii="Arial" w:hAnsi="Arial"/>
                <w:sz w:val="22"/>
                <w:lang w:val="it-IT"/>
              </w:rPr>
            </w:pPr>
            <w:r>
              <w:rPr>
                <w:rFonts w:ascii="Arial" w:hAnsi="Arial"/>
                <w:sz w:val="22"/>
                <w:lang w:val="it-IT"/>
              </w:rPr>
              <w:t>Criteri di valutazione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Prüfungsordnung (D)</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Criticità</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Schwachstellen</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Cruise control</w:t>
            </w:r>
          </w:p>
        </w:tc>
        <w:tc>
          <w:tcPr>
            <w:tcW w:w="5670" w:type="dxa"/>
            <w:tcBorders>
              <w:top w:val="nil"/>
              <w:left w:val="nil"/>
              <w:bottom w:val="nil"/>
              <w:right w:val="nil"/>
            </w:tcBorders>
          </w:tcPr>
          <w:p w:rsidR="00FD36F0" w:rsidRDefault="00FD36F0">
            <w:pPr>
              <w:rPr>
                <w:rFonts w:ascii="Arial" w:hAnsi="Arial"/>
                <w:sz w:val="22"/>
              </w:rPr>
            </w:pPr>
            <w:r>
              <w:rPr>
                <w:rFonts w:ascii="Arial" w:hAnsi="Arial"/>
                <w:noProof/>
                <w:color w:val="000000"/>
                <w:sz w:val="22"/>
              </w:rPr>
              <w:t>Tempomat (geschwindigkeitsregelanlage)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sz w:val="22"/>
              </w:rPr>
            </w:pPr>
            <w:r>
              <w:rPr>
                <w:rFonts w:ascii="Arial" w:eastAsia="Times New Roman" w:hAnsi="Arial"/>
                <w:color w:val="000000"/>
                <w:sz w:val="22"/>
              </w:rPr>
              <w:t>Cruise Control = Regolatore di velocità costante che consente di impostare la velocità preferita e togliere il piede dall’acceleratore, ma di riacquistare istantaneamente il controllo accelerando o frenando.</w:t>
            </w:r>
          </w:p>
        </w:tc>
        <w:tc>
          <w:tcPr>
            <w:tcW w:w="5670" w:type="dxa"/>
            <w:tcBorders>
              <w:top w:val="nil"/>
              <w:left w:val="nil"/>
              <w:bottom w:val="nil"/>
              <w:right w:val="nil"/>
            </w:tcBorders>
          </w:tcPr>
          <w:p w:rsidR="00FD36F0" w:rsidRDefault="00FD36F0">
            <w:pPr>
              <w:rPr>
                <w:rFonts w:ascii="Arial" w:eastAsia="Times New Roman" w:hAnsi="Arial"/>
                <w:color w:val="000000"/>
                <w:sz w:val="22"/>
                <w:lang w:val="de-DE"/>
              </w:rPr>
            </w:pPr>
            <w:r>
              <w:rPr>
                <w:rFonts w:ascii="Arial" w:eastAsia="Times New Roman" w:hAnsi="Arial"/>
                <w:color w:val="000000"/>
                <w:sz w:val="22"/>
                <w:lang w:val="de-DE"/>
              </w:rPr>
              <w:t>Cruise Control =Anlage zur Geschwindigkeitsregelung, die ermöglicht, die gewünschte Geschwindigkeit einzustellen und den Fuß vom Gaspedal zu nehmen, durch Beschleunigen oder Bremsen jedoch sofort die Kontrolle über das Fahrzeug zurückzugewinnen.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sz w:val="22"/>
                <w:lang w:val="es-AR"/>
              </w:rPr>
            </w:pPr>
            <w:r>
              <w:rPr>
                <w:rFonts w:ascii="Arial" w:eastAsia="Times New Roman" w:hAnsi="Arial"/>
                <w:color w:val="000000"/>
                <w:sz w:val="22"/>
              </w:rPr>
              <w:t xml:space="preserve">Cruise Control Adattativo = Tipo di Cruise Control (v.) abbinato ai cambi automatici che durante la marcia avverte mediante un radar la presenza di altri veicoli o di ostacoli fissi sulla traiettoria di marcia e rallenta automaticamente in modo da non superare la distanza di sicurezza. </w:t>
            </w:r>
          </w:p>
        </w:tc>
        <w:tc>
          <w:tcPr>
            <w:tcW w:w="5670" w:type="dxa"/>
            <w:tcBorders>
              <w:top w:val="nil"/>
              <w:left w:val="nil"/>
              <w:bottom w:val="nil"/>
              <w:right w:val="nil"/>
            </w:tcBorders>
          </w:tcPr>
          <w:p w:rsidR="00FD36F0" w:rsidRDefault="00FD36F0">
            <w:pPr>
              <w:rPr>
                <w:rFonts w:ascii="Arial" w:eastAsia="Times New Roman" w:hAnsi="Arial"/>
                <w:color w:val="000000"/>
                <w:sz w:val="22"/>
                <w:lang w:val="de-DE"/>
              </w:rPr>
            </w:pPr>
            <w:r>
              <w:rPr>
                <w:rFonts w:ascii="Arial" w:eastAsia="Times New Roman" w:hAnsi="Arial"/>
                <w:color w:val="000000"/>
                <w:sz w:val="22"/>
                <w:lang w:val="de-DE"/>
              </w:rPr>
              <w:t>Adaptive Cruise Control</w:t>
            </w:r>
            <w:r>
              <w:rPr>
                <w:rFonts w:ascii="Arial" w:eastAsia="Times New Roman" w:hAnsi="Arial"/>
                <w:b/>
                <w:color w:val="000000"/>
                <w:sz w:val="22"/>
                <w:lang w:val="de-DE"/>
              </w:rPr>
              <w:t xml:space="preserve"> </w:t>
            </w:r>
            <w:r>
              <w:rPr>
                <w:rFonts w:ascii="Arial" w:eastAsia="Times New Roman" w:hAnsi="Arial"/>
                <w:color w:val="000000"/>
                <w:sz w:val="22"/>
                <w:lang w:val="de-DE"/>
              </w:rPr>
              <w:t>=</w:t>
            </w:r>
            <w:r>
              <w:rPr>
                <w:rFonts w:ascii="Arial" w:eastAsia="Times New Roman" w:hAnsi="Arial"/>
                <w:b/>
                <w:color w:val="000000"/>
                <w:sz w:val="22"/>
                <w:lang w:val="de-DE"/>
              </w:rPr>
              <w:t xml:space="preserve"> </w:t>
            </w:r>
            <w:r>
              <w:rPr>
                <w:rFonts w:ascii="Arial" w:eastAsia="Times New Roman" w:hAnsi="Arial"/>
                <w:color w:val="000000"/>
                <w:sz w:val="22"/>
                <w:lang w:val="de-DE"/>
              </w:rPr>
              <w:t xml:space="preserve">In Kombination mit Automatikgetrieben eingesetzte Art von Cruise Control (siehe oben), bei der während der Fahrt über Radar die Anwesenheit anderer Fahrzeuge oder Hindernisse auf der Fahrbahn festgestellt und automatisch abgebremst wird, so dass der Sicherheitsabstand beibehalten wird. </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Cuffia (freno a mano)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Manschette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Cuffia cambio</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Schaltstockverkleidung, schalthebelstulpe</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Cultura generale</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Allgemeinbildung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Cura/attenzione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noProof/>
                <w:color w:val="000000"/>
                <w:sz w:val="22"/>
              </w:rPr>
              <w:t>Betreuung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rPr>
                <w:noProof w:val="0"/>
              </w:rPr>
            </w:pPr>
            <w:r>
              <w:rPr>
                <w:noProof w:val="0"/>
              </w:rPr>
              <w:t>Curricolo dell’area comune, Tronco comune, Curriculum comune, Materie comuni</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Unterrichtsfach; Lehrfach; Schulfach; Fach</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Curriculum alternativo</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Bildungsgang; Bildungsweg</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2"/>
              <w:spacing w:line="240" w:lineRule="auto"/>
              <w:rPr>
                <w:noProof/>
              </w:rPr>
            </w:pPr>
            <w:r>
              <w:t xml:space="preserve">Curve caratteristiche = Rappresentazione grafica su un asse cartesiano dei valori di coppia e potenza di un motore ai diversi regimi di rotazione. Danno un’idea immediata della personalità di un motore: una curva di coppia larga e tendenzialmente piatta indica una risposta progressiva all’acceleratore a tutti i regimi. </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 xml:space="preserve">Kennlinien = Graphische Darstellung der Drehmoment- und Leistungswerte eines Motors bei verschiedenen Drehzahlen in einem Koordinatensystem.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pStyle w:val="Corpodeltesto2"/>
              <w:spacing w:line="240" w:lineRule="auto"/>
              <w:outlineLvl w:val="0"/>
              <w:rPr>
                <w:noProof/>
              </w:rPr>
            </w:pPr>
            <w:r>
              <w:t>Cx. = Vedi aerodinamica.</w:t>
            </w:r>
          </w:p>
        </w:tc>
        <w:tc>
          <w:tcPr>
            <w:tcW w:w="5670" w:type="dxa"/>
            <w:tcBorders>
              <w:top w:val="nil"/>
              <w:left w:val="nil"/>
              <w:bottom w:val="nil"/>
              <w:right w:val="nil"/>
            </w:tcBorders>
          </w:tcPr>
          <w:p w:rsidR="00FD36F0" w:rsidRDefault="00FD36F0">
            <w:pPr>
              <w:outlineLvl w:val="0"/>
              <w:rPr>
                <w:rFonts w:ascii="Arial" w:hAnsi="Arial"/>
                <w:noProof/>
                <w:sz w:val="22"/>
              </w:rPr>
            </w:pPr>
            <w:r>
              <w:rPr>
                <w:rFonts w:ascii="Arial" w:hAnsi="Arial"/>
                <w:sz w:val="22"/>
                <w:lang w:val="de-DE"/>
              </w:rPr>
              <w:t>Cw. = Siehe Aerodynamik.</w:t>
            </w: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47"/>
              <w:rPr>
                <w:rFonts w:ascii="Arial" w:hAnsi="Arial"/>
                <w:noProof/>
                <w:sz w:val="22"/>
              </w:rPr>
            </w:pPr>
          </w:p>
        </w:tc>
      </w:tr>
    </w:tbl>
    <w:p w:rsidR="00FD36F0" w:rsidRDefault="00FD36F0">
      <w:pPr>
        <w:pStyle w:val="Titolo1"/>
        <w:rPr>
          <w:noProof/>
          <w:sz w:val="22"/>
        </w:rPr>
      </w:pPr>
      <w:r>
        <w:rPr>
          <w:noProof/>
          <w:sz w:val="22"/>
        </w:rPr>
        <w:br w:type="page"/>
        <w:t>D</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Dare/avere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Soll/haben</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Datore di lavoro, Padrone</w:t>
            </w:r>
          </w:p>
        </w:tc>
        <w:tc>
          <w:tcPr>
            <w:tcW w:w="5670" w:type="dxa"/>
          </w:tcPr>
          <w:p w:rsidR="00FD36F0" w:rsidRDefault="00FD36F0">
            <w:pPr>
              <w:pStyle w:val="Corpodeltesto"/>
              <w:spacing w:line="240" w:lineRule="auto"/>
              <w:ind w:right="0"/>
            </w:pPr>
            <w:r>
              <w:t>Beschäftigungsverhältnis; Beschäftigung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Debiti (banca)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Hypotheken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Debito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Verbindlichkeit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Debitori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 xml:space="preserve">Auftragbestand </w:t>
            </w:r>
          </w:p>
        </w:tc>
      </w:tr>
      <w:tr w:rsidR="00FD36F0">
        <w:tblPrEx>
          <w:tblCellMar>
            <w:top w:w="0" w:type="dxa"/>
            <w:bottom w:w="0" w:type="dxa"/>
          </w:tblCellMar>
        </w:tblPrEx>
        <w:tc>
          <w:tcPr>
            <w:tcW w:w="4536" w:type="dxa"/>
          </w:tcPr>
          <w:p w:rsidR="00FD36F0" w:rsidRDefault="00FD36F0">
            <w:pPr>
              <w:rPr>
                <w:rFonts w:ascii="Arial" w:eastAsia="Times New Roman" w:hAnsi="Arial"/>
                <w:color w:val="000000"/>
                <w:sz w:val="22"/>
              </w:rPr>
            </w:pPr>
            <w:r>
              <w:rPr>
                <w:rFonts w:ascii="Arial" w:eastAsia="Times New Roman" w:hAnsi="Arial"/>
                <w:color w:val="000000"/>
                <w:sz w:val="22"/>
              </w:rPr>
              <w:t>Declinazione dei valori di brand = La trasmissione dei valori di brand al cliente</w:t>
            </w:r>
          </w:p>
        </w:tc>
        <w:tc>
          <w:tcPr>
            <w:tcW w:w="5670" w:type="dxa"/>
          </w:tcPr>
          <w:p w:rsidR="00FD36F0" w:rsidRDefault="00FD36F0">
            <w:pPr>
              <w:rPr>
                <w:rFonts w:ascii="Arial" w:hAnsi="Arial"/>
                <w:sz w:val="22"/>
                <w:lang w:val="de-DE"/>
              </w:rPr>
            </w:pPr>
            <w:r>
              <w:rPr>
                <w:rFonts w:ascii="Arial" w:eastAsia="Times New Roman" w:hAnsi="Arial"/>
                <w:color w:val="000000"/>
                <w:sz w:val="22"/>
                <w:lang w:val="de-DE"/>
              </w:rPr>
              <w:t>Vermittlung der Werte der Marke = Die Übertragung der Werte der Marke auf den Kunden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Decremento, diminuzione        </w:t>
            </w:r>
          </w:p>
        </w:tc>
        <w:tc>
          <w:tcPr>
            <w:tcW w:w="5670" w:type="dxa"/>
          </w:tcPr>
          <w:p w:rsidR="00FD36F0" w:rsidRDefault="00FD36F0">
            <w:pPr>
              <w:rPr>
                <w:rFonts w:ascii="Arial" w:hAnsi="Arial"/>
                <w:sz w:val="22"/>
              </w:rPr>
            </w:pPr>
            <w:r>
              <w:rPr>
                <w:rFonts w:ascii="Arial" w:hAnsi="Arial"/>
                <w:noProof/>
                <w:color w:val="000000"/>
                <w:sz w:val="22"/>
              </w:rPr>
              <w:t>Abnahme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Deformazione controllata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Kontrollierte deformation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Delega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Ausstatten mit befugnissen</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Denominazione della professione, Titolo professionale</w:t>
            </w:r>
          </w:p>
        </w:tc>
        <w:tc>
          <w:tcPr>
            <w:tcW w:w="5670" w:type="dxa"/>
          </w:tcPr>
          <w:p w:rsidR="00FD36F0" w:rsidRDefault="00FD36F0">
            <w:pPr>
              <w:rPr>
                <w:rFonts w:ascii="Arial" w:hAnsi="Arial"/>
                <w:sz w:val="22"/>
              </w:rPr>
            </w:pPr>
            <w:r>
              <w:rPr>
                <w:rFonts w:ascii="Arial" w:hAnsi="Arial"/>
                <w:sz w:val="22"/>
              </w:rPr>
              <w:t>Abschlußzeugnis</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lang w:val="es-AR"/>
              </w:rPr>
            </w:pPr>
            <w:r>
              <w:t>Deportanza = È la forza aerodinamica che schiaccia la vettura verso il suolo aumentandone l'aderenza e la stabilità. Il carico verticale provocato dagli alettoni in una "formula 1" alla massima velocità può equivalere al triplo del peso della vettura.</w:t>
            </w:r>
          </w:p>
        </w:tc>
        <w:tc>
          <w:tcPr>
            <w:tcW w:w="5670" w:type="dxa"/>
          </w:tcPr>
          <w:p w:rsidR="00FD36F0" w:rsidRDefault="00FD36F0">
            <w:pPr>
              <w:rPr>
                <w:rFonts w:ascii="Arial" w:hAnsi="Arial"/>
                <w:sz w:val="22"/>
                <w:lang w:val="es-AR"/>
              </w:rPr>
            </w:pPr>
            <w:r>
              <w:rPr>
                <w:rFonts w:ascii="Arial" w:hAnsi="Arial"/>
                <w:sz w:val="22"/>
                <w:lang w:val="de-DE"/>
              </w:rPr>
              <w:t xml:space="preserve">Abtrieb = Dies ist die aerodynamische Kraft, die das Fahrzeug auf den Boden drückt und dessen Bodenhaftung und Stabilität erhöht. Die von den Flügeln eines "Formel-1-Wagens" bei Höchstgeschwindigkeit hervorgerufene Abtriebskraft kann das Dreifachen des Fahrzeuggewichts betragen.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Depositi bancari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Bankeinlage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Deprezzamento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Preisminderung</w:t>
            </w:r>
          </w:p>
        </w:tc>
      </w:tr>
      <w:tr w:rsidR="00FD36F0">
        <w:tblPrEx>
          <w:tblCellMar>
            <w:top w:w="0" w:type="dxa"/>
            <w:bottom w:w="0" w:type="dxa"/>
          </w:tblCellMar>
        </w:tblPrEx>
        <w:tc>
          <w:tcPr>
            <w:tcW w:w="4536" w:type="dxa"/>
          </w:tcPr>
          <w:p w:rsidR="00FD36F0" w:rsidRDefault="00FD36F0">
            <w:pPr>
              <w:pStyle w:val="Corpodeltesto2"/>
              <w:spacing w:line="240" w:lineRule="auto"/>
              <w:rPr>
                <w:lang w:val="es-AR"/>
              </w:rPr>
            </w:pPr>
            <w:r>
              <w:t>Design = (dall'inglese = disegno) progettazione di manufatti, da prodursi industrialmente, che contempera le esigenze tecnico-funzionali con quelle estetiche.</w:t>
            </w:r>
          </w:p>
        </w:tc>
        <w:tc>
          <w:tcPr>
            <w:tcW w:w="5670" w:type="dxa"/>
          </w:tcPr>
          <w:p w:rsidR="00FD36F0" w:rsidRDefault="00FD36F0">
            <w:pPr>
              <w:rPr>
                <w:rFonts w:ascii="Arial" w:hAnsi="Arial"/>
                <w:sz w:val="22"/>
                <w:lang w:val="es-AR"/>
              </w:rPr>
            </w:pPr>
            <w:r>
              <w:rPr>
                <w:rFonts w:ascii="Arial" w:hAnsi="Arial"/>
                <w:sz w:val="22"/>
                <w:lang w:val="de-DE"/>
              </w:rPr>
              <w:t>Design =</w:t>
            </w:r>
            <w:r>
              <w:rPr>
                <w:lang w:val="de-DE"/>
              </w:rPr>
              <w:t xml:space="preserve"> </w:t>
            </w:r>
            <w:r>
              <w:rPr>
                <w:rFonts w:ascii="Arial" w:hAnsi="Arial"/>
                <w:sz w:val="22"/>
                <w:lang w:val="de-DE"/>
              </w:rPr>
              <w:t>(aus dem Englischen = Zeichnung, Entwurf). Entwurf von industriellen Produkten, der die technisch-funktionellen mit den ästhetischen Anforderungen in Einklang bringt.</w:t>
            </w:r>
          </w:p>
        </w:tc>
      </w:tr>
      <w:tr w:rsidR="00FD36F0">
        <w:tblPrEx>
          <w:tblCellMar>
            <w:top w:w="0" w:type="dxa"/>
            <w:bottom w:w="0" w:type="dxa"/>
          </w:tblCellMar>
        </w:tblPrEx>
        <w:tc>
          <w:tcPr>
            <w:tcW w:w="4536" w:type="dxa"/>
          </w:tcPr>
          <w:p w:rsidR="00FD36F0" w:rsidRDefault="00FD36F0">
            <w:pPr>
              <w:pStyle w:val="Corpodeltesto"/>
              <w:spacing w:line="240" w:lineRule="auto"/>
              <w:ind w:right="0"/>
              <w:rPr>
                <w:color w:val="000000"/>
              </w:rPr>
            </w:pPr>
            <w:r>
              <w:rPr>
                <w:color w:val="000000"/>
              </w:rPr>
              <w:t>Devio guida = Sono così chiamate le due leve ai lati dello sterzo e in posizione ergonomica rispetto al volante; esse raggruppano i comandi di segnalazione e di servizio (illuminazione esterna, luci di direzione; luci posteriori, antinebbia, tergi/lavacristallo, lunotto termico e tergi/lavalunotto).</w:t>
            </w:r>
          </w:p>
          <w:p w:rsidR="00FD36F0" w:rsidRDefault="00FD36F0">
            <w:pPr>
              <w:rPr>
                <w:rFonts w:ascii="Arial" w:hAnsi="Arial"/>
                <w:sz w:val="22"/>
                <w:lang w:val="es-AR"/>
              </w:rPr>
            </w:pPr>
          </w:p>
        </w:tc>
        <w:tc>
          <w:tcPr>
            <w:tcW w:w="5670" w:type="dxa"/>
          </w:tcPr>
          <w:p w:rsidR="00FD36F0" w:rsidRDefault="00FD36F0">
            <w:pPr>
              <w:rPr>
                <w:rFonts w:ascii="Arial" w:hAnsi="Arial"/>
                <w:sz w:val="22"/>
                <w:lang w:val="de-DE"/>
              </w:rPr>
            </w:pPr>
            <w:r>
              <w:rPr>
                <w:rFonts w:ascii="Arial" w:hAnsi="Arial"/>
                <w:sz w:val="22"/>
                <w:lang w:val="de-DE"/>
              </w:rPr>
              <w:t>Lenkstockschalter = So werden die beiden Hebel bezeichnet, die sich an den Seiten des Lenkstocks und in Bezug auf das Lenkrad in einer ergonomisch günstigen Position befinden. Sie dienen zur Betätigung von Anzeige- und Funktionselementen (Außenbeleuchtung, Fahrtrichtungsanzeiger, Rückleuchten, Nebelscheinwerfer, Scheibenwischer/Scheibenwaschanlage, heizbare Heckscheibe und Heckscheibenwischer/-waschanlage).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Devioguida</w:t>
            </w:r>
          </w:p>
        </w:tc>
        <w:tc>
          <w:tcPr>
            <w:tcW w:w="5670" w:type="dxa"/>
          </w:tcPr>
          <w:p w:rsidR="00FD36F0" w:rsidRDefault="00FD36F0">
            <w:pPr>
              <w:rPr>
                <w:rFonts w:ascii="Arial" w:hAnsi="Arial"/>
                <w:sz w:val="22"/>
                <w:lang w:val="de-DE"/>
              </w:rPr>
            </w:pPr>
            <w:r>
              <w:rPr>
                <w:rFonts w:ascii="Arial" w:hAnsi="Arial"/>
                <w:noProof/>
                <w:color w:val="000000"/>
                <w:sz w:val="22"/>
              </w:rPr>
              <w:t>Lenkstockhebel, -schalter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Di serie su</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Serienmäßig für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Diametro di sterzata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Wendekreis</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Diametro x corsa</w:t>
            </w:r>
          </w:p>
        </w:tc>
        <w:tc>
          <w:tcPr>
            <w:tcW w:w="5670" w:type="dxa"/>
          </w:tcPr>
          <w:p w:rsidR="00FD36F0" w:rsidRDefault="00FD36F0">
            <w:pPr>
              <w:rPr>
                <w:rFonts w:ascii="Arial" w:hAnsi="Arial"/>
                <w:sz w:val="22"/>
                <w:lang w:val="de-DE"/>
              </w:rPr>
            </w:pPr>
            <w:r>
              <w:rPr>
                <w:rFonts w:ascii="Arial" w:hAnsi="Arial"/>
                <w:noProof/>
                <w:color w:val="000000"/>
                <w:sz w:val="22"/>
              </w:rPr>
              <w:t>Bohrung x hub</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Diesel = Motore in cui la combustione avviene a seguito di una forte compressione alla quale è sottoposta la sola aria: questa subisce così un notevole aumento di temperatura che provoca l'accensione spontanea del gasolio quando viene iniettato finemente polverizzato. Per ottenere le microscopiche goccioline di combustibile è indispensabile utilizzare una pompa mossa dal motore, che invia a elevata pressione il gasolio agli iniettori. Per rendere possibile la partenza del motore anche quando è freddo, il diesel è dotato di candelette di preriscaldamento rese incandescenti da una resistenza elettrica interna. Sono due tipi di diesel: quello a precamera e quello a iniezione diretta, sviluppato più recentemente. Rispetto al motore a benzina, il diesel ha un consumo inferiore poiché può funzionare con miscele aria-combustibile più magre, ha rapporti di compressione più elevati e non c'è la strozzatura della farfalla d'alimentazione (nei cilindri viene immessa solo aria e la potenza è regolata modificando la quantità di gasolio iniettata).</w:t>
            </w:r>
          </w:p>
        </w:tc>
        <w:tc>
          <w:tcPr>
            <w:tcW w:w="5670" w:type="dxa"/>
          </w:tcPr>
          <w:p w:rsidR="00FD36F0" w:rsidRDefault="00FD36F0">
            <w:pPr>
              <w:rPr>
                <w:rFonts w:ascii="Arial" w:hAnsi="Arial"/>
                <w:sz w:val="22"/>
                <w:lang w:val="de-DE"/>
              </w:rPr>
            </w:pPr>
            <w:r>
              <w:rPr>
                <w:rFonts w:ascii="Arial" w:hAnsi="Arial"/>
                <w:color w:val="000000"/>
                <w:sz w:val="22"/>
                <w:lang w:val="de-DE"/>
              </w:rPr>
              <w:t>Diesel =</w:t>
            </w:r>
            <w:r>
              <w:rPr>
                <w:color w:val="000000"/>
                <w:lang w:val="de-DE"/>
              </w:rPr>
              <w:t xml:space="preserve"> </w:t>
            </w:r>
            <w:r>
              <w:rPr>
                <w:rFonts w:ascii="Arial" w:hAnsi="Arial"/>
                <w:sz w:val="22"/>
                <w:lang w:val="de-DE"/>
              </w:rPr>
              <w:t xml:space="preserve"> Motor, bei dem die Verbrennung infolge einer hohen Verdichtung von Luft erfolgt: diese erwärmt sich so stark, das der eingespritzte und fein zerstäubte Dieselkraftstoff sich spontan entzündet. Um die mikroskopisch kleinen Kraftstofftröpfchen zu erzeugen, wird eine vom Motor angetriebene Pumpe eingesetzt, die das unter hohem Druck stehende Dieselöl zu den Einspritzdüsen weiterleitet.  Um das Anspringen auch bei kaltem Motor zu gewährleisten, ist der Dieselmotor mit Glühkerzen ausgestattet, die durch einen inneren elektrischen Widerstand beheizt werden. Es gibt zwei Arten von Dieselmotoren: den Vorkammermotor und den Dieselmotor mit direkter Einspritzung, der erst später entwickelt wurde. In Bezug auf den Benzinmotor weist der Dieselmotor einen geringeren Verbrauch auf, da er mit einem mageren Kraftstoff-Luft-Gemischen betrieben werden kann. Dieselmotoren sind höher verdichtet als Benzinmotoren und es findet keine Drosselung statt (in die Zylinder wird nur Luft eingeführt und die Leistung wird durch die Änderung der eingespritzten Dieselkraftstoffmenge geregelt).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pStyle w:val="Corpodeltesto2"/>
              <w:spacing w:line="240" w:lineRule="auto"/>
              <w:outlineLvl w:val="0"/>
            </w:pPr>
            <w:r>
              <w:t>Diesel a iniezione diretta = Vedi Unijet (common rail)</w:t>
            </w:r>
          </w:p>
        </w:tc>
        <w:tc>
          <w:tcPr>
            <w:tcW w:w="5670" w:type="dxa"/>
          </w:tcPr>
          <w:p w:rsidR="00FD36F0" w:rsidRDefault="00FD36F0">
            <w:pPr>
              <w:outlineLvl w:val="0"/>
              <w:rPr>
                <w:rFonts w:ascii="Arial" w:hAnsi="Arial"/>
                <w:noProof/>
                <w:sz w:val="22"/>
              </w:rPr>
            </w:pPr>
            <w:r>
              <w:rPr>
                <w:rFonts w:ascii="Arial" w:hAnsi="Arial"/>
                <w:sz w:val="22"/>
                <w:lang w:val="de-DE"/>
              </w:rPr>
              <w:t>Diesel mit direkter einspritzung = Siehe Unijet (Common rail)</w:t>
            </w: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Diesel a iniezione diretta = Vedi Unijet (common rail)</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Diesel mit direkter einspritzung = Siehe Unijet (Common Rail)</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Differenziale = È un dispositivo meccanico che ripartisce in modo uguale la coppia in entrata fra i due alberi che possono ruotare a diversa velocità, come accade con i pneumatici di uno stesso assale che percorrono traiettorie di diversa lunghezza quando la vettura è in curva. In realtà i valori sono leggermente differenti a causa degli attriti interni fra i vari ingranaggi. Vi sono anche differenziali (gli epicicloidali) che ripartiscono la coppia in modo diverso fra i due alberi in uscita e sono utilizzati, ad esempio, per ripartire la potenza fra l'avantreno e il retrotreno delle vetture a trazione integrale. L'utilità del differenziale è evidente quando si pensi a cosa succederebbe se due ruote motrici fossero collegate rigidamente: in curva, infatti, la ruota interna compie un tragitto minore di quella esterna, quindi senza differenziale una delle due striscerebbe sul terreno, pregiudicando durata dei pneumatici e tenuta di strada.</w:t>
            </w:r>
          </w:p>
        </w:tc>
        <w:tc>
          <w:tcPr>
            <w:tcW w:w="5670" w:type="dxa"/>
          </w:tcPr>
          <w:p w:rsidR="00FD36F0" w:rsidRDefault="00FD36F0">
            <w:pPr>
              <w:rPr>
                <w:rFonts w:ascii="Arial" w:hAnsi="Arial"/>
                <w:sz w:val="22"/>
                <w:lang w:val="de-DE"/>
              </w:rPr>
            </w:pPr>
            <w:r>
              <w:rPr>
                <w:rFonts w:ascii="Arial" w:hAnsi="Arial"/>
                <w:sz w:val="22"/>
                <w:lang w:val="de-DE"/>
              </w:rPr>
              <w:t xml:space="preserve">Differential = Hierbei handelt es sich um eine mechanische Vorrichtung, die das Eingangsdrehmoment gleichmäßig auf die beiden Wellen verteilt, die mit verschiedenen Geschwindigkeiten drehen können, wie es bei Reifen derselben Achse passiert, die bei einer Kurvenfahrt unterschiedlich lange Strecken zurücklegen. In Wirklichkeit variieren die Werte aufgrund der inneren Reibungen zwischen den verschiedenen Zahnrädern leicht. Es gibt auch Differentiale (Planetengetriebe), die das Drehmoment unterschiedlich auf die beiden Abtriebswellen verteilen und zum Beispiel verwendet werden, um die Leistung zwischen der Vorder- und Hinterachse von Fahrzeugen mit Allradantrieb aufzuteilen. Der Nutzen des Differentials ist offensichtlich, wenn man daran denkt, was passieren würde, wenn zwei Antriebsräder starr miteinander verbunden wären: bei einer Kurvenfahrt legt das innere Rad eine kürzere Strecke zurück als das äußere Rad und daher würde ohne Differential eines der beiden Räder auf dem Fahrbahnbelag gleiten, wodurch die Lebensdauer der Reifen und die Straßenlage beeinträchtigt würden.  </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widowControl w:val="0"/>
              <w:rPr>
                <w:rFonts w:ascii="Arial" w:hAnsi="Arial"/>
                <w:sz w:val="22"/>
                <w:lang w:val="de-DE"/>
              </w:rPr>
            </w:pPr>
            <w:r>
              <w:rPr>
                <w:rFonts w:ascii="Arial" w:hAnsi="Arial"/>
                <w:noProof/>
                <w:color w:val="000000"/>
                <w:sz w:val="22"/>
              </w:rPr>
              <w:t>Differenziale autobloccante</w:t>
            </w:r>
          </w:p>
        </w:tc>
        <w:tc>
          <w:tcPr>
            <w:tcW w:w="5670" w:type="dxa"/>
          </w:tcPr>
          <w:p w:rsidR="00FD36F0" w:rsidRDefault="00FD36F0">
            <w:pPr>
              <w:widowControl w:val="0"/>
              <w:rPr>
                <w:rFonts w:ascii="Arial" w:hAnsi="Arial"/>
                <w:sz w:val="22"/>
                <w:lang w:val="de-DE"/>
              </w:rPr>
            </w:pPr>
            <w:r>
              <w:rPr>
                <w:rFonts w:ascii="Arial" w:hAnsi="Arial"/>
                <w:noProof/>
                <w:color w:val="000000"/>
                <w:sz w:val="22"/>
              </w:rPr>
              <w:t xml:space="preserve">Selbsttätiges ausgleichgetriebe </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Difficoltà di apprendimento</w:t>
            </w:r>
          </w:p>
        </w:tc>
        <w:tc>
          <w:tcPr>
            <w:tcW w:w="5670" w:type="dxa"/>
          </w:tcPr>
          <w:p w:rsidR="00FD36F0" w:rsidRDefault="00FD36F0">
            <w:pPr>
              <w:rPr>
                <w:rFonts w:ascii="Arial" w:hAnsi="Arial"/>
                <w:sz w:val="22"/>
              </w:rPr>
            </w:pPr>
            <w:r>
              <w:rPr>
                <w:rFonts w:ascii="Arial" w:hAnsi="Arial"/>
                <w:sz w:val="22"/>
              </w:rPr>
              <w:t>Lernstörung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lang w:val="es-AR"/>
              </w:rPr>
            </w:pPr>
            <w:r>
              <w:t>Digitale = È un indicatore che fornisce informazioni non con una lancetta ma con numeri e lettere; quindi in maniera discontinua. Il visualizzatore è generalmente a diodi luminosi o a cristalli liquidi.</w:t>
            </w:r>
          </w:p>
        </w:tc>
        <w:tc>
          <w:tcPr>
            <w:tcW w:w="5670" w:type="dxa"/>
          </w:tcPr>
          <w:p w:rsidR="00FD36F0" w:rsidRDefault="00FD36F0">
            <w:pPr>
              <w:rPr>
                <w:rFonts w:ascii="Arial" w:hAnsi="Arial"/>
                <w:sz w:val="22"/>
                <w:lang w:val="es-AR"/>
              </w:rPr>
            </w:pPr>
            <w:r>
              <w:rPr>
                <w:rFonts w:ascii="Arial" w:hAnsi="Arial"/>
                <w:sz w:val="22"/>
                <w:lang w:val="de-DE"/>
              </w:rPr>
              <w:t>Digitalinstrument = Anzeigeinstrument, das Informationen nicht mit einem Zeiger, sondern mit Ziffern und Zeichen darstellt. Die Anzeige erfolgt in festgelegten Schritten über Leuchtdioden oder ein Flüssigkristall-Display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Dimensione media trattanti totali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Durchschnittsgrosse (gesamtverkäufe) in allen händlerbetrieben</w:t>
            </w:r>
          </w:p>
        </w:tc>
      </w:tr>
      <w:tr w:rsidR="00FD36F0">
        <w:tblPrEx>
          <w:tblCellMar>
            <w:top w:w="0" w:type="dxa"/>
            <w:bottom w:w="0" w:type="dxa"/>
          </w:tblCellMar>
        </w:tblPrEx>
        <w:tc>
          <w:tcPr>
            <w:tcW w:w="4536" w:type="dxa"/>
          </w:tcPr>
          <w:p w:rsidR="00FD36F0" w:rsidRDefault="00FD36F0">
            <w:pPr>
              <w:rPr>
                <w:rFonts w:ascii="Arial" w:eastAsia="Times New Roman" w:hAnsi="Arial"/>
                <w:b/>
                <w:color w:val="000000"/>
                <w:sz w:val="22"/>
              </w:rPr>
            </w:pPr>
            <w:r>
              <w:rPr>
                <w:rFonts w:ascii="Arial" w:eastAsia="Times New Roman" w:hAnsi="Arial"/>
                <w:color w:val="000000"/>
                <w:sz w:val="22"/>
              </w:rPr>
              <w:t>Dimmer</w:t>
            </w:r>
            <w:r>
              <w:rPr>
                <w:rFonts w:ascii="Arial" w:eastAsia="Times New Roman" w:hAnsi="Arial"/>
                <w:b/>
                <w:color w:val="000000"/>
                <w:sz w:val="22"/>
              </w:rPr>
              <w:t xml:space="preserve"> </w:t>
            </w:r>
            <w:r>
              <w:rPr>
                <w:rFonts w:ascii="Arial" w:eastAsia="Times New Roman" w:hAnsi="Arial"/>
                <w:color w:val="000000"/>
                <w:sz w:val="22"/>
              </w:rPr>
              <w:t>= (dall’inglese “dim” = fioco, debole) Dispositivo che fa accendere o spegnere una luce con gradualità anziché in modo brusco.</w:t>
            </w:r>
          </w:p>
        </w:tc>
        <w:tc>
          <w:tcPr>
            <w:tcW w:w="5670" w:type="dxa"/>
          </w:tcPr>
          <w:p w:rsidR="00FD36F0" w:rsidRDefault="00FD36F0">
            <w:pPr>
              <w:rPr>
                <w:rFonts w:ascii="Arial" w:eastAsia="Times New Roman" w:hAnsi="Arial"/>
                <w:color w:val="000000"/>
                <w:sz w:val="22"/>
                <w:lang w:val="de-DE"/>
              </w:rPr>
            </w:pPr>
            <w:r>
              <w:rPr>
                <w:rFonts w:ascii="Arial" w:eastAsia="Times New Roman" w:hAnsi="Arial"/>
                <w:color w:val="000000"/>
                <w:sz w:val="22"/>
                <w:lang w:val="de-DE"/>
              </w:rPr>
              <w:t>Dimmer</w:t>
            </w:r>
            <w:r>
              <w:rPr>
                <w:rFonts w:ascii="Arial" w:eastAsia="Times New Roman" w:hAnsi="Arial"/>
                <w:b/>
                <w:color w:val="000000"/>
                <w:sz w:val="22"/>
                <w:lang w:val="de-DE"/>
              </w:rPr>
              <w:t xml:space="preserve"> = </w:t>
            </w:r>
            <w:r>
              <w:rPr>
                <w:rFonts w:ascii="Arial" w:eastAsia="Times New Roman" w:hAnsi="Arial"/>
                <w:color w:val="000000"/>
                <w:sz w:val="22"/>
                <w:lang w:val="de-DE"/>
              </w:rPr>
              <w:t>(vom Englischen “dim” = matt, schwach) Helligkeitsregler, der ein Licht stufenweise ein- und ausschaltet.</w:t>
            </w:r>
          </w:p>
        </w:tc>
      </w:tr>
      <w:tr w:rsidR="00FD36F0">
        <w:tblPrEx>
          <w:tblCellMar>
            <w:top w:w="0" w:type="dxa"/>
            <w:bottom w:w="0" w:type="dxa"/>
          </w:tblCellMar>
        </w:tblPrEx>
        <w:tc>
          <w:tcPr>
            <w:tcW w:w="4536" w:type="dxa"/>
          </w:tcPr>
          <w:p w:rsidR="00FD36F0" w:rsidRDefault="00FD36F0">
            <w:pPr>
              <w:rPr>
                <w:rFonts w:ascii="Arial" w:eastAsia="Times New Roman" w:hAnsi="Arial"/>
                <w:b/>
                <w:color w:val="000000"/>
                <w:sz w:val="22"/>
              </w:rPr>
            </w:pPr>
            <w:r>
              <w:rPr>
                <w:rFonts w:ascii="Arial" w:eastAsia="Times New Roman" w:hAnsi="Arial"/>
                <w:color w:val="000000"/>
                <w:sz w:val="22"/>
              </w:rPr>
              <w:t>Dimmerato = Elemento luminoso la cui accensione è regolata da un dimmer.</w:t>
            </w:r>
          </w:p>
        </w:tc>
        <w:tc>
          <w:tcPr>
            <w:tcW w:w="5670" w:type="dxa"/>
          </w:tcPr>
          <w:p w:rsidR="00FD36F0" w:rsidRDefault="00FD36F0">
            <w:pPr>
              <w:rPr>
                <w:rFonts w:ascii="Arial" w:eastAsia="Times New Roman" w:hAnsi="Arial"/>
                <w:color w:val="000000"/>
                <w:sz w:val="22"/>
                <w:lang w:val="de-DE"/>
              </w:rPr>
            </w:pPr>
            <w:r>
              <w:rPr>
                <w:rFonts w:ascii="Arial" w:eastAsia="Times New Roman" w:hAnsi="Arial"/>
                <w:color w:val="000000"/>
                <w:sz w:val="22"/>
                <w:lang w:val="de-DE"/>
              </w:rPr>
              <w:t>Gedimmertes Licht = Lichtquelle, deren Einschaltung von einem Dimmer geregelt wird.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Dipendenti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Werksangehörige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Diploma al termine della scuola dell’obbligo,</w:t>
            </w:r>
          </w:p>
          <w:p w:rsidR="00FD36F0" w:rsidRDefault="00FD36F0">
            <w:pPr>
              <w:pStyle w:val="Corpodeltesto"/>
              <w:spacing w:line="240" w:lineRule="auto"/>
              <w:ind w:right="0"/>
              <w:rPr>
                <w:noProof w:val="0"/>
              </w:rPr>
            </w:pPr>
            <w:r>
              <w:rPr>
                <w:noProof w:val="0"/>
              </w:rPr>
              <w:t>Diploma di scuola media</w:t>
            </w:r>
          </w:p>
        </w:tc>
        <w:tc>
          <w:tcPr>
            <w:tcW w:w="5670" w:type="dxa"/>
          </w:tcPr>
          <w:p w:rsidR="00FD36F0" w:rsidRDefault="00FD36F0">
            <w:pPr>
              <w:pStyle w:val="Corpodeltesto"/>
              <w:spacing w:line="240" w:lineRule="auto"/>
              <w:ind w:right="0"/>
            </w:pPr>
            <w:r>
              <w:t>Schulabgänger; Schulentlassener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Diploma che dà accesso all’istituto politecnico</w:t>
            </w:r>
          </w:p>
        </w:tc>
        <w:tc>
          <w:tcPr>
            <w:tcW w:w="5670" w:type="dxa"/>
          </w:tcPr>
          <w:p w:rsidR="00FD36F0" w:rsidRDefault="00FD36F0">
            <w:pPr>
              <w:pStyle w:val="Corpodeltesto"/>
              <w:spacing w:line="240" w:lineRule="auto"/>
              <w:ind w:right="0"/>
            </w:pPr>
            <w:r>
              <w:t>Studienberechtigung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Diploma di maturità con accesso universitario ristretto</w:t>
            </w:r>
          </w:p>
        </w:tc>
        <w:tc>
          <w:tcPr>
            <w:tcW w:w="5670" w:type="dxa"/>
          </w:tcPr>
          <w:p w:rsidR="00FD36F0" w:rsidRDefault="00FD36F0">
            <w:pPr>
              <w:pStyle w:val="Corpodeltesto"/>
              <w:spacing w:line="240" w:lineRule="auto"/>
              <w:ind w:right="0"/>
            </w:pPr>
            <w:r>
              <w:t>Fachhochschulreife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Diploma di scuola differenziale</w:t>
            </w:r>
          </w:p>
        </w:tc>
        <w:tc>
          <w:tcPr>
            <w:tcW w:w="5670" w:type="dxa"/>
          </w:tcPr>
          <w:p w:rsidR="00FD36F0" w:rsidRDefault="00FD36F0">
            <w:pPr>
              <w:pStyle w:val="Corpodeltesto"/>
              <w:spacing w:line="240" w:lineRule="auto"/>
              <w:ind w:right="0"/>
            </w:pPr>
            <w:r>
              <w:t>Sonderschule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Diploma intermedio di scuola superiore</w:t>
            </w:r>
          </w:p>
        </w:tc>
        <w:tc>
          <w:tcPr>
            <w:tcW w:w="5670" w:type="dxa"/>
          </w:tcPr>
          <w:p w:rsidR="00FD36F0" w:rsidRDefault="00FD36F0">
            <w:pPr>
              <w:pStyle w:val="Corpodeltesto"/>
              <w:spacing w:line="240" w:lineRule="auto"/>
              <w:ind w:right="0"/>
            </w:pPr>
            <w:r>
              <w:t xml:space="preserve">Hauptschulabschluß </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Diplomi di maturità tecnica</w:t>
            </w:r>
          </w:p>
        </w:tc>
        <w:tc>
          <w:tcPr>
            <w:tcW w:w="5670" w:type="dxa"/>
          </w:tcPr>
          <w:p w:rsidR="00FD36F0" w:rsidRDefault="00FD36F0">
            <w:pPr>
              <w:pStyle w:val="Corpodeltesto"/>
              <w:spacing w:line="240" w:lineRule="auto"/>
              <w:ind w:right="0"/>
            </w:pPr>
            <w:r>
              <w:t>Studiengang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Direzione area (da)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Regionalleitung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Direzione concessionaria o di e.d.v.</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Leitung der händl.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Dirigente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 xml:space="preserve">Führungskraft </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Disciplina</w:t>
            </w:r>
          </w:p>
        </w:tc>
        <w:tc>
          <w:tcPr>
            <w:tcW w:w="5670" w:type="dxa"/>
          </w:tcPr>
          <w:p w:rsidR="00FD36F0" w:rsidRDefault="00FD36F0">
            <w:pPr>
              <w:rPr>
                <w:rFonts w:ascii="Arial" w:hAnsi="Arial"/>
                <w:sz w:val="22"/>
              </w:rPr>
            </w:pPr>
            <w:r>
              <w:rPr>
                <w:rFonts w:ascii="Arial" w:hAnsi="Arial"/>
                <w:noProof/>
                <w:sz w:val="22"/>
              </w:rPr>
              <w:t>Disziplin</w:t>
            </w:r>
          </w:p>
        </w:tc>
      </w:tr>
      <w:tr w:rsidR="00FD36F0">
        <w:tblPrEx>
          <w:tblCellMar>
            <w:top w:w="0" w:type="dxa"/>
            <w:bottom w:w="0" w:type="dxa"/>
          </w:tblCellMar>
        </w:tblPrEx>
        <w:tc>
          <w:tcPr>
            <w:tcW w:w="4536" w:type="dxa"/>
          </w:tcPr>
          <w:p w:rsidR="00FD36F0" w:rsidRDefault="00FD36F0">
            <w:pPr>
              <w:widowControl w:val="0"/>
              <w:rPr>
                <w:rFonts w:ascii="Arial" w:hAnsi="Arial"/>
                <w:sz w:val="22"/>
                <w:lang w:val="es-AR"/>
              </w:rPr>
            </w:pPr>
            <w:r>
              <w:rPr>
                <w:rFonts w:ascii="Arial" w:eastAsia="Times New Roman" w:hAnsi="Arial"/>
                <w:color w:val="000000"/>
                <w:sz w:val="22"/>
              </w:rPr>
              <w:t>Discontinuità = Rottura visibile con il passato mediante segnali forti di differenza nel prodotto, nella sua commercializzazione e nella sua comunicazione. E’ un passo fondamentale per rinnovare l’immagine del brand.</w:t>
            </w:r>
          </w:p>
        </w:tc>
        <w:tc>
          <w:tcPr>
            <w:tcW w:w="5670" w:type="dxa"/>
          </w:tcPr>
          <w:p w:rsidR="00FD36F0" w:rsidRDefault="00FD36F0">
            <w:pPr>
              <w:widowControl w:val="0"/>
              <w:rPr>
                <w:rFonts w:ascii="Arial" w:hAnsi="Arial"/>
                <w:sz w:val="22"/>
                <w:lang w:val="es-AR"/>
              </w:rPr>
            </w:pPr>
            <w:r>
              <w:rPr>
                <w:rFonts w:ascii="Arial" w:eastAsia="Times New Roman" w:hAnsi="Arial"/>
                <w:color w:val="000000"/>
                <w:sz w:val="22"/>
                <w:lang w:val="de-DE"/>
              </w:rPr>
              <w:t>Diskontinuität = Sichtbarer Bruch mit der Vergangenheit durch starke Differenzierungssignale beim Produkt, bei der Vermarktung und Werbung. Ist ein grundlegender Schritt, um das Markenimage zu erneuern.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Discrezionalità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Entscheidungsfreiheit</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Disfunzione nell’apprendimento</w:t>
            </w:r>
          </w:p>
        </w:tc>
        <w:tc>
          <w:tcPr>
            <w:tcW w:w="5670" w:type="dxa"/>
          </w:tcPr>
          <w:p w:rsidR="00FD36F0" w:rsidRDefault="00FD36F0">
            <w:pPr>
              <w:rPr>
                <w:rFonts w:ascii="Arial" w:hAnsi="Arial"/>
                <w:sz w:val="22"/>
                <w:lang w:val="de-DE"/>
              </w:rPr>
            </w:pPr>
            <w:r>
              <w:rPr>
                <w:rFonts w:ascii="Arial" w:hAnsi="Arial"/>
                <w:sz w:val="22"/>
                <w:lang w:val="de-DE"/>
              </w:rPr>
              <w:t>Lerngewohnheit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Disinvestimenti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Anlageabgang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Disoccupato</w:t>
            </w:r>
          </w:p>
        </w:tc>
        <w:tc>
          <w:tcPr>
            <w:tcW w:w="5670" w:type="dxa"/>
          </w:tcPr>
          <w:p w:rsidR="00FD36F0" w:rsidRDefault="00FD36F0">
            <w:pPr>
              <w:pStyle w:val="Corpodeltesto"/>
              <w:spacing w:line="240" w:lineRule="auto"/>
              <w:ind w:right="0"/>
            </w:pPr>
            <w:r>
              <w:t>Arbeitslosigkeit; Beschäftigungslosigkeit; Erwerbslosigkeit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Disoccupazione</w:t>
            </w:r>
          </w:p>
        </w:tc>
        <w:tc>
          <w:tcPr>
            <w:tcW w:w="5670" w:type="dxa"/>
          </w:tcPr>
          <w:p w:rsidR="00FD36F0" w:rsidRDefault="00FD36F0">
            <w:pPr>
              <w:pStyle w:val="Corpodeltesto"/>
              <w:spacing w:line="240" w:lineRule="auto"/>
              <w:ind w:right="0"/>
            </w:pPr>
            <w:r>
              <w:t>berufliche Eingliederung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Disoccupazione giovanile</w:t>
            </w:r>
          </w:p>
        </w:tc>
        <w:tc>
          <w:tcPr>
            <w:tcW w:w="5670" w:type="dxa"/>
          </w:tcPr>
          <w:p w:rsidR="00FD36F0" w:rsidRDefault="00FD36F0">
            <w:pPr>
              <w:pStyle w:val="Corpodeltesto"/>
              <w:spacing w:line="240" w:lineRule="auto"/>
              <w:ind w:right="0"/>
            </w:pPr>
            <w:r>
              <w:t>Arbeitsloser, Erwerbsloser</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Dispersione scolastica, Abbandono degli studi, Allievo/studente che abbandona anzitempo gli studi</w:t>
            </w:r>
          </w:p>
        </w:tc>
        <w:tc>
          <w:tcPr>
            <w:tcW w:w="5670" w:type="dxa"/>
          </w:tcPr>
          <w:p w:rsidR="00FD36F0" w:rsidRDefault="00FD36F0">
            <w:pPr>
              <w:pStyle w:val="Corpodeltesto"/>
              <w:spacing w:line="240" w:lineRule="auto"/>
              <w:ind w:right="0"/>
            </w:pPr>
            <w:r>
              <w:t>Randgruppe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Dispositivo di formazione</w:t>
            </w:r>
          </w:p>
        </w:tc>
        <w:tc>
          <w:tcPr>
            <w:tcW w:w="5670" w:type="dxa"/>
          </w:tcPr>
          <w:p w:rsidR="00FD36F0" w:rsidRDefault="00FD36F0">
            <w:pPr>
              <w:rPr>
                <w:rFonts w:ascii="Arial" w:hAnsi="Arial"/>
                <w:sz w:val="22"/>
                <w:lang w:val="de-DE"/>
              </w:rPr>
            </w:pPr>
            <w:r>
              <w:rPr>
                <w:rFonts w:ascii="Arial" w:hAnsi="Arial"/>
                <w:sz w:val="22"/>
                <w:lang w:val="de-DE"/>
              </w:rPr>
              <w:t>doppeltqualifizierender Bildungsgang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Disposizioni di marca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Vorhaben des herstellers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Distretto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Bezirk</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Distribuzione</w:t>
            </w:r>
          </w:p>
        </w:tc>
        <w:tc>
          <w:tcPr>
            <w:tcW w:w="5670" w:type="dxa"/>
          </w:tcPr>
          <w:p w:rsidR="00FD36F0" w:rsidRDefault="00FD36F0">
            <w:pPr>
              <w:rPr>
                <w:rFonts w:ascii="Arial" w:hAnsi="Arial"/>
                <w:sz w:val="22"/>
              </w:rPr>
            </w:pPr>
            <w:r>
              <w:rPr>
                <w:rFonts w:ascii="Arial" w:hAnsi="Arial"/>
                <w:noProof/>
                <w:color w:val="000000"/>
                <w:sz w:val="22"/>
              </w:rPr>
              <w:t>Ventilsteuerung</w:t>
            </w:r>
          </w:p>
        </w:tc>
      </w:tr>
      <w:tr w:rsidR="00FD36F0">
        <w:tblPrEx>
          <w:tblCellMar>
            <w:top w:w="0" w:type="dxa"/>
            <w:bottom w:w="0" w:type="dxa"/>
          </w:tblCellMar>
        </w:tblPrEx>
        <w:tc>
          <w:tcPr>
            <w:tcW w:w="4536" w:type="dxa"/>
          </w:tcPr>
          <w:p w:rsidR="00FD36F0" w:rsidRDefault="00FD36F0">
            <w:pPr>
              <w:pStyle w:val="Corpodeltesto2"/>
              <w:spacing w:line="240" w:lineRule="auto"/>
            </w:pPr>
            <w:r>
              <w:t>Distribuzione = È l'insieme degli organi che presiedono al movimento di apertura e chiusura delle valvole di aspirazione e scarico consentendo il passaggio dei gas. Sono azionati dall'albero motore e il movimento viene trasmesso tramite una catena o una cinghia dentata agli alberi a camme che agiscono sulle valvole. Il movimento deve essere perfettamente fasato (vedi "fasatura") poiché, in caso contrario, le valvole urterebbero contro la parete superiore dei pistoni.</w:t>
            </w:r>
          </w:p>
        </w:tc>
        <w:tc>
          <w:tcPr>
            <w:tcW w:w="5670" w:type="dxa"/>
          </w:tcPr>
          <w:p w:rsidR="00FD36F0" w:rsidRDefault="00FD36F0">
            <w:pPr>
              <w:rPr>
                <w:rFonts w:ascii="Arial" w:hAnsi="Arial"/>
                <w:sz w:val="22"/>
                <w:lang w:val="de-DE"/>
              </w:rPr>
            </w:pPr>
            <w:r>
              <w:rPr>
                <w:rFonts w:ascii="Arial" w:hAnsi="Arial"/>
                <w:sz w:val="22"/>
                <w:lang w:val="de-DE"/>
              </w:rPr>
              <w:t>Ventilsteuerung = Hierbei handelt es sich um alle Bauteile, die das Öffnen und Schließen der Ein- und Auslassventile und die Füllung der Zylinder mit dem Kraftstoff/Luft-Gemisch steuern. Die Nockenwelle ist das Bauteil, das die Öffnungs- und Schließzeiten der Ventile nach einem bestimmten Motorsteuerprogramm steuert.</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Dividendo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Dividendee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Docente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Seminarleiter / schulugsleiter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Documentazione di bordo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Fahrzeugschein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Documentazione di garanzia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Garantieurkunde</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Domanda di istruzione</w:t>
            </w:r>
          </w:p>
        </w:tc>
        <w:tc>
          <w:tcPr>
            <w:tcW w:w="5670" w:type="dxa"/>
          </w:tcPr>
          <w:p w:rsidR="00FD36F0" w:rsidRDefault="00FD36F0">
            <w:pPr>
              <w:rPr>
                <w:rFonts w:ascii="Arial" w:hAnsi="Arial"/>
                <w:sz w:val="22"/>
              </w:rPr>
            </w:pPr>
            <w:r>
              <w:rPr>
                <w:rFonts w:ascii="Arial" w:hAnsi="Arial"/>
                <w:sz w:val="22"/>
              </w:rPr>
              <w:t>Bildungsbedarf</w:t>
            </w:r>
          </w:p>
        </w:tc>
      </w:tr>
      <w:tr w:rsidR="00FD36F0">
        <w:tblPrEx>
          <w:tblCellMar>
            <w:top w:w="0" w:type="dxa"/>
            <w:bottom w:w="0" w:type="dxa"/>
          </w:tblCellMar>
        </w:tblPrEx>
        <w:tc>
          <w:tcPr>
            <w:tcW w:w="4536" w:type="dxa"/>
          </w:tcPr>
          <w:p w:rsidR="00FD36F0" w:rsidRDefault="00FD36F0">
            <w:pPr>
              <w:pStyle w:val="Corpodeltesto2"/>
              <w:spacing w:line="240" w:lineRule="auto"/>
            </w:pPr>
            <w:r>
              <w:t>Due Vie = (catalizzatore a). Marmitta catalitica in grado di eliminare solo due delle sostanze considerate dalle normative antinquinamento (co e hc).</w:t>
            </w:r>
          </w:p>
        </w:tc>
        <w:tc>
          <w:tcPr>
            <w:tcW w:w="5670" w:type="dxa"/>
          </w:tcPr>
          <w:p w:rsidR="00FD36F0" w:rsidRDefault="00FD36F0">
            <w:pPr>
              <w:rPr>
                <w:rFonts w:ascii="Arial" w:hAnsi="Arial"/>
                <w:sz w:val="22"/>
                <w:lang w:val="de-DE"/>
              </w:rPr>
            </w:pPr>
            <w:r>
              <w:rPr>
                <w:rFonts w:ascii="Arial" w:hAnsi="Arial"/>
                <w:sz w:val="22"/>
                <w:lang w:val="de-DE"/>
              </w:rPr>
              <w:t xml:space="preserve">Zwei-wege-katalysator = Katalysator, der in der Lage ist, nur zwei der von den Umweltschutzgesetzen berücksichtigten Schadstoffe zu beseitigen (Co und Hc). </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Durata nel tempo</w:t>
            </w:r>
          </w:p>
        </w:tc>
        <w:tc>
          <w:tcPr>
            <w:tcW w:w="5670" w:type="dxa"/>
          </w:tcPr>
          <w:p w:rsidR="00FD36F0" w:rsidRDefault="00FD36F0">
            <w:pPr>
              <w:rPr>
                <w:rFonts w:ascii="Arial" w:hAnsi="Arial"/>
                <w:sz w:val="22"/>
              </w:rPr>
            </w:pPr>
            <w:r>
              <w:rPr>
                <w:rFonts w:ascii="Arial" w:hAnsi="Arial"/>
                <w:noProof/>
                <w:color w:val="000000"/>
                <w:sz w:val="22"/>
              </w:rPr>
              <w:t>Langlebigkeit</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lang w:val="es-AR"/>
              </w:rPr>
            </w:pPr>
            <w:r>
              <w:t>DVA o Doppio Volano Ammortizzante = Elemento che si colloca tra l’albero motore e il cambio per impedire che le vibrazioni generate dal primo si trasmettano al secondo e all’abitacolo.</w:t>
            </w:r>
          </w:p>
        </w:tc>
        <w:tc>
          <w:tcPr>
            <w:tcW w:w="5670" w:type="dxa"/>
          </w:tcPr>
          <w:p w:rsidR="00FD36F0" w:rsidRDefault="00FD36F0">
            <w:pPr>
              <w:rPr>
                <w:rFonts w:ascii="Arial" w:hAnsi="Arial"/>
                <w:sz w:val="22"/>
                <w:lang w:val="es-AR"/>
              </w:rPr>
            </w:pPr>
            <w:r>
              <w:rPr>
                <w:rFonts w:ascii="Arial" w:hAnsi="Arial"/>
                <w:sz w:val="22"/>
                <w:lang w:val="de-DE"/>
              </w:rPr>
              <w:t>DVA oder Doppeltes Dämpferschwungrad = Element zwischen der Kurbelwelle und dem Getriebe, das ein Übertragen der von der Kurbelwelle verursachten Vibrationen auf das Kurbelgehäuse und den Wageninnenraum verhindert.</w:t>
            </w:r>
          </w:p>
        </w:tc>
      </w:tr>
      <w:tr w:rsidR="00FD36F0">
        <w:tblPrEx>
          <w:tblCellMar>
            <w:top w:w="0" w:type="dxa"/>
            <w:bottom w:w="0" w:type="dxa"/>
          </w:tblCellMar>
        </w:tblPrEx>
        <w:tc>
          <w:tcPr>
            <w:tcW w:w="4536" w:type="dxa"/>
          </w:tcPr>
          <w:p w:rsidR="00FD36F0" w:rsidRDefault="00FD36F0">
            <w:pPr>
              <w:rPr>
                <w:rFonts w:ascii="Arial" w:hAnsi="Arial"/>
                <w:sz w:val="22"/>
                <w:lang w:val="de-DE"/>
              </w:rPr>
            </w:pPr>
          </w:p>
        </w:tc>
        <w:tc>
          <w:tcPr>
            <w:tcW w:w="5670" w:type="dxa"/>
          </w:tcPr>
          <w:p w:rsidR="00FD36F0" w:rsidRDefault="00FD36F0">
            <w:pPr>
              <w:pStyle w:val="Pidipagina"/>
              <w:tabs>
                <w:tab w:val="clear" w:pos="4819"/>
                <w:tab w:val="clear" w:pos="9638"/>
              </w:tabs>
              <w:rPr>
                <w:rFonts w:ascii="Arial" w:eastAsia="Times" w:hAnsi="Arial"/>
                <w:sz w:val="22"/>
                <w:lang w:val="de-DE"/>
              </w:rPr>
            </w:pPr>
          </w:p>
        </w:tc>
      </w:tr>
      <w:tr w:rsidR="00FD36F0">
        <w:tblPrEx>
          <w:tblCellMar>
            <w:top w:w="0" w:type="dxa"/>
            <w:bottom w:w="0" w:type="dxa"/>
          </w:tblCellMar>
        </w:tblPrEx>
        <w:tc>
          <w:tcPr>
            <w:tcW w:w="4536" w:type="dxa"/>
          </w:tcPr>
          <w:p w:rsidR="00FD36F0" w:rsidRDefault="00FD36F0">
            <w:pPr>
              <w:widowControl w:val="0"/>
              <w:rPr>
                <w:rFonts w:ascii="Arial" w:hAnsi="Arial"/>
                <w:sz w:val="22"/>
                <w:lang w:val="es-AR"/>
              </w:rPr>
            </w:pPr>
          </w:p>
        </w:tc>
        <w:tc>
          <w:tcPr>
            <w:tcW w:w="5670" w:type="dxa"/>
          </w:tcPr>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widowControl w:val="0"/>
              <w:rPr>
                <w:rFonts w:ascii="Arial" w:hAnsi="Arial"/>
                <w:sz w:val="22"/>
                <w:lang w:val="es-AR"/>
              </w:rPr>
            </w:pPr>
          </w:p>
        </w:tc>
        <w:tc>
          <w:tcPr>
            <w:tcW w:w="5670" w:type="dxa"/>
          </w:tcPr>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rPr>
                <w:rFonts w:ascii="Arial" w:hAnsi="Arial"/>
                <w:sz w:val="22"/>
                <w:lang w:val="es-AR"/>
              </w:rPr>
            </w:pPr>
          </w:p>
        </w:tc>
        <w:tc>
          <w:tcPr>
            <w:tcW w:w="5670" w:type="dxa"/>
          </w:tcPr>
          <w:p w:rsidR="00FD36F0" w:rsidRDefault="00FD36F0">
            <w:pPr>
              <w:rPr>
                <w:rFonts w:ascii="Arial" w:hAnsi="Arial"/>
                <w:sz w:val="22"/>
                <w:lang w:val="de-DE"/>
              </w:rPr>
            </w:pPr>
          </w:p>
        </w:tc>
      </w:tr>
      <w:tr w:rsidR="00FD36F0">
        <w:tblPrEx>
          <w:tblCellMar>
            <w:top w:w="0" w:type="dxa"/>
            <w:bottom w:w="0" w:type="dxa"/>
          </w:tblCellMar>
        </w:tblPrEx>
        <w:tc>
          <w:tcPr>
            <w:tcW w:w="4536" w:type="dxa"/>
          </w:tcPr>
          <w:p w:rsidR="00FD36F0" w:rsidRDefault="00FD36F0">
            <w:pPr>
              <w:pStyle w:val="Corpodeltesto2"/>
              <w:spacing w:line="240" w:lineRule="auto"/>
              <w:rPr>
                <w:noProof/>
              </w:rPr>
            </w:pPr>
          </w:p>
        </w:tc>
        <w:tc>
          <w:tcPr>
            <w:tcW w:w="5670" w:type="dxa"/>
          </w:tcPr>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pStyle w:val="Corpodeltesto"/>
              <w:spacing w:line="240" w:lineRule="auto"/>
              <w:ind w:right="0"/>
            </w:pPr>
          </w:p>
        </w:tc>
        <w:tc>
          <w:tcPr>
            <w:tcW w:w="5670" w:type="dxa"/>
          </w:tcPr>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pStyle w:val="Titolo1"/>
        <w:rPr>
          <w:noProof/>
          <w:sz w:val="22"/>
        </w:rPr>
      </w:pPr>
      <w:r>
        <w:rPr>
          <w:noProof/>
          <w:sz w:val="22"/>
        </w:rPr>
        <w:br w:type="page"/>
        <w:t>E</w:t>
      </w:r>
    </w:p>
    <w:tbl>
      <w:tblPr>
        <w:tblW w:w="0" w:type="auto"/>
        <w:tblInd w:w="-72" w:type="dxa"/>
        <w:tblLayout w:type="fixed"/>
        <w:tblCellMar>
          <w:left w:w="70" w:type="dxa"/>
          <w:right w:w="70" w:type="dxa"/>
        </w:tblCellMar>
        <w:tblLook w:val="0000" w:firstRow="0" w:lastRow="0" w:firstColumn="0" w:lastColumn="0" w:noHBand="0" w:noVBand="0"/>
      </w:tblPr>
      <w:tblGrid>
        <w:gridCol w:w="4608"/>
        <w:gridCol w:w="5670"/>
      </w:tblGrid>
      <w:tr w:rsidR="00FD36F0">
        <w:tblPrEx>
          <w:tblCellMar>
            <w:top w:w="0" w:type="dxa"/>
            <w:bottom w:w="0" w:type="dxa"/>
          </w:tblCellMar>
        </w:tblPrEx>
        <w:tc>
          <w:tcPr>
            <w:tcW w:w="4608" w:type="dxa"/>
          </w:tcPr>
          <w:p w:rsidR="00FD36F0" w:rsidRDefault="00FD36F0">
            <w:pPr>
              <w:rPr>
                <w:rFonts w:ascii="Arial" w:hAnsi="Arial"/>
                <w:color w:val="000000"/>
                <w:sz w:val="22"/>
              </w:rPr>
            </w:pPr>
            <w:r>
              <w:rPr>
                <w:rFonts w:ascii="Arial" w:hAnsi="Arial"/>
                <w:color w:val="000000"/>
                <w:sz w:val="22"/>
              </w:rPr>
              <w:t xml:space="preserve">EBD, o Electronic Brakeforce Distributor = </w:t>
            </w:r>
          </w:p>
          <w:p w:rsidR="00FD36F0" w:rsidRDefault="00FD36F0">
            <w:pPr>
              <w:rPr>
                <w:rFonts w:ascii="Arial" w:hAnsi="Arial"/>
                <w:color w:val="000000"/>
                <w:sz w:val="22"/>
              </w:rPr>
            </w:pPr>
            <w:r>
              <w:rPr>
                <w:rFonts w:ascii="Arial" w:hAnsi="Arial"/>
                <w:color w:val="000000"/>
                <w:sz w:val="22"/>
              </w:rPr>
              <w:t>Ripartitore elettronico della forza frenante tra ruote anteriori e posteriori in funzione del carico e delle condizioni di marcia, integrato nel dispositivo ABS.</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EBD oder Electronic Brakeforce Distributor = Elektronischer Bremskraftverteiler. Automatische Verteilung der Bremskraft auf die Vorder- und Hinterräder so, das eine Blockieren der Hinterräder in Abhängigkeit der Bodenhaftung auf jeden Fall verhindert wird. Das EBD ist im ABS-System integriert.</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 xml:space="preserve">Economia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Wirtschaft</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 xml:space="preserve">Economicità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Wirtschaftlichkeit</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Economie di scala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Economies of scale</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Economizzatrice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Verbrauchsgünstig</w:t>
            </w:r>
          </w:p>
        </w:tc>
      </w:tr>
      <w:tr w:rsidR="00FD36F0">
        <w:tblPrEx>
          <w:tblCellMar>
            <w:top w:w="0" w:type="dxa"/>
            <w:bottom w:w="0" w:type="dxa"/>
          </w:tblCellMar>
        </w:tblPrEx>
        <w:tc>
          <w:tcPr>
            <w:tcW w:w="4608" w:type="dxa"/>
          </w:tcPr>
          <w:p w:rsidR="00FD36F0" w:rsidRDefault="00FD36F0">
            <w:pPr>
              <w:pStyle w:val="Pidipagina"/>
              <w:tabs>
                <w:tab w:val="clear" w:pos="4819"/>
                <w:tab w:val="clear" w:pos="9638"/>
              </w:tabs>
              <w:rPr>
                <w:rFonts w:ascii="Arial" w:hAnsi="Arial"/>
                <w:sz w:val="22"/>
              </w:rPr>
            </w:pPr>
            <w:r>
              <w:rPr>
                <w:rFonts w:ascii="Arial" w:hAnsi="Arial"/>
                <w:sz w:val="22"/>
              </w:rPr>
              <w:t>Educazione</w:t>
            </w:r>
          </w:p>
        </w:tc>
        <w:tc>
          <w:tcPr>
            <w:tcW w:w="5670" w:type="dxa"/>
          </w:tcPr>
          <w:p w:rsidR="00FD36F0" w:rsidRDefault="00FD36F0">
            <w:pPr>
              <w:rPr>
                <w:rFonts w:ascii="Arial" w:hAnsi="Arial"/>
                <w:sz w:val="22"/>
              </w:rPr>
            </w:pPr>
            <w:r>
              <w:rPr>
                <w:rFonts w:ascii="Arial" w:hAnsi="Arial"/>
                <w:sz w:val="22"/>
              </w:rPr>
              <w:t>Buildung</w:t>
            </w:r>
          </w:p>
        </w:tc>
      </w:tr>
      <w:tr w:rsidR="00FD36F0">
        <w:tblPrEx>
          <w:tblCellMar>
            <w:top w:w="0" w:type="dxa"/>
            <w:bottom w:w="0" w:type="dxa"/>
          </w:tblCellMar>
        </w:tblPrEx>
        <w:tc>
          <w:tcPr>
            <w:tcW w:w="4608" w:type="dxa"/>
          </w:tcPr>
          <w:p w:rsidR="00FD36F0" w:rsidRDefault="00FD36F0">
            <w:pPr>
              <w:pStyle w:val="Pidipagina"/>
              <w:tabs>
                <w:tab w:val="clear" w:pos="4819"/>
                <w:tab w:val="clear" w:pos="9638"/>
              </w:tabs>
              <w:rPr>
                <w:rFonts w:ascii="Arial" w:hAnsi="Arial"/>
                <w:sz w:val="22"/>
              </w:rPr>
            </w:pPr>
            <w:r>
              <w:rPr>
                <w:rFonts w:ascii="Arial" w:hAnsi="Arial"/>
                <w:sz w:val="22"/>
              </w:rPr>
              <w:t>Educazione degli adulti</w:t>
            </w:r>
          </w:p>
        </w:tc>
        <w:tc>
          <w:tcPr>
            <w:tcW w:w="5670" w:type="dxa"/>
          </w:tcPr>
          <w:p w:rsidR="00FD36F0" w:rsidRDefault="00FD36F0">
            <w:pPr>
              <w:rPr>
                <w:rFonts w:ascii="Arial" w:hAnsi="Arial"/>
                <w:sz w:val="22"/>
                <w:lang w:val="de-DE"/>
              </w:rPr>
            </w:pPr>
            <w:r>
              <w:rPr>
                <w:rFonts w:ascii="Arial" w:hAnsi="Arial"/>
                <w:sz w:val="22"/>
                <w:lang w:val="de-DE"/>
              </w:rPr>
              <w:t>Alternierende Ausbildung</w:t>
            </w:r>
          </w:p>
        </w:tc>
      </w:tr>
      <w:tr w:rsidR="00FD36F0">
        <w:tblPrEx>
          <w:tblCellMar>
            <w:top w:w="0" w:type="dxa"/>
            <w:bottom w:w="0" w:type="dxa"/>
          </w:tblCellMar>
        </w:tblPrEx>
        <w:tc>
          <w:tcPr>
            <w:tcW w:w="4608"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Educazione permanente</w:t>
            </w:r>
          </w:p>
        </w:tc>
        <w:tc>
          <w:tcPr>
            <w:tcW w:w="5670" w:type="dxa"/>
          </w:tcPr>
          <w:p w:rsidR="00FD36F0" w:rsidRDefault="00FD36F0">
            <w:pPr>
              <w:rPr>
                <w:rFonts w:ascii="Arial" w:hAnsi="Arial"/>
                <w:sz w:val="22"/>
                <w:lang w:val="de-DE"/>
              </w:rPr>
            </w:pPr>
            <w:r>
              <w:rPr>
                <w:rFonts w:ascii="Arial" w:hAnsi="Arial"/>
                <w:sz w:val="22"/>
                <w:lang w:val="de-DE"/>
              </w:rPr>
              <w:t>Erwachsenenbildung</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it-IT"/>
              </w:rPr>
            </w:pPr>
            <w:r>
              <w:rPr>
                <w:rFonts w:ascii="Arial" w:hAnsi="Arial"/>
                <w:sz w:val="22"/>
                <w:lang w:val="it-IT"/>
              </w:rPr>
              <w:t>Educazione post-primaria</w:t>
            </w:r>
          </w:p>
        </w:tc>
        <w:tc>
          <w:tcPr>
            <w:tcW w:w="5670" w:type="dxa"/>
          </w:tcPr>
          <w:p w:rsidR="00FD36F0" w:rsidRDefault="00FD36F0">
            <w:pPr>
              <w:pStyle w:val="Corpodeltesto"/>
              <w:spacing w:line="240" w:lineRule="auto"/>
              <w:ind w:right="0"/>
            </w:pPr>
            <w:r>
              <w:t>Beschützte Beschäftigung</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de-DE"/>
              </w:rPr>
            </w:pPr>
            <w:r>
              <w:rPr>
                <w:rFonts w:ascii="Arial" w:hAnsi="Arial"/>
                <w:sz w:val="22"/>
                <w:lang w:val="de-DE"/>
              </w:rPr>
              <w:t>Educazione scolastica</w:t>
            </w:r>
          </w:p>
        </w:tc>
        <w:tc>
          <w:tcPr>
            <w:tcW w:w="5670" w:type="dxa"/>
          </w:tcPr>
          <w:p w:rsidR="00FD36F0" w:rsidRDefault="00FD36F0">
            <w:pPr>
              <w:rPr>
                <w:rFonts w:ascii="Arial" w:hAnsi="Arial"/>
                <w:sz w:val="22"/>
                <w:lang w:val="de-DE"/>
              </w:rPr>
            </w:pPr>
            <w:r>
              <w:rPr>
                <w:rFonts w:ascii="Arial" w:hAnsi="Arial"/>
                <w:sz w:val="22"/>
                <w:lang w:val="de-DE"/>
              </w:rPr>
              <w:t>Abgeschlossene Berufsausbildung</w:t>
            </w:r>
          </w:p>
        </w:tc>
      </w:tr>
      <w:tr w:rsidR="00FD36F0">
        <w:tblPrEx>
          <w:tblCellMar>
            <w:top w:w="0" w:type="dxa"/>
            <w:bottom w:w="0" w:type="dxa"/>
          </w:tblCellMar>
        </w:tblPrEx>
        <w:tc>
          <w:tcPr>
            <w:tcW w:w="4608" w:type="dxa"/>
          </w:tcPr>
          <w:p w:rsidR="00FD36F0" w:rsidRDefault="00FD36F0">
            <w:pPr>
              <w:rPr>
                <w:rFonts w:ascii="Arial" w:hAnsi="Arial"/>
                <w:noProof/>
                <w:color w:val="000000"/>
                <w:sz w:val="22"/>
              </w:rPr>
            </w:pPr>
            <w:r>
              <w:rPr>
                <w:rFonts w:ascii="Arial" w:hAnsi="Arial"/>
                <w:noProof/>
                <w:color w:val="000000"/>
                <w:sz w:val="22"/>
              </w:rPr>
              <w:t xml:space="preserve">Efficienza </w:t>
            </w:r>
          </w:p>
        </w:tc>
        <w:tc>
          <w:tcPr>
            <w:tcW w:w="5670" w:type="dxa"/>
          </w:tcPr>
          <w:p w:rsidR="00FD36F0" w:rsidRDefault="00FD36F0">
            <w:pPr>
              <w:rPr>
                <w:rFonts w:ascii="Arial" w:hAnsi="Arial"/>
                <w:sz w:val="22"/>
              </w:rPr>
            </w:pPr>
            <w:r>
              <w:rPr>
                <w:rFonts w:ascii="Arial" w:hAnsi="Arial"/>
                <w:noProof/>
                <w:color w:val="000000"/>
                <w:sz w:val="22"/>
              </w:rPr>
              <w:t>Effizienz</w:t>
            </w:r>
          </w:p>
        </w:tc>
      </w:tr>
      <w:tr w:rsidR="00FD36F0">
        <w:tblPrEx>
          <w:tblCellMar>
            <w:top w:w="0" w:type="dxa"/>
            <w:bottom w:w="0" w:type="dxa"/>
          </w:tblCellMar>
        </w:tblPrEx>
        <w:tc>
          <w:tcPr>
            <w:tcW w:w="4608" w:type="dxa"/>
          </w:tcPr>
          <w:p w:rsidR="00FD36F0" w:rsidRDefault="00FD36F0">
            <w:pPr>
              <w:rPr>
                <w:rFonts w:ascii="Arial" w:hAnsi="Arial"/>
                <w:color w:val="000000"/>
                <w:sz w:val="22"/>
              </w:rPr>
            </w:pPr>
            <w:r>
              <w:rPr>
                <w:rFonts w:ascii="Arial" w:hAnsi="Arial"/>
                <w:color w:val="000000"/>
                <w:sz w:val="22"/>
              </w:rPr>
              <w:t>EGR, o Exhaust Gas Recirculation = Componente del sistema anti-inquinamento dei motori Diesel che avvia una parte dei gas di scarico verso il collettore in modo che contribuiscano alla combustione e non vengano dispersi nell’ambiente.</w:t>
            </w:r>
          </w:p>
        </w:tc>
        <w:tc>
          <w:tcPr>
            <w:tcW w:w="5670" w:type="dxa"/>
          </w:tcPr>
          <w:p w:rsidR="00FD36F0" w:rsidRDefault="00FD36F0">
            <w:pPr>
              <w:rPr>
                <w:rFonts w:ascii="Arial" w:hAnsi="Arial"/>
                <w:sz w:val="22"/>
                <w:lang w:val="de-DE"/>
              </w:rPr>
            </w:pPr>
            <w:r>
              <w:rPr>
                <w:rFonts w:ascii="Arial" w:hAnsi="Arial"/>
                <w:sz w:val="22"/>
                <w:lang w:val="de-DE"/>
              </w:rPr>
              <w:t>EGR oder Exhaust Gas Recirculation = Einrichtung bei Dieselmotoren, die einen Teil der Abgase zum Saugrohr zurückführt, so dass diese wieder mit verbrannt werden.</w:t>
            </w:r>
          </w:p>
          <w:p w:rsidR="00FD36F0" w:rsidRDefault="00FD36F0">
            <w:pPr>
              <w:rPr>
                <w:rFonts w:ascii="Arial" w:eastAsia="Times New Roman" w:hAnsi="Arial"/>
                <w:color w:val="000000"/>
                <w:sz w:val="22"/>
                <w:lang w:val="de-DE"/>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Elemento elastico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Federung</w:t>
            </w:r>
          </w:p>
        </w:tc>
      </w:tr>
      <w:tr w:rsidR="00FD36F0">
        <w:tblPrEx>
          <w:tblCellMar>
            <w:top w:w="0" w:type="dxa"/>
            <w:bottom w:w="0" w:type="dxa"/>
          </w:tblCellMar>
        </w:tblPrEx>
        <w:tc>
          <w:tcPr>
            <w:tcW w:w="4608" w:type="dxa"/>
          </w:tcPr>
          <w:p w:rsidR="00FD36F0" w:rsidRDefault="00FD36F0">
            <w:pPr>
              <w:pStyle w:val="Pidipagina"/>
              <w:tabs>
                <w:tab w:val="clear" w:pos="4819"/>
                <w:tab w:val="clear" w:pos="9638"/>
              </w:tabs>
              <w:rPr>
                <w:rFonts w:ascii="Arial" w:hAnsi="Arial"/>
                <w:sz w:val="22"/>
              </w:rPr>
            </w:pPr>
            <w:r>
              <w:rPr>
                <w:rFonts w:ascii="Arial" w:hAnsi="Arial"/>
                <w:sz w:val="22"/>
              </w:rPr>
              <w:t>Elenco dei mestieri legalmente riconosciuti</w:t>
            </w:r>
          </w:p>
        </w:tc>
        <w:tc>
          <w:tcPr>
            <w:tcW w:w="5670" w:type="dxa"/>
          </w:tcPr>
          <w:p w:rsidR="00FD36F0" w:rsidRDefault="00FD36F0">
            <w:pPr>
              <w:rPr>
                <w:rFonts w:ascii="Arial" w:hAnsi="Arial"/>
                <w:sz w:val="22"/>
                <w:lang w:val="de-DE"/>
              </w:rPr>
            </w:pPr>
            <w:r>
              <w:rPr>
                <w:rFonts w:ascii="Arial" w:hAnsi="Arial"/>
                <w:sz w:val="22"/>
                <w:lang w:val="de-DE"/>
              </w:rPr>
              <w:t>Anerkannter Ausbildungsberuf</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 xml:space="preserve">Ente di vendita (E.d.V.-Concessionaria)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Händlerbetrieb</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Ente Scenari e Piani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Planungsstelle</w:t>
            </w:r>
          </w:p>
        </w:tc>
      </w:tr>
      <w:tr w:rsidR="00FD36F0">
        <w:tblPrEx>
          <w:tblCellMar>
            <w:top w:w="0" w:type="dxa"/>
            <w:bottom w:w="0" w:type="dxa"/>
          </w:tblCellMar>
        </w:tblPrEx>
        <w:tc>
          <w:tcPr>
            <w:tcW w:w="4608" w:type="dxa"/>
          </w:tcPr>
          <w:p w:rsidR="00FD36F0" w:rsidRDefault="00FD36F0">
            <w:pPr>
              <w:rPr>
                <w:rFonts w:ascii="Arial" w:hAnsi="Arial"/>
                <w:color w:val="000000"/>
                <w:sz w:val="22"/>
                <w:lang w:val="en-GB"/>
              </w:rPr>
            </w:pPr>
            <w:r>
              <w:rPr>
                <w:rFonts w:ascii="Arial" w:hAnsi="Arial"/>
                <w:color w:val="000000"/>
                <w:sz w:val="22"/>
                <w:lang w:val="en-GB"/>
              </w:rPr>
              <w:t xml:space="preserve">EOBD o Electronic On Board Diagnostic =  </w:t>
            </w:r>
          </w:p>
          <w:p w:rsidR="00FD36F0" w:rsidRDefault="00FD36F0">
            <w:pPr>
              <w:rPr>
                <w:rFonts w:ascii="Arial" w:hAnsi="Arial"/>
                <w:color w:val="000000"/>
                <w:sz w:val="22"/>
              </w:rPr>
            </w:pPr>
            <w:r>
              <w:rPr>
                <w:rFonts w:ascii="Arial" w:hAnsi="Arial"/>
                <w:color w:val="000000"/>
                <w:sz w:val="22"/>
              </w:rPr>
              <w:t>Apparato diagnostico che rileva i malfunzionamenti del controllo emissioni e lo segnala sul quadro di bordo in modo che il pilota possa subito provvedere. Ad esso fanno capo inoltre tutti gli altri strumenti diagnostici della vettura. E' dotato di un connettore al quale ci si può collegare con le macchine diagnostiche d'officina, per avere un report di tutti gli eventi e un quadro completo delle anomalie.</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EOBD oder European On Board Diagnosis = Die EOBD Anlage ergänzt die derzeitigen Diagnosesysteme, die weiterhin beibehalten werden. Unter OBD ist ein Diagnosesystem für die Abgasereinigung im Fahrzeug zu verstehen, das den Bereich anzeigen kann, in dem der Fehler höchstwahrscheinlich aufgetreten ist. Die Anzeige erfolgt über die orange/gelb-farbene „MIL“ Kontrollleuchte anstelle der bisherigen roten Leuchte für die Einspritzung.</w:t>
            </w:r>
          </w:p>
        </w:tc>
      </w:tr>
      <w:tr w:rsidR="00FD36F0">
        <w:tblPrEx>
          <w:tblCellMar>
            <w:top w:w="0" w:type="dxa"/>
            <w:bottom w:w="0" w:type="dxa"/>
          </w:tblCellMar>
        </w:tblPrEx>
        <w:tc>
          <w:tcPr>
            <w:tcW w:w="4608" w:type="dxa"/>
          </w:tcPr>
          <w:p w:rsidR="00FD36F0" w:rsidRDefault="00FD36F0">
            <w:pPr>
              <w:rPr>
                <w:rFonts w:ascii="Arial" w:hAnsi="Arial"/>
                <w:color w:val="000000"/>
                <w:sz w:val="22"/>
              </w:rPr>
            </w:pPr>
            <w:r>
              <w:rPr>
                <w:rFonts w:ascii="Arial" w:hAnsi="Arial"/>
                <w:color w:val="000000"/>
                <w:sz w:val="22"/>
              </w:rPr>
              <w:t>EON, o Enhanced Other Network = Sistema per il quale la radio interrompe il programma che sta trasmettendo per dare spazio ai bollettini sul traffico trasmessi da un’emittente diversa; al termine ritorna al programma selezionato.</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EON oder Enhanced Other Network = Elektronische Schaltung, die das Radioprogramm unterbricht, wenn auf einem anderen Sender Verkehrsmeldungen übertragen werden. Sind diese zu Ende, kehrt das Radio automatisch zum zuvor gewählten Programm zurück.</w:t>
            </w:r>
          </w:p>
        </w:tc>
      </w:tr>
      <w:tr w:rsidR="00FD36F0">
        <w:tblPrEx>
          <w:tblCellMar>
            <w:top w:w="0" w:type="dxa"/>
            <w:bottom w:w="0" w:type="dxa"/>
          </w:tblCellMar>
        </w:tblPrEx>
        <w:tc>
          <w:tcPr>
            <w:tcW w:w="4608" w:type="dxa"/>
          </w:tcPr>
          <w:p w:rsidR="00FD36F0" w:rsidRDefault="00FD36F0">
            <w:pPr>
              <w:pStyle w:val="Corpodeltesto2"/>
              <w:spacing w:line="240" w:lineRule="auto"/>
              <w:rPr>
                <w:noProof/>
              </w:rPr>
            </w:pPr>
            <w:r>
              <w:t>Ergonomia = (dal greco Ergon = lavoro e Nomia = regola, norma) scienza che studia il rapporto psicofisico uomo/macchina/ambiente per ottenere il miglior mutuo adattamento.</w:t>
            </w:r>
          </w:p>
        </w:tc>
        <w:tc>
          <w:tcPr>
            <w:tcW w:w="5670" w:type="dxa"/>
          </w:tcPr>
          <w:p w:rsidR="00FD36F0" w:rsidRDefault="00FD36F0">
            <w:pPr>
              <w:rPr>
                <w:rFonts w:ascii="Arial" w:hAnsi="Arial"/>
                <w:noProof/>
                <w:color w:val="000000"/>
                <w:sz w:val="22"/>
              </w:rPr>
            </w:pPr>
            <w:r>
              <w:rPr>
                <w:rFonts w:ascii="Arial" w:hAnsi="Arial"/>
                <w:sz w:val="22"/>
                <w:lang w:val="de-DE"/>
              </w:rPr>
              <w:t>Ergonomie = (aus dem Griechischen Ergon = Arbeit und Nomia = Regel, Norm). Wissenschaft, die sich mit der psychophysischen Beziehung von Mensch/Maschine/Umgebung befasst, um die beste Anpassung zu erreichen.</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 xml:space="preserve">Erogazione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Abwicklung</w:t>
            </w:r>
          </w:p>
        </w:tc>
      </w:tr>
      <w:tr w:rsidR="00FD36F0">
        <w:tblPrEx>
          <w:tblCellMar>
            <w:top w:w="0" w:type="dxa"/>
            <w:bottom w:w="0" w:type="dxa"/>
          </w:tblCellMar>
        </w:tblPrEx>
        <w:tc>
          <w:tcPr>
            <w:tcW w:w="4608" w:type="dxa"/>
          </w:tcPr>
          <w:p w:rsidR="00FD36F0" w:rsidRDefault="00FD36F0">
            <w:pPr>
              <w:pStyle w:val="Corpodeltesto"/>
              <w:spacing w:line="240" w:lineRule="auto"/>
              <w:ind w:right="0"/>
              <w:rPr>
                <w:noProof w:val="0"/>
              </w:rPr>
            </w:pPr>
            <w:r>
              <w:rPr>
                <w:noProof w:val="0"/>
              </w:rPr>
              <w:t>Esame artigianale, Esame di garzone</w:t>
            </w:r>
          </w:p>
        </w:tc>
        <w:tc>
          <w:tcPr>
            <w:tcW w:w="5670" w:type="dxa"/>
          </w:tcPr>
          <w:p w:rsidR="00FD36F0" w:rsidRDefault="00FD36F0">
            <w:pPr>
              <w:pStyle w:val="Corpodeltesto"/>
              <w:spacing w:line="240" w:lineRule="auto"/>
              <w:ind w:right="0"/>
            </w:pPr>
            <w:r>
              <w:t>Meisterstück</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de-DE"/>
              </w:rPr>
            </w:pPr>
            <w:r>
              <w:rPr>
                <w:rFonts w:ascii="Arial" w:hAnsi="Arial"/>
                <w:sz w:val="22"/>
                <w:lang w:val="de-DE"/>
              </w:rPr>
              <w:t>Esame d’ammissione</w:t>
            </w:r>
          </w:p>
        </w:tc>
        <w:tc>
          <w:tcPr>
            <w:tcW w:w="5670" w:type="dxa"/>
          </w:tcPr>
          <w:p w:rsidR="00FD36F0" w:rsidRDefault="00FD36F0">
            <w:pPr>
              <w:pStyle w:val="Corpodeltesto"/>
              <w:spacing w:line="240" w:lineRule="auto"/>
              <w:ind w:right="0"/>
            </w:pPr>
            <w:r>
              <w:t>Abitur; allgemeine Hochschulreife</w:t>
            </w:r>
          </w:p>
        </w:tc>
      </w:tr>
      <w:tr w:rsidR="00FD36F0">
        <w:tblPrEx>
          <w:tblCellMar>
            <w:top w:w="0" w:type="dxa"/>
            <w:bottom w:w="0" w:type="dxa"/>
          </w:tblCellMar>
        </w:tblPrEx>
        <w:tc>
          <w:tcPr>
            <w:tcW w:w="4608" w:type="dxa"/>
          </w:tcPr>
          <w:p w:rsidR="00FD36F0" w:rsidRDefault="00FD36F0">
            <w:pPr>
              <w:pStyle w:val="Corpodeltesto"/>
              <w:spacing w:line="240" w:lineRule="auto"/>
              <w:ind w:right="0"/>
              <w:rPr>
                <w:noProof w:val="0"/>
              </w:rPr>
            </w:pPr>
            <w:r>
              <w:rPr>
                <w:noProof w:val="0"/>
              </w:rPr>
              <w:t>Esame di abilità professionale, Prova pratica</w:t>
            </w:r>
          </w:p>
        </w:tc>
        <w:tc>
          <w:tcPr>
            <w:tcW w:w="5670" w:type="dxa"/>
          </w:tcPr>
          <w:p w:rsidR="00FD36F0" w:rsidRDefault="00FD36F0">
            <w:pPr>
              <w:pStyle w:val="Corpodeltesto"/>
              <w:spacing w:line="240" w:lineRule="auto"/>
              <w:ind w:right="0"/>
            </w:pPr>
            <w:r>
              <w:t>Kenntnisprüfung</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it-IT"/>
              </w:rPr>
            </w:pPr>
            <w:r>
              <w:rPr>
                <w:rFonts w:ascii="Arial" w:hAnsi="Arial"/>
                <w:sz w:val="22"/>
                <w:lang w:val="it-IT"/>
              </w:rPr>
              <w:t>Esame di idoneità, Test attitudinale, Reattivo attitudinale</w:t>
            </w:r>
          </w:p>
        </w:tc>
        <w:tc>
          <w:tcPr>
            <w:tcW w:w="5670" w:type="dxa"/>
          </w:tcPr>
          <w:p w:rsidR="00FD36F0" w:rsidRDefault="00FD36F0">
            <w:pPr>
              <w:rPr>
                <w:rFonts w:ascii="Arial" w:hAnsi="Arial"/>
                <w:sz w:val="22"/>
                <w:lang w:val="de-DE"/>
              </w:rPr>
            </w:pPr>
            <w:r>
              <w:rPr>
                <w:rFonts w:ascii="Arial" w:hAnsi="Arial"/>
                <w:sz w:val="22"/>
                <w:lang w:val="de-DE"/>
              </w:rPr>
              <w:t>Berufswahl</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de-DE"/>
              </w:rPr>
            </w:pPr>
            <w:r>
              <w:rPr>
                <w:rFonts w:ascii="Arial" w:hAnsi="Arial"/>
                <w:sz w:val="22"/>
                <w:lang w:val="de-DE"/>
              </w:rPr>
              <w:t>Esame di maturità</w:t>
            </w:r>
          </w:p>
        </w:tc>
        <w:tc>
          <w:tcPr>
            <w:tcW w:w="5670" w:type="dxa"/>
          </w:tcPr>
          <w:p w:rsidR="00FD36F0" w:rsidRDefault="00FD36F0">
            <w:pPr>
              <w:pStyle w:val="Corpodeltesto"/>
              <w:spacing w:line="240" w:lineRule="auto"/>
              <w:ind w:right="0"/>
            </w:pPr>
            <w:r>
              <w:t>Fachgebundene Hochschulreife</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it-IT"/>
              </w:rPr>
            </w:pPr>
            <w:r>
              <w:rPr>
                <w:rFonts w:ascii="Arial" w:hAnsi="Arial"/>
                <w:sz w:val="22"/>
                <w:lang w:val="it-IT"/>
              </w:rPr>
              <w:t>Esame di maturità per allievi esterni</w:t>
            </w:r>
          </w:p>
        </w:tc>
        <w:tc>
          <w:tcPr>
            <w:tcW w:w="5670" w:type="dxa"/>
          </w:tcPr>
          <w:p w:rsidR="00FD36F0" w:rsidRDefault="00FD36F0">
            <w:pPr>
              <w:pStyle w:val="Corpodeltesto"/>
              <w:spacing w:line="240" w:lineRule="auto"/>
              <w:ind w:right="0"/>
            </w:pPr>
            <w:r>
              <w:t>Aufnahmeprüfung</w:t>
            </w:r>
          </w:p>
        </w:tc>
      </w:tr>
      <w:tr w:rsidR="00FD36F0">
        <w:tblPrEx>
          <w:tblCellMar>
            <w:top w:w="0" w:type="dxa"/>
            <w:bottom w:w="0" w:type="dxa"/>
          </w:tblCellMar>
        </w:tblPrEx>
        <w:tc>
          <w:tcPr>
            <w:tcW w:w="4608" w:type="dxa"/>
          </w:tcPr>
          <w:p w:rsidR="00FD36F0" w:rsidRDefault="00FD36F0">
            <w:pPr>
              <w:pStyle w:val="Corpodeltesto"/>
              <w:spacing w:line="240" w:lineRule="auto"/>
              <w:ind w:right="0"/>
              <w:rPr>
                <w:noProof w:val="0"/>
              </w:rPr>
            </w:pPr>
            <w:r>
              <w:rPr>
                <w:noProof w:val="0"/>
              </w:rPr>
              <w:t>Esame di operaio specializzato</w:t>
            </w:r>
          </w:p>
        </w:tc>
        <w:tc>
          <w:tcPr>
            <w:tcW w:w="5670" w:type="dxa"/>
          </w:tcPr>
          <w:p w:rsidR="00FD36F0" w:rsidRDefault="00FD36F0">
            <w:pPr>
              <w:pStyle w:val="Corpodeltesto"/>
              <w:spacing w:line="240" w:lineRule="auto"/>
              <w:ind w:right="0"/>
            </w:pPr>
            <w:r>
              <w:t>Gesellenbrief; gesellenzeugnis</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de-DE"/>
              </w:rPr>
            </w:pPr>
            <w:r>
              <w:rPr>
                <w:rFonts w:ascii="Arial" w:hAnsi="Arial"/>
                <w:sz w:val="22"/>
                <w:lang w:val="de-DE"/>
              </w:rPr>
              <w:t>Esame di perfezionamento professionale</w:t>
            </w:r>
          </w:p>
        </w:tc>
        <w:tc>
          <w:tcPr>
            <w:tcW w:w="5670" w:type="dxa"/>
          </w:tcPr>
          <w:p w:rsidR="00FD36F0" w:rsidRDefault="00FD36F0">
            <w:pPr>
              <w:pStyle w:val="Corpodeltesto"/>
              <w:spacing w:line="240" w:lineRule="auto"/>
              <w:ind w:right="0"/>
            </w:pPr>
            <w:r>
              <w:t>Betriebliche Anpassungsfortbildung</w:t>
            </w:r>
          </w:p>
        </w:tc>
      </w:tr>
      <w:tr w:rsidR="00FD36F0">
        <w:tblPrEx>
          <w:tblCellMar>
            <w:top w:w="0" w:type="dxa"/>
            <w:bottom w:w="0" w:type="dxa"/>
          </w:tblCellMar>
        </w:tblPrEx>
        <w:tc>
          <w:tcPr>
            <w:tcW w:w="4608" w:type="dxa"/>
          </w:tcPr>
          <w:p w:rsidR="00FD36F0" w:rsidRDefault="00FD36F0">
            <w:pPr>
              <w:pStyle w:val="Corpodeltesto"/>
              <w:spacing w:line="240" w:lineRule="auto"/>
              <w:ind w:right="0"/>
              <w:rPr>
                <w:noProof w:val="0"/>
              </w:rPr>
            </w:pPr>
            <w:r>
              <w:rPr>
                <w:noProof w:val="0"/>
              </w:rPr>
              <w:t>Esame di verifica delle conoscenze, Esame teorico</w:t>
            </w:r>
          </w:p>
        </w:tc>
        <w:tc>
          <w:tcPr>
            <w:tcW w:w="5670" w:type="dxa"/>
          </w:tcPr>
          <w:p w:rsidR="00FD36F0" w:rsidRDefault="00FD36F0">
            <w:pPr>
              <w:pStyle w:val="Corpodeltesto"/>
              <w:spacing w:line="240" w:lineRule="auto"/>
              <w:ind w:right="0"/>
            </w:pPr>
            <w:r>
              <w:t>Berichtsheft; ausbildungsnachweis</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de-DE"/>
              </w:rPr>
            </w:pPr>
            <w:r>
              <w:rPr>
                <w:rFonts w:ascii="Arial" w:hAnsi="Arial"/>
                <w:sz w:val="22"/>
                <w:lang w:val="de-DE"/>
              </w:rPr>
              <w:t>Esame finale</w:t>
            </w:r>
          </w:p>
        </w:tc>
        <w:tc>
          <w:tcPr>
            <w:tcW w:w="5670" w:type="dxa"/>
          </w:tcPr>
          <w:p w:rsidR="00FD36F0" w:rsidRDefault="00FD36F0">
            <w:pPr>
              <w:rPr>
                <w:rFonts w:ascii="Arial" w:hAnsi="Arial"/>
                <w:sz w:val="22"/>
              </w:rPr>
            </w:pPr>
            <w:r>
              <w:rPr>
                <w:rFonts w:ascii="Arial" w:hAnsi="Arial"/>
                <w:sz w:val="22"/>
              </w:rPr>
              <w:t>Prüfungszeugnis</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it-IT"/>
              </w:rPr>
            </w:pPr>
            <w:r>
              <w:rPr>
                <w:rFonts w:ascii="Arial" w:hAnsi="Arial"/>
                <w:sz w:val="22"/>
                <w:lang w:val="it-IT"/>
              </w:rPr>
              <w:t>Esame programmato, Controllo da programma, Controllo programmato</w:t>
            </w:r>
          </w:p>
          <w:p w:rsidR="00FD36F0" w:rsidRDefault="00FD36F0">
            <w:pPr>
              <w:pStyle w:val="elenco"/>
              <w:ind w:left="0" w:firstLine="0"/>
              <w:rPr>
                <w:rFonts w:ascii="Arial" w:hAnsi="Arial"/>
                <w:sz w:val="22"/>
                <w:lang w:val="de-DE"/>
              </w:rPr>
            </w:pPr>
            <w:r>
              <w:rPr>
                <w:rFonts w:ascii="Arial" w:hAnsi="Arial"/>
                <w:sz w:val="22"/>
                <w:lang w:val="de-DE"/>
              </w:rPr>
              <w:t>Verifica programmata</w:t>
            </w:r>
          </w:p>
        </w:tc>
        <w:tc>
          <w:tcPr>
            <w:tcW w:w="5670" w:type="dxa"/>
          </w:tcPr>
          <w:p w:rsidR="00FD36F0" w:rsidRDefault="00FD36F0">
            <w:pPr>
              <w:pStyle w:val="Corpodeltesto"/>
              <w:spacing w:line="240" w:lineRule="auto"/>
              <w:ind w:right="0"/>
            </w:pPr>
            <w:r>
              <w:t>Programmierte Unterweisung; programmierter Unterricht; programmierte Instruktion</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it-IT"/>
              </w:rPr>
            </w:pPr>
            <w:r>
              <w:rPr>
                <w:rFonts w:ascii="Arial" w:hAnsi="Arial"/>
                <w:sz w:val="22"/>
                <w:lang w:val="it-IT"/>
              </w:rPr>
              <w:t>Esame uniformato, Esame standardizzato</w:t>
            </w:r>
          </w:p>
          <w:p w:rsidR="00FD36F0" w:rsidRDefault="00FD36F0">
            <w:pPr>
              <w:pStyle w:val="elenco"/>
              <w:ind w:left="0" w:firstLine="0"/>
              <w:rPr>
                <w:rFonts w:ascii="Arial" w:hAnsi="Arial"/>
                <w:sz w:val="22"/>
                <w:lang w:val="de-DE"/>
              </w:rPr>
            </w:pPr>
            <w:r>
              <w:rPr>
                <w:rFonts w:ascii="Arial" w:hAnsi="Arial"/>
                <w:sz w:val="22"/>
                <w:lang w:val="de-DE"/>
              </w:rPr>
              <w:t>Esame normalizzato</w:t>
            </w:r>
          </w:p>
        </w:tc>
        <w:tc>
          <w:tcPr>
            <w:tcW w:w="5670" w:type="dxa"/>
          </w:tcPr>
          <w:p w:rsidR="00FD36F0" w:rsidRDefault="00FD36F0">
            <w:pPr>
              <w:pStyle w:val="Corpodeltesto"/>
              <w:spacing w:line="240" w:lineRule="auto"/>
              <w:ind w:right="0"/>
            </w:pPr>
            <w:r>
              <w:t>Ausbildung im Baukastensystem</w:t>
            </w:r>
          </w:p>
        </w:tc>
      </w:tr>
      <w:tr w:rsidR="00FD36F0">
        <w:tblPrEx>
          <w:tblCellMar>
            <w:top w:w="0" w:type="dxa"/>
            <w:bottom w:w="0" w:type="dxa"/>
          </w:tblCellMar>
        </w:tblPrEx>
        <w:tc>
          <w:tcPr>
            <w:tcW w:w="4608" w:type="dxa"/>
          </w:tcPr>
          <w:p w:rsidR="00FD36F0" w:rsidRDefault="00FD36F0">
            <w:pPr>
              <w:pStyle w:val="Corpodeltesto"/>
              <w:spacing w:line="240" w:lineRule="auto"/>
              <w:ind w:right="0"/>
              <w:rPr>
                <w:noProof w:val="0"/>
                <w:lang w:val="de-DE"/>
              </w:rPr>
            </w:pPr>
            <w:r>
              <w:rPr>
                <w:noProof w:val="0"/>
                <w:lang w:val="de-DE"/>
              </w:rPr>
              <w:t>Esami</w:t>
            </w:r>
          </w:p>
        </w:tc>
        <w:tc>
          <w:tcPr>
            <w:tcW w:w="5670" w:type="dxa"/>
          </w:tcPr>
          <w:p w:rsidR="00FD36F0" w:rsidRDefault="00FD36F0">
            <w:pPr>
              <w:pStyle w:val="Corpodeltesto"/>
              <w:spacing w:line="240" w:lineRule="auto"/>
              <w:ind w:right="0"/>
            </w:pPr>
            <w:r>
              <w:t>Staatliche Anerkennung</w:t>
            </w:r>
          </w:p>
        </w:tc>
      </w:tr>
      <w:tr w:rsidR="00FD36F0">
        <w:tblPrEx>
          <w:tblCellMar>
            <w:top w:w="0" w:type="dxa"/>
            <w:bottom w:w="0" w:type="dxa"/>
          </w:tblCellMar>
        </w:tblPrEx>
        <w:tc>
          <w:tcPr>
            <w:tcW w:w="4608" w:type="dxa"/>
          </w:tcPr>
          <w:p w:rsidR="00FD36F0" w:rsidRDefault="00FD36F0">
            <w:pPr>
              <w:rPr>
                <w:rFonts w:ascii="Arial" w:hAnsi="Arial"/>
                <w:noProof/>
                <w:color w:val="000000"/>
                <w:sz w:val="22"/>
              </w:rPr>
            </w:pPr>
            <w:r>
              <w:rPr>
                <w:rFonts w:ascii="Arial" w:hAnsi="Arial"/>
                <w:noProof/>
                <w:color w:val="000000"/>
                <w:sz w:val="22"/>
              </w:rPr>
              <w:t xml:space="preserve">Esecuzione </w:t>
            </w:r>
          </w:p>
        </w:tc>
        <w:tc>
          <w:tcPr>
            <w:tcW w:w="5670" w:type="dxa"/>
          </w:tcPr>
          <w:p w:rsidR="00FD36F0" w:rsidRDefault="00FD36F0">
            <w:pPr>
              <w:rPr>
                <w:rFonts w:ascii="Arial" w:hAnsi="Arial"/>
                <w:sz w:val="22"/>
              </w:rPr>
            </w:pPr>
            <w:r>
              <w:rPr>
                <w:rFonts w:ascii="Arial" w:hAnsi="Arial"/>
                <w:noProof/>
                <w:color w:val="000000"/>
                <w:sz w:val="22"/>
              </w:rPr>
              <w:t>Abwiklung</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eastAsia="Times New Roman" w:hAnsi="Arial"/>
                <w:color w:val="000000"/>
                <w:sz w:val="22"/>
              </w:rPr>
              <w:t>ESP (Electronic Stability Program)</w:t>
            </w:r>
            <w:r>
              <w:rPr>
                <w:rFonts w:ascii="Arial" w:eastAsia="Times New Roman" w:hAnsi="Arial"/>
                <w:b/>
                <w:color w:val="000000"/>
                <w:sz w:val="22"/>
              </w:rPr>
              <w:t xml:space="preserve"> </w:t>
            </w:r>
            <w:r>
              <w:rPr>
                <w:rFonts w:ascii="Arial" w:eastAsia="Times New Roman" w:hAnsi="Arial"/>
                <w:color w:val="000000"/>
                <w:sz w:val="22"/>
              </w:rPr>
              <w:t>=</w:t>
            </w:r>
            <w:r>
              <w:rPr>
                <w:rFonts w:ascii="Arial" w:eastAsia="Times New Roman" w:hAnsi="Arial"/>
                <w:b/>
                <w:color w:val="000000"/>
                <w:sz w:val="22"/>
              </w:rPr>
              <w:t xml:space="preserve"> </w:t>
            </w:r>
            <w:r>
              <w:rPr>
                <w:rFonts w:ascii="Arial" w:eastAsia="Times New Roman" w:hAnsi="Arial"/>
                <w:color w:val="000000"/>
                <w:sz w:val="22"/>
              </w:rPr>
              <w:t>Sistema software/hardware di sicurezza che aumenta la stabilità  della vettura nelle manovre brusche e nelle curve troppo veloci, compensando il sovrasterzo e il sottosterzo ed evitando l'imbardata. Coinvolge vari organi e vari sensori. Confronta la traiettoria che l'auto dovrebbe percorrere, in base alla posizione del volante, con quella che sta realmente percorrendo, e se necessario la corregge. Se il pilota sta accelerando troppo, chiude la farfalla e riporta il motore a un regime adeguato alla situazione. Se le ruote tendono a slittare lateralmente sotto l'effetto della forza centrifuga,  frena in modo differenziato quelle di destra e di sinistra, creando una coppia di raddrizzamento.</w:t>
            </w:r>
          </w:p>
        </w:tc>
        <w:tc>
          <w:tcPr>
            <w:tcW w:w="5670" w:type="dxa"/>
          </w:tcPr>
          <w:p w:rsidR="00FD36F0" w:rsidRDefault="00FD36F0">
            <w:pPr>
              <w:widowControl w:val="0"/>
              <w:rPr>
                <w:rFonts w:ascii="Arial" w:hAnsi="Arial"/>
                <w:noProof/>
                <w:color w:val="000000"/>
                <w:sz w:val="22"/>
              </w:rPr>
            </w:pPr>
            <w:r>
              <w:rPr>
                <w:rFonts w:ascii="Arial" w:eastAsia="Times New Roman" w:hAnsi="Arial"/>
                <w:b/>
                <w:color w:val="000000"/>
                <w:sz w:val="22"/>
                <w:lang w:val="de-CH"/>
              </w:rPr>
              <w:t xml:space="preserve">ESP </w:t>
            </w:r>
            <w:r>
              <w:rPr>
                <w:rFonts w:ascii="Arial" w:eastAsia="Times New Roman" w:hAnsi="Arial"/>
                <w:color w:val="000000"/>
                <w:sz w:val="22"/>
                <w:lang w:val="de-CH"/>
              </w:rPr>
              <w:t>(Electronic Stability Program)</w:t>
            </w:r>
            <w:r>
              <w:rPr>
                <w:rFonts w:ascii="Arial" w:eastAsia="Times New Roman" w:hAnsi="Arial"/>
                <w:b/>
                <w:color w:val="000000"/>
                <w:sz w:val="22"/>
                <w:lang w:val="de-CH"/>
              </w:rPr>
              <w:t xml:space="preserve"> </w:t>
            </w:r>
            <w:r>
              <w:rPr>
                <w:rFonts w:ascii="Arial" w:eastAsia="Times New Roman" w:hAnsi="Arial"/>
                <w:color w:val="000000"/>
                <w:sz w:val="22"/>
                <w:lang w:val="de-CH"/>
              </w:rPr>
              <w:t>=</w:t>
            </w:r>
            <w:r>
              <w:rPr>
                <w:rFonts w:ascii="Arial" w:eastAsia="Times New Roman" w:hAnsi="Arial"/>
                <w:b/>
                <w:color w:val="000000"/>
                <w:sz w:val="22"/>
                <w:lang w:val="de-CH"/>
              </w:rPr>
              <w:t xml:space="preserve"> </w:t>
            </w:r>
            <w:r>
              <w:rPr>
                <w:rFonts w:ascii="Arial" w:eastAsia="Times New Roman" w:hAnsi="Arial"/>
                <w:color w:val="000000"/>
                <w:sz w:val="22"/>
                <w:lang w:val="de-CH"/>
              </w:rPr>
              <w:t>Software/Hardware-Sicherheitssystem, das</w:t>
            </w:r>
            <w:r>
              <w:rPr>
                <w:rFonts w:ascii="Arial" w:eastAsia="Times New Roman" w:hAnsi="Arial"/>
                <w:b/>
                <w:color w:val="000000"/>
                <w:sz w:val="22"/>
                <w:lang w:val="de-CH"/>
              </w:rPr>
              <w:t xml:space="preserve"> </w:t>
            </w:r>
            <w:r>
              <w:rPr>
                <w:rFonts w:ascii="Arial" w:eastAsia="Times New Roman" w:hAnsi="Arial"/>
                <w:color w:val="000000"/>
                <w:sz w:val="22"/>
                <w:lang w:val="de-CH"/>
              </w:rPr>
              <w:t>die Fahrzeugstabilität</w:t>
            </w:r>
            <w:r>
              <w:rPr>
                <w:rFonts w:ascii="Arial" w:eastAsia="Times New Roman" w:hAnsi="Arial"/>
                <w:b/>
                <w:color w:val="000000"/>
                <w:sz w:val="22"/>
                <w:lang w:val="de-CH"/>
              </w:rPr>
              <w:t xml:space="preserve"> </w:t>
            </w:r>
            <w:r>
              <w:rPr>
                <w:rFonts w:ascii="Arial" w:eastAsia="Times New Roman" w:hAnsi="Arial"/>
                <w:color w:val="000000"/>
                <w:sz w:val="22"/>
                <w:lang w:val="de-DE"/>
              </w:rPr>
              <w:t xml:space="preserve">bei abrupten Fahrmanövern </w:t>
            </w:r>
            <w:r>
              <w:rPr>
                <w:rFonts w:ascii="Arial" w:eastAsia="Times New Roman" w:hAnsi="Arial"/>
                <w:color w:val="000000"/>
                <w:sz w:val="22"/>
                <w:lang w:val="de-CH"/>
              </w:rPr>
              <w:t xml:space="preserve">und zu schnell durchfahrenen Kurven steigert, dabei Übersteuern oder Untersteuern ausgleicht und das Gieren verhindert. Es umfasst verschiedene Organe und Sensoren. Das System </w:t>
            </w:r>
            <w:r>
              <w:rPr>
                <w:rFonts w:ascii="Arial" w:eastAsia="Times New Roman" w:hAnsi="Arial"/>
                <w:color w:val="000000"/>
                <w:sz w:val="22"/>
                <w:lang w:val="de-DE"/>
              </w:rPr>
              <w:t xml:space="preserve">vergleicht die Fahrrichtung, die das Fahrzeug auf Grund des Lenkradeinschlages einnehmen sollte, mit der tatsächlichen Bewegungsrichtung und korrigiert diese, wenn erforderlich. Beschleunigt der Fahrer zu stark, wird die Drosselklappe geschlossen und die Drehzahl des Motors auf einen der Situation entsprechenden Wert herabgesetzt. </w:t>
            </w:r>
            <w:r>
              <w:rPr>
                <w:rFonts w:ascii="Arial" w:eastAsia="Times New Roman" w:hAnsi="Arial"/>
                <w:color w:val="000000"/>
                <w:sz w:val="22"/>
                <w:lang w:val="de-CH"/>
              </w:rPr>
              <w:t>Neigen die Räder dazu, durch die Wirkung der Schleuderkraft auszubrechen, werden das rechte und das linke Rad differenziert abgebremst, wodurch ein Geraderichtungsmoment entsteht.</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it-IT"/>
              </w:rPr>
            </w:pPr>
            <w:r>
              <w:rPr>
                <w:rFonts w:ascii="Arial" w:hAnsi="Arial"/>
                <w:sz w:val="22"/>
                <w:lang w:val="it-IT"/>
              </w:rPr>
              <w:t>Esperienza del lavoro</w:t>
            </w:r>
          </w:p>
        </w:tc>
        <w:tc>
          <w:tcPr>
            <w:tcW w:w="5670" w:type="dxa"/>
          </w:tcPr>
          <w:p w:rsidR="00FD36F0" w:rsidRDefault="00FD36F0">
            <w:pPr>
              <w:pStyle w:val="Corpodeltesto"/>
              <w:spacing w:line="240" w:lineRule="auto"/>
              <w:ind w:right="0"/>
            </w:pPr>
            <w:r>
              <w:t>Berufserfahrung</w:t>
            </w: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2"/>
                <w:lang w:val="de-CH"/>
              </w:rPr>
            </w:pPr>
            <w:r>
              <w:rPr>
                <w:rFonts w:ascii="Arial" w:hAnsi="Arial"/>
                <w:sz w:val="22"/>
                <w:lang w:val="de-CH"/>
              </w:rPr>
              <w:t>Esperienza professionale</w:t>
            </w:r>
          </w:p>
        </w:tc>
        <w:tc>
          <w:tcPr>
            <w:tcW w:w="5670" w:type="dxa"/>
          </w:tcPr>
          <w:p w:rsidR="00FD36F0" w:rsidRDefault="00FD36F0">
            <w:pPr>
              <w:pStyle w:val="Corpodeltesto"/>
              <w:spacing w:line="240" w:lineRule="auto"/>
              <w:ind w:right="0"/>
            </w:pPr>
            <w:r>
              <w:t>Berufsverlauf</w:t>
            </w:r>
          </w:p>
        </w:tc>
      </w:tr>
      <w:tr w:rsidR="00FD36F0">
        <w:tblPrEx>
          <w:tblCellMar>
            <w:top w:w="0" w:type="dxa"/>
            <w:bottom w:w="0" w:type="dxa"/>
          </w:tblCellMar>
        </w:tblPrEx>
        <w:tc>
          <w:tcPr>
            <w:tcW w:w="4608" w:type="dxa"/>
          </w:tcPr>
          <w:p w:rsidR="00FD36F0" w:rsidRDefault="00FD36F0">
            <w:pPr>
              <w:pStyle w:val="Pidipagina"/>
              <w:tabs>
                <w:tab w:val="clear" w:pos="4819"/>
                <w:tab w:val="clear" w:pos="9638"/>
              </w:tabs>
              <w:rPr>
                <w:rFonts w:ascii="Arial" w:hAnsi="Arial"/>
                <w:sz w:val="22"/>
              </w:rPr>
            </w:pPr>
            <w:r>
              <w:rPr>
                <w:rFonts w:ascii="Arial" w:hAnsi="Arial"/>
                <w:sz w:val="22"/>
              </w:rPr>
              <w:t>Esperto di formazione</w:t>
            </w:r>
          </w:p>
        </w:tc>
        <w:tc>
          <w:tcPr>
            <w:tcW w:w="5670" w:type="dxa"/>
          </w:tcPr>
          <w:p w:rsidR="00FD36F0" w:rsidRDefault="00FD36F0">
            <w:pPr>
              <w:rPr>
                <w:rFonts w:ascii="Arial" w:hAnsi="Arial"/>
                <w:sz w:val="22"/>
                <w:lang w:val="de-CH"/>
              </w:rPr>
            </w:pPr>
            <w:r>
              <w:rPr>
                <w:rFonts w:ascii="Arial" w:hAnsi="Arial"/>
                <w:sz w:val="22"/>
                <w:lang w:val="de-CH"/>
              </w:rPr>
              <w:t>Bildungsausgaben</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Esposizione (Showroom)</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Ausstellungsraum</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 xml:space="preserve">Esposizione usato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Gebrauchtwagenaustellung</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sz w:val="22"/>
              </w:rPr>
            </w:pPr>
            <w:r>
              <w:rPr>
                <w:rFonts w:ascii="Arial" w:hAnsi="Arial"/>
                <w:noProof/>
                <w:color w:val="000000"/>
                <w:sz w:val="22"/>
              </w:rPr>
              <w:t>Esterno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Wagenäußeres, außendesign</w:t>
            </w:r>
          </w:p>
        </w:tc>
      </w:tr>
      <w:tr w:rsidR="00FD36F0">
        <w:tblPrEx>
          <w:tblCellMar>
            <w:top w:w="0" w:type="dxa"/>
            <w:bottom w:w="0" w:type="dxa"/>
          </w:tblCellMar>
        </w:tblPrEx>
        <w:tc>
          <w:tcPr>
            <w:tcW w:w="4608" w:type="dxa"/>
          </w:tcPr>
          <w:p w:rsidR="00FD36F0" w:rsidRDefault="00FD36F0">
            <w:pPr>
              <w:rPr>
                <w:rFonts w:ascii="Arial" w:hAnsi="Arial"/>
                <w:color w:val="000000"/>
                <w:sz w:val="22"/>
              </w:rPr>
            </w:pPr>
            <w:r>
              <w:rPr>
                <w:rFonts w:ascii="Arial" w:hAnsi="Arial"/>
                <w:color w:val="000000"/>
                <w:sz w:val="22"/>
              </w:rPr>
              <w:t>EURO N-CAP = Prova di crash (urto frontale contro barriera deformabile a 64 km/h, disassato al 40%) ideata da associazioni di consumatori e più severa delle norme ufficiali.</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N-CAP = Crash-Test (Frontalaufprall gegen ein verformbares Hindernis bei 64 km/h, um 40% achsversetzt), von Verbraucherverbänden entwickelt und strenger als die offiziellen Normen.</w:t>
            </w:r>
          </w:p>
        </w:tc>
      </w:tr>
      <w:tr w:rsidR="00FD36F0">
        <w:tblPrEx>
          <w:tblCellMar>
            <w:top w:w="0" w:type="dxa"/>
            <w:bottom w:w="0" w:type="dxa"/>
          </w:tblCellMar>
        </w:tblPrEx>
        <w:tc>
          <w:tcPr>
            <w:tcW w:w="4608" w:type="dxa"/>
          </w:tcPr>
          <w:p w:rsidR="00FD36F0" w:rsidRDefault="00FD36F0">
            <w:pPr>
              <w:rPr>
                <w:rFonts w:ascii="Arial" w:hAnsi="Arial"/>
                <w:noProof/>
                <w:color w:val="000000"/>
                <w:sz w:val="22"/>
              </w:rPr>
            </w:pPr>
            <w:r>
              <w:rPr>
                <w:rFonts w:ascii="Arial" w:hAnsi="Arial"/>
                <w:color w:val="000000"/>
                <w:sz w:val="22"/>
              </w:rPr>
              <w:t>EURO NCAP. (New Car Assessment Program) = Insieme di prove di crash ideato da associazioni europee di consumatori e più severo delle norme di legge.</w:t>
            </w:r>
          </w:p>
        </w:tc>
        <w:tc>
          <w:tcPr>
            <w:tcW w:w="5670" w:type="dxa"/>
          </w:tcPr>
          <w:p w:rsidR="00FD36F0" w:rsidRDefault="00FD36F0">
            <w:pPr>
              <w:rPr>
                <w:rFonts w:ascii="Arial" w:hAnsi="Arial"/>
                <w:noProof/>
                <w:color w:val="000000"/>
                <w:sz w:val="22"/>
              </w:rPr>
            </w:pPr>
            <w:r>
              <w:rPr>
                <w:rFonts w:ascii="Arial" w:hAnsi="Arial"/>
                <w:sz w:val="22"/>
                <w:lang w:val="de-DE"/>
              </w:rPr>
              <w:t xml:space="preserve">EURO NCAP. (New Car Assessment Program = Summe der von europäischen Verbraucherverbänden entwickelten Crash-Tests, die strenger sind als die gesetzlichen Bestimmungen. </w:t>
            </w:r>
          </w:p>
        </w:tc>
      </w:tr>
      <w:tr w:rsidR="00FD36F0">
        <w:tblPrEx>
          <w:tblCellMar>
            <w:top w:w="0" w:type="dxa"/>
            <w:bottom w:w="0" w:type="dxa"/>
          </w:tblCellMar>
        </w:tblPrEx>
        <w:tc>
          <w:tcPr>
            <w:tcW w:w="4608" w:type="dxa"/>
          </w:tcPr>
          <w:p w:rsidR="00FD36F0" w:rsidRDefault="00FD36F0">
            <w:pPr>
              <w:pStyle w:val="Corpodeltesto"/>
              <w:spacing w:line="240" w:lineRule="auto"/>
              <w:ind w:right="0"/>
            </w:pPr>
            <w:r>
              <w:t>EVA o Emergency Valve Assistance = Dispositivo meccanico contenuto nel gruppo pompa del servofreno che aumenta la forza frenante nella frenata di panico. In caso di azionamento molto rapido del pedale freno, sfrutta la reazione idraulica nella pompa stessa per ottenere un rapporto di asservimento molto più alto.</w:t>
            </w:r>
          </w:p>
        </w:tc>
        <w:tc>
          <w:tcPr>
            <w:tcW w:w="5670" w:type="dxa"/>
          </w:tcPr>
          <w:p w:rsidR="00FD36F0" w:rsidRDefault="00FD36F0">
            <w:pPr>
              <w:rPr>
                <w:rFonts w:ascii="Arial" w:hAnsi="Arial"/>
                <w:sz w:val="22"/>
                <w:lang w:val="de-DE"/>
              </w:rPr>
            </w:pPr>
            <w:r>
              <w:rPr>
                <w:rFonts w:ascii="Arial" w:hAnsi="Arial"/>
                <w:sz w:val="22"/>
                <w:lang w:val="de-DE"/>
              </w:rPr>
              <w:t>EVA (Emergency Valve Assistance = Im Hauptzylinder des Bremskraftverstärkers enthaltene mechanische Vorrichtung, die die Bremskraft bei Vollbremsungen erhöht. Bei einer sehr schnellen Betätigung des Bremspedals wird die hydraulische Reaktion im Bremszylinder ausgenutzt, um eine höhere Verstärkung der Bremswirkung zu erreichen.</w:t>
            </w:r>
          </w:p>
          <w:p w:rsidR="00FD36F0" w:rsidRDefault="00FD36F0">
            <w:pPr>
              <w:widowControl w:val="0"/>
              <w:rPr>
                <w:rFonts w:ascii="Arial" w:hAnsi="Arial"/>
                <w:noProof/>
                <w:color w:val="000000"/>
                <w:sz w:val="22"/>
              </w:rPr>
            </w:pPr>
          </w:p>
        </w:tc>
      </w:tr>
      <w:tr w:rsidR="00FD36F0">
        <w:tblPrEx>
          <w:tblCellMar>
            <w:top w:w="0" w:type="dxa"/>
            <w:bottom w:w="0" w:type="dxa"/>
          </w:tblCellMar>
        </w:tblPrEx>
        <w:tc>
          <w:tcPr>
            <w:tcW w:w="4608" w:type="dxa"/>
          </w:tcPr>
          <w:p w:rsidR="00FD36F0" w:rsidRDefault="00FD36F0">
            <w:pPr>
              <w:rPr>
                <w:rFonts w:ascii="Arial" w:hAnsi="Arial"/>
                <w:noProof/>
                <w:color w:val="000000"/>
                <w:sz w:val="22"/>
              </w:rPr>
            </w:pPr>
            <w:r>
              <w:rPr>
                <w:rFonts w:ascii="Arial" w:hAnsi="Arial"/>
                <w:noProof/>
                <w:color w:val="000000"/>
                <w:sz w:val="22"/>
              </w:rPr>
              <w:t>Evasione ordini</w:t>
            </w:r>
          </w:p>
        </w:tc>
        <w:tc>
          <w:tcPr>
            <w:tcW w:w="5670" w:type="dxa"/>
          </w:tcPr>
          <w:p w:rsidR="00FD36F0" w:rsidRDefault="00FD36F0">
            <w:pPr>
              <w:rPr>
                <w:rFonts w:ascii="Arial" w:hAnsi="Arial"/>
                <w:sz w:val="22"/>
                <w:lang w:val="de-DE"/>
              </w:rPr>
            </w:pPr>
            <w:r>
              <w:rPr>
                <w:rFonts w:ascii="Arial" w:hAnsi="Arial"/>
                <w:noProof/>
                <w:color w:val="000000"/>
                <w:sz w:val="22"/>
              </w:rPr>
              <w:t>Auftragsabwicklung</w:t>
            </w:r>
          </w:p>
        </w:tc>
      </w:tr>
      <w:tr w:rsidR="00FD36F0">
        <w:tblPrEx>
          <w:tblCellMar>
            <w:top w:w="0" w:type="dxa"/>
            <w:bottom w:w="0" w:type="dxa"/>
          </w:tblCellMar>
        </w:tblPrEx>
        <w:tc>
          <w:tcPr>
            <w:tcW w:w="4608" w:type="dxa"/>
          </w:tcPr>
          <w:p w:rsidR="00FD36F0" w:rsidRDefault="00FD36F0">
            <w:pPr>
              <w:rPr>
                <w:rFonts w:ascii="Arial" w:eastAsia="Times New Roman" w:hAnsi="Arial"/>
                <w:color w:val="000000"/>
                <w:sz w:val="22"/>
              </w:rPr>
            </w:pPr>
            <w:r>
              <w:rPr>
                <w:rFonts w:ascii="Arial" w:eastAsia="Times New Roman" w:hAnsi="Arial"/>
                <w:color w:val="000000"/>
                <w:sz w:val="22"/>
              </w:rPr>
              <w:t>Exclusive Brand, Brand esclusivo</w:t>
            </w:r>
          </w:p>
        </w:tc>
        <w:tc>
          <w:tcPr>
            <w:tcW w:w="5670" w:type="dxa"/>
          </w:tcPr>
          <w:p w:rsidR="00FD36F0" w:rsidRDefault="00FD36F0">
            <w:pPr>
              <w:rPr>
                <w:rFonts w:ascii="Arial" w:hAnsi="Arial"/>
                <w:sz w:val="22"/>
              </w:rPr>
            </w:pPr>
            <w:r>
              <w:rPr>
                <w:rFonts w:ascii="Arial" w:eastAsia="Times New Roman" w:hAnsi="Arial"/>
                <w:color w:val="000000"/>
                <w:sz w:val="22"/>
              </w:rPr>
              <w:t xml:space="preserve">Exclusive Brand, Exklusive Marke </w:t>
            </w:r>
            <w:r>
              <w:rPr>
                <w:rFonts w:ascii="Arial" w:eastAsia="Times New Roman" w:hAnsi="Arial"/>
                <w:color w:val="000000"/>
                <w:sz w:val="22"/>
              </w:rPr>
              <w:tab/>
            </w:r>
          </w:p>
        </w:tc>
      </w:tr>
      <w:tr w:rsidR="00FD36F0">
        <w:tblPrEx>
          <w:tblCellMar>
            <w:top w:w="0" w:type="dxa"/>
            <w:bottom w:w="0" w:type="dxa"/>
          </w:tblCellMar>
        </w:tblPrEx>
        <w:tc>
          <w:tcPr>
            <w:tcW w:w="4608" w:type="dxa"/>
          </w:tcPr>
          <w:p w:rsidR="00FD36F0" w:rsidRDefault="00FD36F0">
            <w:pPr>
              <w:rPr>
                <w:rFonts w:ascii="Arial" w:hAnsi="Arial"/>
                <w:noProof/>
                <w:color w:val="000000"/>
                <w:sz w:val="22"/>
              </w:rPr>
            </w:pPr>
            <w:r>
              <w:rPr>
                <w:rFonts w:ascii="Arial" w:hAnsi="Arial"/>
                <w:noProof/>
                <w:color w:val="000000"/>
                <w:sz w:val="22"/>
              </w:rPr>
              <w:t>Extra graranzia</w:t>
            </w:r>
          </w:p>
        </w:tc>
        <w:tc>
          <w:tcPr>
            <w:tcW w:w="5670" w:type="dxa"/>
          </w:tcPr>
          <w:p w:rsidR="00FD36F0" w:rsidRDefault="00FD36F0">
            <w:pPr>
              <w:rPr>
                <w:rFonts w:ascii="Arial" w:hAnsi="Arial"/>
                <w:sz w:val="22"/>
              </w:rPr>
            </w:pPr>
            <w:r>
              <w:rPr>
                <w:rFonts w:ascii="Arial" w:hAnsi="Arial"/>
                <w:noProof/>
                <w:color w:val="000000"/>
                <w:sz w:val="22"/>
              </w:rPr>
              <w:t>Nicht auf Garantie</w:t>
            </w: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rPr>
                <w:rFonts w:ascii="Arial" w:hAnsi="Arial"/>
                <w:noProof/>
                <w:color w:val="000000"/>
              </w:rPr>
            </w:pPr>
          </w:p>
        </w:tc>
        <w:tc>
          <w:tcPr>
            <w:tcW w:w="5670" w:type="dxa"/>
          </w:tcPr>
          <w:p w:rsidR="00FD36F0" w:rsidRDefault="00FD36F0"/>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rPr>
                <w:rFonts w:ascii="Arial" w:hAnsi="Arial"/>
                <w:noProof/>
                <w:color w:val="000000"/>
              </w:rPr>
            </w:pPr>
          </w:p>
        </w:tc>
        <w:tc>
          <w:tcPr>
            <w:tcW w:w="5670" w:type="dxa"/>
          </w:tcPr>
          <w:p w:rsidR="00FD36F0" w:rsidRDefault="00FD36F0"/>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rPr>
                <w:rFonts w:ascii="Arial" w:hAnsi="Arial"/>
                <w:noProof/>
                <w:color w:val="000000"/>
              </w:rPr>
            </w:pPr>
          </w:p>
        </w:tc>
        <w:tc>
          <w:tcPr>
            <w:tcW w:w="5670" w:type="dxa"/>
          </w:tcPr>
          <w:p w:rsidR="00FD36F0" w:rsidRDefault="00FD36F0"/>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rPr>
                <w:rFonts w:ascii="Arial" w:hAnsi="Arial"/>
                <w:noProof/>
                <w:color w:val="000000"/>
              </w:rPr>
            </w:pPr>
          </w:p>
        </w:tc>
        <w:tc>
          <w:tcPr>
            <w:tcW w:w="5670" w:type="dxa"/>
          </w:tcPr>
          <w:p w:rsidR="00FD36F0" w:rsidRDefault="00FD36F0"/>
        </w:tc>
      </w:tr>
      <w:tr w:rsidR="00FD36F0">
        <w:tblPrEx>
          <w:tblCellMar>
            <w:top w:w="0" w:type="dxa"/>
            <w:bottom w:w="0" w:type="dxa"/>
          </w:tblCellMar>
        </w:tblPrEx>
        <w:tc>
          <w:tcPr>
            <w:tcW w:w="4608" w:type="dxa"/>
          </w:tcPr>
          <w:p w:rsidR="00FD36F0" w:rsidRDefault="00FD36F0">
            <w:pPr>
              <w:widowControl w:val="0"/>
              <w:rPr>
                <w:rFonts w:ascii="Arial" w:hAnsi="Arial"/>
              </w:rPr>
            </w:pPr>
          </w:p>
        </w:tc>
        <w:tc>
          <w:tcPr>
            <w:tcW w:w="5670" w:type="dxa"/>
          </w:tcPr>
          <w:p w:rsidR="00FD36F0" w:rsidRDefault="00FD36F0">
            <w:pPr>
              <w:widowControl w:val="0"/>
              <w:rPr>
                <w:rFonts w:ascii="Arial" w:hAnsi="Arial"/>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608" w:type="dxa"/>
          </w:tcPr>
          <w:p w:rsidR="00FD36F0" w:rsidRDefault="00FD36F0">
            <w:pPr>
              <w:pStyle w:val="elenco"/>
              <w:ind w:left="0" w:firstLine="0"/>
              <w:rPr>
                <w:rFonts w:ascii="Arial" w:hAnsi="Arial"/>
                <w:sz w:val="24"/>
                <w:lang w:val="it-IT"/>
              </w:rPr>
            </w:pPr>
          </w:p>
        </w:tc>
        <w:tc>
          <w:tcPr>
            <w:tcW w:w="5670" w:type="dxa"/>
          </w:tcPr>
          <w:p w:rsidR="00FD36F0" w:rsidRDefault="00FD36F0">
            <w:pPr>
              <w:pStyle w:val="Corpodeltesto"/>
              <w:rPr>
                <w:sz w:val="24"/>
              </w:rPr>
            </w:pPr>
          </w:p>
        </w:tc>
      </w:tr>
      <w:tr w:rsidR="00FD36F0">
        <w:tblPrEx>
          <w:tblCellMar>
            <w:top w:w="0" w:type="dxa"/>
            <w:bottom w:w="0" w:type="dxa"/>
          </w:tblCellMar>
        </w:tblPrEx>
        <w:tc>
          <w:tcPr>
            <w:tcW w:w="4608"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8"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8" w:type="dxa"/>
          </w:tcPr>
          <w:p w:rsidR="00FD36F0" w:rsidRDefault="00FD36F0">
            <w:pPr>
              <w:tabs>
                <w:tab w:val="left" w:pos="639"/>
              </w:tabs>
              <w:spacing w:line="360" w:lineRule="atLeast"/>
              <w:rPr>
                <w:rFonts w:ascii="Arial" w:hAnsi="Arial"/>
                <w:noProof/>
                <w:sz w:val="22"/>
              </w:rPr>
            </w:pPr>
          </w:p>
        </w:tc>
        <w:tc>
          <w:tcPr>
            <w:tcW w:w="5670" w:type="dxa"/>
          </w:tcPr>
          <w:p w:rsidR="00FD36F0" w:rsidRDefault="00FD36F0">
            <w:pPr>
              <w:widowControl w:val="0"/>
              <w:spacing w:line="360" w:lineRule="atLeast"/>
              <w:ind w:left="567" w:right="147" w:hanging="567"/>
              <w:rPr>
                <w:rFonts w:ascii="Arial" w:hAnsi="Arial"/>
                <w:noProof/>
                <w:sz w:val="22"/>
              </w:rPr>
            </w:pPr>
          </w:p>
        </w:tc>
      </w:tr>
      <w:tr w:rsidR="00FD36F0">
        <w:tblPrEx>
          <w:tblCellMar>
            <w:top w:w="0" w:type="dxa"/>
            <w:bottom w:w="0" w:type="dxa"/>
          </w:tblCellMar>
        </w:tblPrEx>
        <w:tc>
          <w:tcPr>
            <w:tcW w:w="4608"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8"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8"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8"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8"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p>
    <w:p w:rsidR="00FD36F0" w:rsidRDefault="00FD36F0">
      <w:pPr>
        <w:pStyle w:val="Titolo1"/>
        <w:rPr>
          <w:noProof/>
          <w:sz w:val="22"/>
        </w:rPr>
      </w:pPr>
      <w:r>
        <w:rPr>
          <w:noProof/>
          <w:sz w:val="22"/>
        </w:rPr>
        <w:br w:type="page"/>
        <w:t>F</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F.A.R.E. (Fiat Auto Recycling) = è il riutilizzo integrale a fine vita dei materiali costitutivi della vettura ed è basato sul loro riciclaggio a cascata in utilizzi via via meno impegnativi.</w:t>
            </w:r>
          </w:p>
        </w:tc>
        <w:tc>
          <w:tcPr>
            <w:tcW w:w="5670" w:type="dxa"/>
          </w:tcPr>
          <w:p w:rsidR="00FD36F0" w:rsidRDefault="00FD36F0">
            <w:pPr>
              <w:rPr>
                <w:rFonts w:ascii="Arial" w:hAnsi="Arial"/>
                <w:noProof/>
                <w:sz w:val="22"/>
              </w:rPr>
            </w:pPr>
            <w:r>
              <w:rPr>
                <w:rFonts w:ascii="Arial" w:hAnsi="Arial"/>
                <w:sz w:val="22"/>
                <w:lang w:val="de-DE"/>
              </w:rPr>
              <w:t>F.A.R.E. (Fiat Auto Recycling) = Dieses Programm sieht die lückenlose Wiederverwertung sämtlicher Materialien am Ende der Lebensspanne des Fahrzeugs vor und beruht auf ihrem Recycling über mehrere Stufen für eine immer weniger anspruchsvolle Verwendung.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F.p.s.</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Feuerschutzsystem</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Fabbisogno finanziario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Finanzbedarf</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Fabbrica integrata</w:t>
            </w:r>
          </w:p>
        </w:tc>
        <w:tc>
          <w:tcPr>
            <w:tcW w:w="5670" w:type="dxa"/>
          </w:tcPr>
          <w:p w:rsidR="00FD36F0" w:rsidRDefault="00FD36F0">
            <w:pPr>
              <w:widowControl w:val="0"/>
              <w:rPr>
                <w:rFonts w:ascii="Arial" w:hAnsi="Arial"/>
                <w:noProof/>
                <w:color w:val="000000"/>
                <w:sz w:val="22"/>
              </w:rPr>
            </w:pPr>
            <w:r>
              <w:rPr>
                <w:rFonts w:ascii="Arial" w:hAnsi="Arial"/>
                <w:noProof/>
                <w:sz w:val="22"/>
              </w:rPr>
              <w:t>Integrierten fabrik</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Facilità di accesso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Einstiegsqualität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Facilità di guida</w:t>
            </w:r>
          </w:p>
        </w:tc>
        <w:tc>
          <w:tcPr>
            <w:tcW w:w="5670" w:type="dxa"/>
          </w:tcPr>
          <w:p w:rsidR="00FD36F0" w:rsidRDefault="00FD36F0">
            <w:pPr>
              <w:rPr>
                <w:rFonts w:ascii="Arial" w:hAnsi="Arial"/>
                <w:sz w:val="22"/>
                <w:lang w:val="de-DE"/>
              </w:rPr>
            </w:pPr>
            <w:r>
              <w:rPr>
                <w:rFonts w:ascii="Arial" w:hAnsi="Arial"/>
                <w:noProof/>
                <w:color w:val="000000"/>
                <w:sz w:val="22"/>
              </w:rPr>
              <w:t xml:space="preserve">Fahrerfreundlichkeit </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Facilitatore</w:t>
            </w:r>
          </w:p>
        </w:tc>
        <w:tc>
          <w:tcPr>
            <w:tcW w:w="5670" w:type="dxa"/>
          </w:tcPr>
          <w:p w:rsidR="00FD36F0" w:rsidRDefault="00FD36F0">
            <w:pPr>
              <w:rPr>
                <w:rFonts w:ascii="Arial" w:hAnsi="Arial"/>
                <w:noProof/>
                <w:color w:val="000000"/>
                <w:sz w:val="22"/>
              </w:rPr>
            </w:pPr>
            <w:r>
              <w:rPr>
                <w:rFonts w:ascii="Arial" w:hAnsi="Arial"/>
                <w:noProof/>
                <w:color w:val="000000"/>
                <w:sz w:val="22"/>
              </w:rPr>
              <w:t>Lehrgangsleiter / fahrerkabine / fahrwerkaufhängungen</w:t>
            </w:r>
          </w:p>
        </w:tc>
      </w:tr>
      <w:tr w:rsidR="00FD36F0">
        <w:tblPrEx>
          <w:tblCellMar>
            <w:top w:w="0" w:type="dxa"/>
            <w:bottom w:w="0" w:type="dxa"/>
          </w:tblCellMar>
        </w:tblPrEx>
        <w:tc>
          <w:tcPr>
            <w:tcW w:w="4536" w:type="dxa"/>
          </w:tcPr>
          <w:p w:rsidR="00FD36F0" w:rsidRDefault="00FD36F0">
            <w:pPr>
              <w:pStyle w:val="Corpodeltesto"/>
              <w:spacing w:line="240" w:lineRule="auto"/>
              <w:ind w:right="0"/>
              <w:rPr>
                <w:color w:val="000000"/>
              </w:rPr>
            </w:pPr>
            <w:r>
              <w:rPr>
                <w:color w:val="000000"/>
              </w:rPr>
              <w:t>Fari allo Xenon = La lampada di questi fari è più luminosa di quelle tradizionali, distribuisce meglio il fascio di luce e dura più a lungo. Al suo interno, il classico filamento è sostituito da due elettrodi distanti pochi millimetri l'uno dall'altro, che generano una scarica elettrovoltaica in un ambiente saturo di gas Xenon a bassa pressione.</w:t>
            </w:r>
          </w:p>
          <w:p w:rsidR="00FD36F0" w:rsidRDefault="00FD36F0">
            <w:pPr>
              <w:widowControl w:val="0"/>
              <w:rPr>
                <w:rFonts w:ascii="Arial" w:hAnsi="Arial"/>
                <w:noProof/>
                <w:sz w:val="22"/>
              </w:rPr>
            </w:pPr>
          </w:p>
        </w:tc>
        <w:tc>
          <w:tcPr>
            <w:tcW w:w="5670" w:type="dxa"/>
          </w:tcPr>
          <w:p w:rsidR="00FD36F0" w:rsidRDefault="00FD36F0">
            <w:pPr>
              <w:rPr>
                <w:rFonts w:ascii="Arial" w:hAnsi="Arial"/>
                <w:noProof/>
                <w:sz w:val="22"/>
              </w:rPr>
            </w:pPr>
            <w:r>
              <w:rPr>
                <w:rFonts w:ascii="Arial" w:hAnsi="Arial"/>
                <w:sz w:val="22"/>
                <w:lang w:val="de-DE"/>
              </w:rPr>
              <w:t xml:space="preserve">Xenonscheinwerfer = Die Lampe dieser Scheinwerfer bietet eine höhere Leuchtkraft als traditionelle </w:t>
            </w:r>
            <w:r>
              <w:rPr>
                <w:rFonts w:ascii="Arial" w:eastAsia="Times New Roman" w:hAnsi="Arial"/>
                <w:color w:val="000000"/>
                <w:sz w:val="22"/>
                <w:lang w:val="de-DE"/>
              </w:rPr>
              <w:t xml:space="preserve">Scheinwerfer, eine hellere Ausleuchtung und eine längere Lebensdauer. Der klassische Leuchtdraht wird in diesem Fall durch zwei Elektroden ersetzt, die wenige Millimeter voneinander entfernt sind. Ein Vorschaltgerät liefert die notwendige Zündspannung von 10 – 20kV. Diese bildet zwischen den zwei Elektroden einen Lichtbogen, der das Xenon Gas ionisiert. Durch eine geregelte Wechselspannung verdampft die metallische Füllsubstanz aufgrund der Temperaturerhöhung im Lampenkörper und emittiert dabei sichtbares Licht. </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 xml:space="preserve">Fari automatici. Si attivano grazie ad un sensore che rileva le variazioni della luce esterna e accende automaticamente luci di posizione e fari. </w:t>
            </w:r>
          </w:p>
        </w:tc>
        <w:tc>
          <w:tcPr>
            <w:tcW w:w="5670" w:type="dxa"/>
          </w:tcPr>
          <w:p w:rsidR="00FD36F0" w:rsidRDefault="00FD36F0">
            <w:pPr>
              <w:rPr>
                <w:rFonts w:ascii="Arial" w:hAnsi="Arial"/>
                <w:noProof/>
                <w:sz w:val="22"/>
              </w:rPr>
            </w:pPr>
            <w:r>
              <w:rPr>
                <w:rFonts w:ascii="Arial" w:hAnsi="Arial"/>
                <w:sz w:val="22"/>
                <w:lang w:val="de-DE"/>
              </w:rPr>
              <w:t xml:space="preserve">Automatische scheinwerfer = Diese werden über einen Sensor aktiviert, der die Veränderungen des Außenlichts erfasst und die Standlichter und die Scheinwerfer automatisch einschaltet. </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 xml:space="preserve">Fasatura = Termine che indica il legame angolare fra la posizione reciproca di due alberi rotanti. Nel motore numerosi organi (accensione, distribuzione, iniezione) lavorano in sincronismo con il movimento dei pistoni, pertanto è richiesta la loro fasatura rispetto all'albero motore al quale sono collegati da catene o cinghie dentate. La fasatura dell'accensione è la posizione relativa fra il moto dei pistoni e l'istante in cui scocca la scintilla. La fasatura della distribuzione determina l’istante d’apertura e di chiusura delle valvole rispetto alla posizione del pistone. </w:t>
            </w:r>
          </w:p>
        </w:tc>
        <w:tc>
          <w:tcPr>
            <w:tcW w:w="5670" w:type="dxa"/>
          </w:tcPr>
          <w:p w:rsidR="00FD36F0" w:rsidRDefault="00FD36F0">
            <w:pPr>
              <w:rPr>
                <w:rFonts w:ascii="Arial" w:hAnsi="Arial"/>
                <w:sz w:val="22"/>
                <w:lang w:val="de-DE"/>
              </w:rPr>
            </w:pPr>
            <w:r>
              <w:rPr>
                <w:rFonts w:ascii="Arial" w:hAnsi="Arial"/>
                <w:sz w:val="22"/>
                <w:lang w:val="de-DE"/>
              </w:rPr>
              <w:t xml:space="preserve">Steuerzeiten = Begriff, der für das Winkelverhältnis von zwei drehenden Wellen steht. Im Motor arbeiten zahlreiche Bauteile (Zündung, Ventilsteuerung, Einspritzung) synchron zur Bewegung der Kolben und es ist daher deren Einstellung in Bezug auf die Kurbelwelle erforderlich, mit der sie über Ketten oder Zahnriemen verbunden sind. Die Zündungseinstellung ist das Verhältnis zwischen der Bewegung der Kolben und dem Moment, in dem der Funke zündet. Die Steuerzeiteneinstellung dient dazu, den Moment des Öffnens und Schließens der Ventils in Bezug auf die Kolbenposition zu bestimmen.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Fascia paracolpi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Türleisten</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Fascicolo inviato al discente</w:t>
            </w:r>
          </w:p>
        </w:tc>
        <w:tc>
          <w:tcPr>
            <w:tcW w:w="5670" w:type="dxa"/>
          </w:tcPr>
          <w:p w:rsidR="00FD36F0" w:rsidRDefault="00FD36F0">
            <w:pPr>
              <w:rPr>
                <w:rFonts w:ascii="Arial" w:hAnsi="Arial"/>
                <w:sz w:val="22"/>
              </w:rPr>
            </w:pPr>
            <w:r>
              <w:rPr>
                <w:rFonts w:ascii="Arial" w:hAnsi="Arial"/>
                <w:sz w:val="22"/>
              </w:rPr>
              <w:t>Lehrbuch; Schulbuch</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Fase di contatto con il cliente</w:t>
            </w:r>
          </w:p>
        </w:tc>
        <w:tc>
          <w:tcPr>
            <w:tcW w:w="5670" w:type="dxa"/>
          </w:tcPr>
          <w:p w:rsidR="00FD36F0" w:rsidRDefault="00FD36F0">
            <w:pPr>
              <w:rPr>
                <w:rFonts w:ascii="Arial" w:hAnsi="Arial"/>
                <w:sz w:val="22"/>
                <w:lang w:val="de-DE"/>
              </w:rPr>
            </w:pPr>
            <w:r>
              <w:rPr>
                <w:rFonts w:ascii="Arial" w:hAnsi="Arial"/>
                <w:noProof/>
                <w:color w:val="000000"/>
                <w:sz w:val="22"/>
              </w:rPr>
              <w:t>Kontaktphase: kundenkontakt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Fattore k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Gemeinkostenanteil (t-w-s)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Fatturato / ricavi di vendita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Umsatz</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Fatturato a terzi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Umsatz ggü. Dritten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Fatturato lordo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Bruttoumsatz</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Fatturato netto                </w:t>
            </w:r>
          </w:p>
        </w:tc>
        <w:tc>
          <w:tcPr>
            <w:tcW w:w="5670" w:type="dxa"/>
          </w:tcPr>
          <w:p w:rsidR="00FD36F0" w:rsidRDefault="00FD36F0">
            <w:pPr>
              <w:rPr>
                <w:rFonts w:ascii="Arial" w:hAnsi="Arial"/>
                <w:sz w:val="22"/>
              </w:rPr>
            </w:pPr>
            <w:r>
              <w:rPr>
                <w:rFonts w:ascii="Arial" w:hAnsi="Arial"/>
                <w:noProof/>
                <w:color w:val="000000"/>
                <w:sz w:val="22"/>
              </w:rPr>
              <w:t>Nettoumsatz</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Fatturato per ricondizionamento usato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Umsatz für g/w - instandsetzung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Fatturazione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Rechnungslegung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Fem</w:t>
            </w:r>
          </w:p>
        </w:tc>
        <w:tc>
          <w:tcPr>
            <w:tcW w:w="5670" w:type="dxa"/>
          </w:tcPr>
          <w:p w:rsidR="00FD36F0" w:rsidRDefault="00FD36F0">
            <w:pPr>
              <w:rPr>
                <w:rFonts w:ascii="Arial" w:hAnsi="Arial"/>
                <w:sz w:val="22"/>
                <w:lang w:val="de-DE"/>
              </w:rPr>
            </w:pPr>
            <w:r>
              <w:rPr>
                <w:rFonts w:ascii="Arial" w:hAnsi="Arial"/>
                <w:noProof/>
                <w:color w:val="000000"/>
                <w:sz w:val="22"/>
              </w:rPr>
              <w:t>Finite elemente (sicherheitstest)</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Fermo macchina / fermo auto in officina</w:t>
            </w:r>
          </w:p>
        </w:tc>
        <w:tc>
          <w:tcPr>
            <w:tcW w:w="5670" w:type="dxa"/>
          </w:tcPr>
          <w:p w:rsidR="00FD36F0" w:rsidRDefault="00FD36F0">
            <w:pPr>
              <w:widowControl w:val="0"/>
              <w:rPr>
                <w:rFonts w:ascii="Arial" w:hAnsi="Arial"/>
                <w:sz w:val="22"/>
                <w:lang w:val="de-DE"/>
              </w:rPr>
            </w:pPr>
            <w:r>
              <w:rPr>
                <w:rFonts w:ascii="Arial" w:hAnsi="Arial"/>
                <w:noProof/>
                <w:color w:val="000000"/>
                <w:sz w:val="22"/>
              </w:rPr>
              <w:t>Werkstattaufenthalt, Fahrzeugstillstand/wagenstillstand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Fermo vettura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Wagenstillstand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Fiancata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Seitenansicht, seitenwand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Fiat code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Elektronische wegfahrsperre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Fidelizzazione = Gestione del cliente precedentemente acquisito. Lo scopo è di renderlo “fedele” nel tempo.</w:t>
            </w:r>
          </w:p>
        </w:tc>
        <w:tc>
          <w:tcPr>
            <w:tcW w:w="5670" w:type="dxa"/>
          </w:tcPr>
          <w:p w:rsidR="00FD36F0" w:rsidRDefault="00FD36F0">
            <w:pPr>
              <w:widowControl w:val="0"/>
              <w:rPr>
                <w:rFonts w:ascii="Arial" w:hAnsi="Arial"/>
                <w:noProof/>
                <w:sz w:val="22"/>
              </w:rPr>
            </w:pPr>
            <w:r>
              <w:rPr>
                <w:rFonts w:ascii="Arial" w:eastAsia="Times New Roman" w:hAnsi="Arial"/>
                <w:color w:val="000000"/>
                <w:sz w:val="22"/>
                <w:lang w:val="de-DE"/>
              </w:rPr>
              <w:t>Kundenbindung = Management des zuvor gewonnenen Kunden. Das Ziel ist, die langfristige “Treue” des Kunden zu erreichen.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Fidelizzazione del cliente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Kundenbindung / follow-up</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Filtro elettrostatico antipolline = Depura l'aria immessa nell'abitacolo dall'esterno da polline, spore, particolato, depositi carboniosi della combustione e particelle di metalli leggeri. Le fibre plastiche costituenti il filtro vengono caricate elettrostaticamente mediante un campo ad alta tensione e trasformano le particelle inquinanti mentre attraversano la struttura, abbinando un filtraggio di tipo meccanico ad uno di tipo elettrostatico.</w:t>
            </w:r>
          </w:p>
        </w:tc>
        <w:tc>
          <w:tcPr>
            <w:tcW w:w="5670" w:type="dxa"/>
          </w:tcPr>
          <w:p w:rsidR="00FD36F0" w:rsidRDefault="00FD36F0">
            <w:pPr>
              <w:rPr>
                <w:rFonts w:ascii="Arial" w:hAnsi="Arial"/>
                <w:sz w:val="22"/>
                <w:lang w:val="de-DE"/>
              </w:rPr>
            </w:pPr>
            <w:r>
              <w:rPr>
                <w:rFonts w:ascii="Arial" w:hAnsi="Arial"/>
                <w:sz w:val="22"/>
                <w:lang w:val="de-DE"/>
              </w:rPr>
              <w:t xml:space="preserve">Elektrostatischer pollenfilter = Reinigt die in den Fahrgastraum eingelassene Außenluft von Pollen, Sporen, Partikeln, Rußpartikel und Leichtmetallteilchen. Die Kunststoffasern, aus denen der Filter besteht, werden durch ein Hochspannungsfeld elektrostatisch geladen und wandeln die Schadstoffpartikel während ihres Durchgangs durch den Filter um, wobei eine Filtrierung mechanischer Art mit einer elektrostatischer Art kombiniert wird. </w:t>
            </w:r>
          </w:p>
          <w:p w:rsidR="00FD36F0" w:rsidRDefault="00FD36F0">
            <w:pPr>
              <w:widowControl w:val="0"/>
              <w:tabs>
                <w:tab w:val="left" w:pos="284"/>
              </w:tabs>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Finanziamento infruttifero</w:t>
            </w:r>
          </w:p>
        </w:tc>
        <w:tc>
          <w:tcPr>
            <w:tcW w:w="5670" w:type="dxa"/>
          </w:tcPr>
          <w:p w:rsidR="00FD36F0" w:rsidRDefault="00FD36F0">
            <w:pPr>
              <w:rPr>
                <w:rFonts w:ascii="Arial" w:hAnsi="Arial"/>
                <w:sz w:val="22"/>
              </w:rPr>
            </w:pPr>
            <w:r>
              <w:rPr>
                <w:rFonts w:ascii="Arial" w:hAnsi="Arial"/>
                <w:noProof/>
                <w:color w:val="000000"/>
                <w:sz w:val="22"/>
              </w:rPr>
              <w:t xml:space="preserve">Zinsfrei finanzierung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Finanziamento infruttifero in c/capitale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Zinsfrei finanzierung  des kapital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Finanziaria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Finanz</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Finanziaria (compagnia)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Finanzierungsgesellschaft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Finitura su plancia</w:t>
            </w:r>
          </w:p>
        </w:tc>
        <w:tc>
          <w:tcPr>
            <w:tcW w:w="5670" w:type="dxa"/>
          </w:tcPr>
          <w:p w:rsidR="00FD36F0" w:rsidRDefault="00FD36F0">
            <w:pPr>
              <w:rPr>
                <w:rFonts w:ascii="Arial" w:hAnsi="Arial"/>
                <w:sz w:val="22"/>
                <w:lang w:val="de-DE"/>
              </w:rPr>
            </w:pPr>
            <w:r>
              <w:rPr>
                <w:rFonts w:ascii="Arial" w:hAnsi="Arial"/>
                <w:noProof/>
                <w:color w:val="000000"/>
                <w:sz w:val="22"/>
              </w:rPr>
              <w:t>Armaturenverkleidung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Finto sterzo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Flachdach</w:t>
            </w:r>
          </w:p>
        </w:tc>
      </w:tr>
      <w:tr w:rsidR="00FD36F0">
        <w:tblPrEx>
          <w:tblCellMar>
            <w:top w:w="0" w:type="dxa"/>
            <w:bottom w:w="0" w:type="dxa"/>
          </w:tblCellMar>
        </w:tblPrEx>
        <w:tc>
          <w:tcPr>
            <w:tcW w:w="4536" w:type="dxa"/>
          </w:tcPr>
          <w:p w:rsidR="00FD36F0" w:rsidRDefault="00FD36F0">
            <w:pPr>
              <w:pStyle w:val="Corpodeltesto2"/>
              <w:spacing w:line="240" w:lineRule="auto"/>
              <w:outlineLvl w:val="0"/>
              <w:rPr>
                <w:noProof/>
              </w:rPr>
            </w:pPr>
            <w:r>
              <w:rPr>
                <w:lang w:val="de-DE"/>
              </w:rPr>
              <w:t>Fire prevention system = Vedi FPS.</w:t>
            </w:r>
          </w:p>
        </w:tc>
        <w:tc>
          <w:tcPr>
            <w:tcW w:w="5670" w:type="dxa"/>
          </w:tcPr>
          <w:p w:rsidR="00FD36F0" w:rsidRDefault="00FD36F0">
            <w:pPr>
              <w:outlineLvl w:val="0"/>
              <w:rPr>
                <w:rFonts w:ascii="Arial" w:hAnsi="Arial"/>
                <w:noProof/>
                <w:sz w:val="22"/>
              </w:rPr>
            </w:pPr>
            <w:r>
              <w:rPr>
                <w:rFonts w:ascii="Arial" w:hAnsi="Arial"/>
                <w:color w:val="000000"/>
                <w:sz w:val="22"/>
                <w:lang w:val="de-DE"/>
              </w:rPr>
              <w:t>Fire prevention system =</w:t>
            </w:r>
            <w:r>
              <w:rPr>
                <w:color w:val="000000"/>
                <w:lang w:val="de-DE"/>
              </w:rPr>
              <w:t xml:space="preserve"> </w:t>
            </w:r>
            <w:r>
              <w:rPr>
                <w:rFonts w:ascii="Arial" w:hAnsi="Arial"/>
                <w:sz w:val="22"/>
                <w:lang w:val="de-DE"/>
              </w:rPr>
              <w:t xml:space="preserve"> Siehe FPS.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Flotte (f)</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Flottengeschäft (fg) / flotten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Flusso di cassa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Cash flow</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Fluttuazione domanda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Nachfrageentwicklung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Focalizzato</w:t>
            </w:r>
          </w:p>
        </w:tc>
        <w:tc>
          <w:tcPr>
            <w:tcW w:w="5670" w:type="dxa"/>
          </w:tcPr>
          <w:p w:rsidR="00FD36F0" w:rsidRDefault="00FD36F0">
            <w:pPr>
              <w:rPr>
                <w:rFonts w:ascii="Arial" w:hAnsi="Arial"/>
                <w:sz w:val="22"/>
                <w:lang w:val="de-DE"/>
              </w:rPr>
            </w:pPr>
            <w:r>
              <w:rPr>
                <w:rFonts w:ascii="Arial" w:hAnsi="Arial"/>
                <w:noProof/>
                <w:color w:val="000000"/>
                <w:sz w:val="22"/>
              </w:rPr>
              <w:t>Mit schwerpunkt auf</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Foglio (sensore)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Widerstandsnetzwerk</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Foglio di riepilogo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Übersichtsblatt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Foglio segnalazione inconvenienti</w:t>
            </w:r>
          </w:p>
        </w:tc>
        <w:tc>
          <w:tcPr>
            <w:tcW w:w="5670" w:type="dxa"/>
          </w:tcPr>
          <w:p w:rsidR="00FD36F0" w:rsidRDefault="00FD36F0">
            <w:pPr>
              <w:rPr>
                <w:rFonts w:ascii="Arial" w:hAnsi="Arial"/>
                <w:sz w:val="22"/>
              </w:rPr>
            </w:pPr>
            <w:r>
              <w:rPr>
                <w:rFonts w:ascii="Arial" w:hAnsi="Arial"/>
                <w:noProof/>
                <w:color w:val="000000"/>
                <w:sz w:val="22"/>
              </w:rPr>
              <w:t>Störungsmeldung</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 xml:space="preserve">Follow me home = Dispositivo che permette di mantenere accese per un periodo stabilito le luci anabbaglianti e di posizione anche a motore spento e a chiave disinserita, per illuminare la porta del box o di casa. Si attiva agendo sulla leva di lampeggio entro 2 minuti dallo spegnimento del motore. Su Fiat Ulysse la durata dell'illuminazione è di 45 secondi. </w:t>
            </w:r>
          </w:p>
        </w:tc>
        <w:tc>
          <w:tcPr>
            <w:tcW w:w="5670" w:type="dxa"/>
          </w:tcPr>
          <w:p w:rsidR="00FD36F0" w:rsidRDefault="00FD36F0">
            <w:pPr>
              <w:rPr>
                <w:rFonts w:ascii="Arial" w:hAnsi="Arial"/>
                <w:noProof/>
                <w:sz w:val="22"/>
              </w:rPr>
            </w:pPr>
            <w:r>
              <w:rPr>
                <w:rFonts w:ascii="Arial" w:hAnsi="Arial"/>
                <w:color w:val="000000"/>
                <w:sz w:val="22"/>
                <w:lang w:val="de-DE"/>
              </w:rPr>
              <w:t>Follow me home =</w:t>
            </w:r>
            <w:r>
              <w:rPr>
                <w:color w:val="000000"/>
                <w:lang w:val="de-DE"/>
              </w:rPr>
              <w:t xml:space="preserve"> </w:t>
            </w:r>
            <w:r>
              <w:rPr>
                <w:rFonts w:ascii="Arial" w:hAnsi="Arial"/>
                <w:sz w:val="22"/>
                <w:lang w:val="de-DE"/>
              </w:rPr>
              <w:t xml:space="preserve">Vorrichtung, die es gestattet, die Abblend- und Standlichter auch bei abgestelltem Motor und abgezogenem Zündschlüssel eine gewisse Zeit lang eingeschaltet zu lassen, um das Garagentor oder die Haustür zu beleuchten. Kann durch die Betätigung des Blinker-Lenkstockhebels innerhalb von 2 Sekunden nach dem Abstellen des Motors aktiviert werden. Beim Fiat Ulysse bleiben die Lichter 45 Sekunden lang eingeschaltet.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Follow up = visite post-vendita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Nachbetreuung oppure follow-up</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Fondi di accantonamento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Abgrenzungen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Fondi di ammortamento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Abschreibungsreserve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Fondi di riserva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Reservefonds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Fondi ricevuti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Kapital</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Fondo altri ammortamenti       </w:t>
            </w:r>
          </w:p>
        </w:tc>
        <w:tc>
          <w:tcPr>
            <w:tcW w:w="5670" w:type="dxa"/>
          </w:tcPr>
          <w:p w:rsidR="00FD36F0" w:rsidRDefault="00FD36F0">
            <w:pPr>
              <w:rPr>
                <w:rFonts w:ascii="Arial" w:hAnsi="Arial"/>
                <w:sz w:val="22"/>
                <w:lang w:val="de-DE"/>
              </w:rPr>
            </w:pPr>
            <w:r>
              <w:rPr>
                <w:rFonts w:ascii="Arial" w:hAnsi="Arial"/>
                <w:noProof/>
                <w:color w:val="000000"/>
                <w:sz w:val="22"/>
              </w:rPr>
              <w:t>Abshreibung: sachanlage - v.</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Fondo ammort.  Attrezzature tecniche</w:t>
            </w:r>
          </w:p>
        </w:tc>
        <w:tc>
          <w:tcPr>
            <w:tcW w:w="5670" w:type="dxa"/>
          </w:tcPr>
          <w:p w:rsidR="00FD36F0" w:rsidRDefault="00FD36F0">
            <w:pPr>
              <w:widowControl w:val="0"/>
              <w:rPr>
                <w:rFonts w:ascii="Arial" w:hAnsi="Arial"/>
                <w:sz w:val="22"/>
                <w:lang w:val="de-DE"/>
              </w:rPr>
            </w:pPr>
            <w:r>
              <w:rPr>
                <w:rFonts w:ascii="Arial" w:hAnsi="Arial"/>
                <w:noProof/>
                <w:color w:val="000000"/>
                <w:sz w:val="22"/>
              </w:rPr>
              <w:t>Abschr.: Maschinen + anlagen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Fondo ammortamenti fabbricati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Abschr.: Bauten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Fondo scivoloso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Rutschiger fahrbahnbelag</w:t>
            </w: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t>Fonoassorbenti = Materiali che hanno la proprietà di assorbire suoni e rumori.</w:t>
            </w:r>
          </w:p>
        </w:tc>
        <w:tc>
          <w:tcPr>
            <w:tcW w:w="5670" w:type="dxa"/>
          </w:tcPr>
          <w:p w:rsidR="00FD36F0" w:rsidRDefault="00FD36F0">
            <w:pPr>
              <w:rPr>
                <w:rFonts w:ascii="Arial" w:hAnsi="Arial"/>
                <w:noProof/>
                <w:sz w:val="22"/>
              </w:rPr>
            </w:pPr>
            <w:r>
              <w:rPr>
                <w:rFonts w:ascii="Arial" w:hAnsi="Arial"/>
                <w:sz w:val="22"/>
                <w:lang w:val="de-DE"/>
              </w:rPr>
              <w:t>Schallschluckendes material = Werkstoffe, die Schall und Geräusche dämpfen.</w:t>
            </w:r>
          </w:p>
        </w:tc>
      </w:tr>
      <w:tr w:rsidR="00FD36F0">
        <w:tblPrEx>
          <w:tblCellMar>
            <w:top w:w="0" w:type="dxa"/>
            <w:bottom w:w="0" w:type="dxa"/>
          </w:tblCellMar>
        </w:tblPrEx>
        <w:tc>
          <w:tcPr>
            <w:tcW w:w="4536" w:type="dxa"/>
          </w:tcPr>
          <w:p w:rsidR="00FD36F0" w:rsidRDefault="00FD36F0">
            <w:pPr>
              <w:pStyle w:val="Corpodeltesto2"/>
              <w:spacing w:line="240" w:lineRule="auto"/>
              <w:outlineLvl w:val="0"/>
              <w:rPr>
                <w:noProof/>
              </w:rPr>
            </w:pPr>
            <w:r>
              <w:t>Fonoisolanti = Materiali che hanno la proprietà di isolamento acustico.</w:t>
            </w:r>
          </w:p>
        </w:tc>
        <w:tc>
          <w:tcPr>
            <w:tcW w:w="5670" w:type="dxa"/>
          </w:tcPr>
          <w:p w:rsidR="00FD36F0" w:rsidRDefault="00FD36F0">
            <w:pPr>
              <w:rPr>
                <w:rFonts w:ascii="Arial" w:hAnsi="Arial"/>
                <w:noProof/>
                <w:sz w:val="22"/>
              </w:rPr>
            </w:pPr>
            <w:r>
              <w:rPr>
                <w:rFonts w:ascii="Arial" w:hAnsi="Arial"/>
                <w:sz w:val="22"/>
                <w:lang w:val="de-DE"/>
              </w:rPr>
              <w:t>Schallisolierendes material = Werkstoffe, die der Schallisolierung dienen.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Fonti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 xml:space="preserve">Mittel - h. / quellen </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Formando, Trainee</w:t>
            </w:r>
          </w:p>
        </w:tc>
        <w:tc>
          <w:tcPr>
            <w:tcW w:w="5670" w:type="dxa"/>
          </w:tcPr>
          <w:p w:rsidR="00FD36F0" w:rsidRDefault="00FD36F0">
            <w:pPr>
              <w:pStyle w:val="Corpodeltesto"/>
              <w:spacing w:line="240" w:lineRule="auto"/>
              <w:ind w:right="0"/>
            </w:pPr>
            <w:r>
              <w:t>Praktikant</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Formazione continua</w:t>
            </w:r>
          </w:p>
        </w:tc>
        <w:tc>
          <w:tcPr>
            <w:tcW w:w="5670" w:type="dxa"/>
          </w:tcPr>
          <w:p w:rsidR="00FD36F0" w:rsidRDefault="00FD36F0">
            <w:pPr>
              <w:rPr>
                <w:rFonts w:ascii="Arial" w:hAnsi="Arial"/>
                <w:sz w:val="22"/>
              </w:rPr>
            </w:pPr>
            <w:r>
              <w:rPr>
                <w:rFonts w:ascii="Arial" w:hAnsi="Arial"/>
                <w:sz w:val="22"/>
              </w:rPr>
              <w:t>Weiterbildung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Formazione dei quadri intermedi</w:t>
            </w:r>
          </w:p>
        </w:tc>
        <w:tc>
          <w:tcPr>
            <w:tcW w:w="5670" w:type="dxa"/>
          </w:tcPr>
          <w:p w:rsidR="00FD36F0" w:rsidRDefault="00FD36F0">
            <w:pPr>
              <w:pStyle w:val="Corpodeltesto"/>
              <w:spacing w:line="240" w:lineRule="auto"/>
              <w:ind w:right="0"/>
            </w:pPr>
            <w:r>
              <w:t>betriebliche Weiterbildung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Formazione differenziale</w:t>
            </w:r>
          </w:p>
        </w:tc>
        <w:tc>
          <w:tcPr>
            <w:tcW w:w="5670" w:type="dxa"/>
          </w:tcPr>
          <w:p w:rsidR="00FD36F0" w:rsidRDefault="00FD36F0">
            <w:pPr>
              <w:pStyle w:val="Corpodeltesto"/>
              <w:spacing w:line="240" w:lineRule="auto"/>
              <w:ind w:right="0"/>
            </w:pPr>
            <w:r>
              <w:t>Sonderberufsschule (D)</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Formazione generale di base</w:t>
            </w:r>
          </w:p>
        </w:tc>
        <w:tc>
          <w:tcPr>
            <w:tcW w:w="5670" w:type="dxa"/>
          </w:tcPr>
          <w:p w:rsidR="00FD36F0" w:rsidRDefault="00FD36F0">
            <w:pPr>
              <w:rPr>
                <w:rFonts w:ascii="Arial" w:hAnsi="Arial"/>
                <w:sz w:val="22"/>
                <w:lang w:val="de-DE"/>
              </w:rPr>
            </w:pPr>
            <w:r>
              <w:rPr>
                <w:rFonts w:ascii="Arial" w:hAnsi="Arial"/>
                <w:sz w:val="22"/>
                <w:lang w:val="de-DE"/>
              </w:rPr>
              <w:t>allgemeine Grundbildung</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Formazione in alternanza</w:t>
            </w:r>
          </w:p>
        </w:tc>
        <w:tc>
          <w:tcPr>
            <w:tcW w:w="5670" w:type="dxa"/>
          </w:tcPr>
          <w:p w:rsidR="00FD36F0" w:rsidRDefault="00FD36F0">
            <w:pPr>
              <w:rPr>
                <w:rFonts w:ascii="Arial" w:hAnsi="Arial"/>
                <w:sz w:val="22"/>
                <w:lang w:val="de-DE"/>
              </w:rPr>
            </w:pPr>
            <w:r>
              <w:rPr>
                <w:rFonts w:ascii="Arial" w:hAnsi="Arial"/>
                <w:sz w:val="22"/>
                <w:lang w:val="de-DE"/>
              </w:rPr>
              <w:t>Anpassungsfortbildung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lang w:val="de-DE"/>
              </w:rPr>
            </w:pPr>
            <w:r>
              <w:rPr>
                <w:noProof w:val="0"/>
                <w:lang w:val="de-DE"/>
              </w:rPr>
              <w:t>Formazione in azienda</w:t>
            </w:r>
          </w:p>
        </w:tc>
        <w:tc>
          <w:tcPr>
            <w:tcW w:w="5670" w:type="dxa"/>
          </w:tcPr>
          <w:p w:rsidR="00FD36F0" w:rsidRDefault="00FD36F0">
            <w:pPr>
              <w:pStyle w:val="Corpodeltesto"/>
              <w:spacing w:line="240" w:lineRule="auto"/>
              <w:ind w:right="0"/>
            </w:pPr>
            <w:r>
              <w:t>Rahmenlehrplan (D)</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Formazione industriale</w:t>
            </w:r>
          </w:p>
        </w:tc>
        <w:tc>
          <w:tcPr>
            <w:tcW w:w="5670" w:type="dxa"/>
          </w:tcPr>
          <w:p w:rsidR="00FD36F0" w:rsidRDefault="00FD36F0">
            <w:pPr>
              <w:pStyle w:val="Corpodeltesto"/>
              <w:spacing w:line="240" w:lineRule="auto"/>
              <w:ind w:right="0"/>
            </w:pPr>
            <w:r>
              <w:t>gewerbliche Berufsbildung</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Formazione iniziale</w:t>
            </w:r>
          </w:p>
        </w:tc>
        <w:tc>
          <w:tcPr>
            <w:tcW w:w="5670" w:type="dxa"/>
          </w:tcPr>
          <w:p w:rsidR="00FD36F0" w:rsidRDefault="00FD36F0">
            <w:pPr>
              <w:rPr>
                <w:rFonts w:ascii="Arial" w:hAnsi="Arial"/>
                <w:sz w:val="22"/>
                <w:lang w:val="de-DE"/>
              </w:rPr>
            </w:pPr>
            <w:r>
              <w:rPr>
                <w:rFonts w:ascii="Arial" w:hAnsi="Arial"/>
                <w:sz w:val="22"/>
                <w:lang w:val="de-DE"/>
              </w:rPr>
              <w:t>berufliche Erstausbildung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Formazione modulare</w:t>
            </w:r>
          </w:p>
        </w:tc>
        <w:tc>
          <w:tcPr>
            <w:tcW w:w="5670" w:type="dxa"/>
          </w:tcPr>
          <w:p w:rsidR="00FD36F0" w:rsidRDefault="00FD36F0">
            <w:pPr>
              <w:pStyle w:val="Corpodeltesto"/>
              <w:spacing w:line="240" w:lineRule="auto"/>
              <w:ind w:right="0"/>
            </w:pPr>
            <w:r>
              <w:t>Baukastensystem; Bausteinsystem</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Formazione per maestro artigiano</w:t>
            </w:r>
          </w:p>
        </w:tc>
        <w:tc>
          <w:tcPr>
            <w:tcW w:w="5670" w:type="dxa"/>
          </w:tcPr>
          <w:p w:rsidR="00FD36F0" w:rsidRDefault="00FD36F0">
            <w:pPr>
              <w:pStyle w:val="Corpodeltesto"/>
              <w:spacing w:line="240" w:lineRule="auto"/>
              <w:ind w:right="0"/>
            </w:pPr>
            <w:r>
              <w:t>Geselle; Handwerksgeselle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Formazione pratica specialistica</w:t>
            </w:r>
          </w:p>
        </w:tc>
        <w:tc>
          <w:tcPr>
            <w:tcW w:w="5670" w:type="dxa"/>
          </w:tcPr>
          <w:p w:rsidR="00FD36F0" w:rsidRDefault="00FD36F0">
            <w:pPr>
              <w:pStyle w:val="Corpodeltesto"/>
              <w:spacing w:line="240" w:lineRule="auto"/>
              <w:ind w:right="0"/>
            </w:pPr>
            <w:r>
              <w:t>Fachoberschule</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Formazione professionale</w:t>
            </w:r>
          </w:p>
        </w:tc>
        <w:tc>
          <w:tcPr>
            <w:tcW w:w="5670" w:type="dxa"/>
          </w:tcPr>
          <w:p w:rsidR="00FD36F0" w:rsidRDefault="00FD36F0">
            <w:pPr>
              <w:rPr>
                <w:rFonts w:ascii="Arial" w:hAnsi="Arial"/>
                <w:color w:val="FF0000"/>
                <w:sz w:val="22"/>
                <w:lang w:val="de-DE"/>
              </w:rPr>
            </w:pPr>
            <w:r>
              <w:rPr>
                <w:rFonts w:ascii="Arial" w:hAnsi="Arial"/>
                <w:sz w:val="22"/>
                <w:lang w:val="de-DE"/>
              </w:rPr>
              <w:t>Berufsbildung; berufliche Bildung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Formazione professionale a distanza</w:t>
            </w:r>
          </w:p>
        </w:tc>
        <w:tc>
          <w:tcPr>
            <w:tcW w:w="5670" w:type="dxa"/>
          </w:tcPr>
          <w:p w:rsidR="00FD36F0" w:rsidRDefault="00FD36F0">
            <w:pPr>
              <w:pStyle w:val="Corpodeltesto"/>
              <w:spacing w:line="240" w:lineRule="auto"/>
              <w:ind w:right="0"/>
            </w:pPr>
            <w:r>
              <w:t>Fernstudium</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Formazione professionale conseguita</w:t>
            </w:r>
          </w:p>
        </w:tc>
        <w:tc>
          <w:tcPr>
            <w:tcW w:w="5670" w:type="dxa"/>
          </w:tcPr>
          <w:p w:rsidR="00FD36F0" w:rsidRDefault="00FD36F0">
            <w:pPr>
              <w:rPr>
                <w:rFonts w:ascii="Arial" w:hAnsi="Arial"/>
                <w:sz w:val="22"/>
                <w:lang w:val="de-DE"/>
              </w:rPr>
            </w:pPr>
            <w:r>
              <w:rPr>
                <w:rFonts w:ascii="Arial" w:hAnsi="Arial"/>
                <w:sz w:val="22"/>
                <w:lang w:val="de-DE"/>
              </w:rPr>
              <w:t>Befähigungsnachweis</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Formazione professionale continua</w:t>
            </w:r>
          </w:p>
        </w:tc>
        <w:tc>
          <w:tcPr>
            <w:tcW w:w="5670" w:type="dxa"/>
          </w:tcPr>
          <w:p w:rsidR="00FD36F0" w:rsidRDefault="00FD36F0">
            <w:pPr>
              <w:rPr>
                <w:rFonts w:ascii="Arial" w:hAnsi="Arial"/>
                <w:sz w:val="22"/>
                <w:lang w:val="de-DE"/>
              </w:rPr>
            </w:pPr>
            <w:r>
              <w:rPr>
                <w:rFonts w:ascii="Arial" w:hAnsi="Arial"/>
                <w:sz w:val="22"/>
                <w:lang w:val="de-DE"/>
              </w:rPr>
              <w:t>berufliche Weiterbildung</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Formazione professionale di base</w:t>
            </w:r>
          </w:p>
        </w:tc>
        <w:tc>
          <w:tcPr>
            <w:tcW w:w="5670" w:type="dxa"/>
          </w:tcPr>
          <w:p w:rsidR="00FD36F0" w:rsidRDefault="00FD36F0">
            <w:pPr>
              <w:rPr>
                <w:rFonts w:ascii="Arial" w:hAnsi="Arial"/>
                <w:sz w:val="22"/>
              </w:rPr>
            </w:pPr>
            <w:r>
              <w:rPr>
                <w:rFonts w:ascii="Arial" w:hAnsi="Arial"/>
                <w:sz w:val="22"/>
              </w:rPr>
              <w:t>berufliche Grundbildung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Formazione professionale di primo livello</w:t>
            </w:r>
          </w:p>
        </w:tc>
        <w:tc>
          <w:tcPr>
            <w:tcW w:w="5670" w:type="dxa"/>
          </w:tcPr>
          <w:p w:rsidR="00FD36F0" w:rsidRDefault="00FD36F0">
            <w:pPr>
              <w:pStyle w:val="Corpodeltesto"/>
              <w:spacing w:line="240" w:lineRule="auto"/>
              <w:ind w:right="0"/>
            </w:pPr>
            <w:r>
              <w:t>Berufsschule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Formazione professionale di secondo livello</w:t>
            </w:r>
          </w:p>
        </w:tc>
        <w:tc>
          <w:tcPr>
            <w:tcW w:w="5670" w:type="dxa"/>
          </w:tcPr>
          <w:p w:rsidR="00FD36F0" w:rsidRDefault="00FD36F0">
            <w:pPr>
              <w:pStyle w:val="Corpodeltesto"/>
              <w:spacing w:line="240" w:lineRule="auto"/>
              <w:ind w:right="0"/>
            </w:pPr>
            <w:r>
              <w:t>Berufsschulunterricht</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Formazione professionale obbligatoria</w:t>
            </w:r>
          </w:p>
        </w:tc>
        <w:tc>
          <w:tcPr>
            <w:tcW w:w="5670" w:type="dxa"/>
          </w:tcPr>
          <w:p w:rsidR="00FD36F0" w:rsidRDefault="00FD36F0">
            <w:pPr>
              <w:pStyle w:val="Corpodeltesto"/>
              <w:spacing w:line="240" w:lineRule="auto"/>
              <w:ind w:right="0"/>
            </w:pPr>
            <w:r>
              <w:t>ausbildungsbegleitender Unterricht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Formazione professionale per livelli</w:t>
            </w:r>
          </w:p>
        </w:tc>
        <w:tc>
          <w:tcPr>
            <w:tcW w:w="5670" w:type="dxa"/>
          </w:tcPr>
          <w:p w:rsidR="00FD36F0" w:rsidRDefault="00FD36F0">
            <w:pPr>
              <w:rPr>
                <w:rFonts w:ascii="Arial" w:hAnsi="Arial"/>
                <w:sz w:val="22"/>
                <w:lang w:val="de-DE"/>
              </w:rPr>
            </w:pPr>
            <w:r>
              <w:rPr>
                <w:rFonts w:ascii="Arial" w:hAnsi="Arial"/>
                <w:sz w:val="22"/>
                <w:lang w:val="de-DE"/>
              </w:rPr>
              <w:t>Ziel der Berufsausbildung; Ausbildungsziel</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Formazione scolastica conseguita</w:t>
            </w:r>
          </w:p>
        </w:tc>
        <w:tc>
          <w:tcPr>
            <w:tcW w:w="5670" w:type="dxa"/>
          </w:tcPr>
          <w:p w:rsidR="00FD36F0" w:rsidRDefault="00FD36F0">
            <w:pPr>
              <w:pStyle w:val="Corpodeltesto"/>
              <w:spacing w:line="240" w:lineRule="auto"/>
              <w:ind w:right="0"/>
            </w:pPr>
            <w:r>
              <w:t>mittlerer Bildungsabschluß; mittlere Reife (D)</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Formazione sul posto di lavoro</w:t>
            </w:r>
          </w:p>
        </w:tc>
        <w:tc>
          <w:tcPr>
            <w:tcW w:w="5670" w:type="dxa"/>
          </w:tcPr>
          <w:p w:rsidR="00FD36F0" w:rsidRDefault="00FD36F0">
            <w:pPr>
              <w:pStyle w:val="Corpodeltesto"/>
              <w:spacing w:line="240" w:lineRule="auto"/>
              <w:ind w:right="0"/>
            </w:pPr>
            <w:r>
              <w:t>Zufriedenheit am Arbeitsplatz</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Formazione teorica complementare alla formazione data in impresa</w:t>
            </w:r>
          </w:p>
        </w:tc>
        <w:tc>
          <w:tcPr>
            <w:tcW w:w="5670" w:type="dxa"/>
          </w:tcPr>
          <w:p w:rsidR="00FD36F0" w:rsidRDefault="00FD36F0">
            <w:pPr>
              <w:pStyle w:val="Corpodeltesto"/>
              <w:spacing w:line="240" w:lineRule="auto"/>
              <w:ind w:right="0"/>
            </w:pPr>
            <w:r>
              <w:t>betriebliche Berufsausbildung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Formulazione del prezzo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Preisbestimmung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Fornitori ricambi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Lieferverpflichtungen nw</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Fornitori veicoli              </w:t>
            </w:r>
          </w:p>
        </w:tc>
        <w:tc>
          <w:tcPr>
            <w:tcW w:w="5670" w:type="dxa"/>
          </w:tcPr>
          <w:p w:rsidR="00FD36F0" w:rsidRDefault="00FD36F0">
            <w:pPr>
              <w:rPr>
                <w:rFonts w:ascii="Arial" w:hAnsi="Arial"/>
                <w:sz w:val="22"/>
              </w:rPr>
            </w:pPr>
            <w:r>
              <w:rPr>
                <w:rFonts w:ascii="Arial" w:hAnsi="Arial"/>
                <w:noProof/>
                <w:color w:val="000000"/>
                <w:sz w:val="22"/>
              </w:rPr>
              <w:t>Kreditoren: neuwagen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Forza contrattuale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Verhandlungsvermögen</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Forza lavoro</w:t>
            </w:r>
          </w:p>
        </w:tc>
        <w:tc>
          <w:tcPr>
            <w:tcW w:w="5670" w:type="dxa"/>
          </w:tcPr>
          <w:p w:rsidR="00FD36F0" w:rsidRDefault="00FD36F0">
            <w:pPr>
              <w:pStyle w:val="Corpodeltesto"/>
              <w:spacing w:line="240" w:lineRule="auto"/>
              <w:ind w:right="0"/>
            </w:pPr>
            <w:r>
              <w:t>Erwerbspersonen; Erwerbstätige; erwerbstätige Bevölkerung; Erwerbsbevölkerung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Fotografia sul reale stato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Bestandsaufnahme</w:t>
            </w: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FPS, o Fire Prevention System = Insieme di accorgimenti e di dispositivi finalizzati ad impedire la formazione di fiamma e dislocati in vari punti del motore.</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FPS oder Fire Prevention System = Summe aller Vorrichtungen zur Vermeidung der Flammenbildung, die an unterschiedlichen Stellen des Fahrzeuges angeordnet sind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Frenata brusca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Scharfe bremsung</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Frenata modulata = Tecnica di frenata che permette di non bloccare le ruote, mantenendo l'efficacia della frenata stessa.</w:t>
            </w:r>
          </w:p>
        </w:tc>
        <w:tc>
          <w:tcPr>
            <w:tcW w:w="5670" w:type="dxa"/>
          </w:tcPr>
          <w:p w:rsidR="00FD36F0" w:rsidRDefault="00FD36F0">
            <w:pPr>
              <w:rPr>
                <w:rFonts w:ascii="Arial" w:hAnsi="Arial"/>
                <w:noProof/>
                <w:sz w:val="22"/>
              </w:rPr>
            </w:pPr>
            <w:r>
              <w:rPr>
                <w:rFonts w:ascii="Arial" w:hAnsi="Arial"/>
                <w:sz w:val="22"/>
                <w:lang w:val="de-DE"/>
              </w:rPr>
              <w:t>Aabgestufte bremsung (Stotterbremse) = Bremstechnik, bei der die Räder nicht blockieren und eine möglichst optimale Verzögerung erreicht wird.</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Freon = Denominazione commerciale dei c.f.c. prodotti dall'industria chimica Du Pont. Il prodotto è stato sostituito da r 134 a. Dal 1/1/95 non è più possibile immatricolare vetture che utilizzano freon per l'impianto di climatizzazione.</w:t>
            </w:r>
          </w:p>
        </w:tc>
        <w:tc>
          <w:tcPr>
            <w:tcW w:w="5670" w:type="dxa"/>
          </w:tcPr>
          <w:p w:rsidR="00FD36F0" w:rsidRDefault="00FD36F0">
            <w:pPr>
              <w:rPr>
                <w:rFonts w:ascii="Arial" w:hAnsi="Arial"/>
                <w:noProof/>
                <w:sz w:val="22"/>
              </w:rPr>
            </w:pPr>
            <w:r>
              <w:rPr>
                <w:rFonts w:ascii="Arial" w:hAnsi="Arial"/>
                <w:color w:val="000000"/>
                <w:sz w:val="22"/>
                <w:lang w:val="de-DE"/>
              </w:rPr>
              <w:t xml:space="preserve">Freon = </w:t>
            </w:r>
            <w:r>
              <w:rPr>
                <w:rFonts w:ascii="Arial" w:hAnsi="Arial"/>
                <w:sz w:val="22"/>
                <w:lang w:val="de-DE"/>
              </w:rPr>
              <w:t>Handelsbezeichnung der von der chemischen Industrie Du Pont hergestellten Fluorchlorkohlenwasserstoffe. Das Erzeugnis wurde durch r 134 a ersetzt. Seit dem 1.1.95 ist es nicht mehr möglich, Fahrzeuge zuzulassen, deren Klimaanlage Freon enthält.</w:t>
            </w: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t>Frizione idraulica = Frizione a comando idraulico. Assicura maggiore silenziosità ed affidabilità; inoltre evita interventi di manutenzione poiché è autoregistrante.</w:t>
            </w:r>
          </w:p>
        </w:tc>
        <w:tc>
          <w:tcPr>
            <w:tcW w:w="5670" w:type="dxa"/>
          </w:tcPr>
          <w:p w:rsidR="00FD36F0" w:rsidRDefault="00FD36F0">
            <w:pPr>
              <w:rPr>
                <w:rFonts w:ascii="Arial" w:hAnsi="Arial"/>
                <w:noProof/>
                <w:sz w:val="22"/>
              </w:rPr>
            </w:pPr>
            <w:r>
              <w:rPr>
                <w:rFonts w:ascii="Arial" w:hAnsi="Arial"/>
                <w:sz w:val="22"/>
                <w:lang w:val="de-DE"/>
              </w:rPr>
              <w:t>Hydraulische kupplung = Kupplung mit hydraulischer Betätigung. Gewährleistet eine geräuschärmere Betätigung und höhere Zuverlässigkeit. Wartungsarbeiten entfallen, da sie selbsteinstellend ist.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Frontale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Frontpartie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Frontalino estraibile</w:t>
            </w:r>
          </w:p>
        </w:tc>
        <w:tc>
          <w:tcPr>
            <w:tcW w:w="5670" w:type="dxa"/>
          </w:tcPr>
          <w:p w:rsidR="00FD36F0" w:rsidRDefault="00FD36F0">
            <w:pPr>
              <w:rPr>
                <w:rFonts w:ascii="Arial" w:hAnsi="Arial"/>
                <w:sz w:val="22"/>
                <w:lang w:val="de-DE"/>
              </w:rPr>
            </w:pPr>
            <w:r>
              <w:rPr>
                <w:rFonts w:ascii="Arial" w:hAnsi="Arial"/>
                <w:noProof/>
                <w:color w:val="000000"/>
                <w:sz w:val="22"/>
              </w:rPr>
              <w:t>Abnehmbare frontblende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Full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Fahrzeugmiete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Full-flow (filtro)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Hauptstromfilter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Funzionalità</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Funktionalität / funktionsfähigkeit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Funzionalità interna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Interne zweckmässigkeit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Funzionamento</w:t>
            </w:r>
          </w:p>
        </w:tc>
        <w:tc>
          <w:tcPr>
            <w:tcW w:w="5670" w:type="dxa"/>
          </w:tcPr>
          <w:p w:rsidR="00FD36F0" w:rsidRDefault="00FD36F0">
            <w:pPr>
              <w:rPr>
                <w:rFonts w:ascii="Arial" w:hAnsi="Arial"/>
                <w:sz w:val="22"/>
                <w:lang w:val="de-DE"/>
              </w:rPr>
            </w:pPr>
            <w:r>
              <w:rPr>
                <w:rFonts w:ascii="Arial" w:hAnsi="Arial"/>
                <w:noProof/>
                <w:color w:val="000000"/>
                <w:sz w:val="22"/>
              </w:rPr>
              <w:t>Betriebs kapital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Funzionario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Angestellter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Fuori città</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Außerstädtisch</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Fuori-giri</w:t>
            </w:r>
          </w:p>
        </w:tc>
        <w:tc>
          <w:tcPr>
            <w:tcW w:w="5670" w:type="dxa"/>
          </w:tcPr>
          <w:p w:rsidR="00FD36F0" w:rsidRDefault="00FD36F0">
            <w:pPr>
              <w:rPr>
                <w:rFonts w:ascii="Arial" w:hAnsi="Arial"/>
                <w:sz w:val="22"/>
              </w:rPr>
            </w:pPr>
            <w:r>
              <w:rPr>
                <w:rFonts w:ascii="Arial" w:hAnsi="Arial"/>
                <w:noProof/>
                <w:color w:val="000000"/>
                <w:sz w:val="22"/>
              </w:rPr>
              <w:t>Überdrehen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Furgone vetrato = Furgone munito di vetrata sia sulla fiancata sinistra che sulla destra.</w:t>
            </w:r>
          </w:p>
        </w:tc>
        <w:tc>
          <w:tcPr>
            <w:tcW w:w="5670" w:type="dxa"/>
          </w:tcPr>
          <w:p w:rsidR="00FD36F0" w:rsidRDefault="00FD36F0">
            <w:pPr>
              <w:widowControl w:val="0"/>
              <w:rPr>
                <w:rFonts w:ascii="Arial" w:hAnsi="Arial"/>
                <w:noProof/>
                <w:sz w:val="22"/>
              </w:rPr>
            </w:pPr>
            <w:r>
              <w:rPr>
                <w:rFonts w:ascii="Arial" w:hAnsi="Arial"/>
                <w:sz w:val="22"/>
                <w:lang w:val="de-DE"/>
              </w:rPr>
              <w:t>Verglaste version = Kastenwagen, der sowohl auf der linken, als auch auf der rechten Seitenwand Verglasungen aufweist.</w:t>
            </w: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color w:val="FF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pStyle w:val="Titolo1"/>
        <w:rPr>
          <w:noProof/>
          <w:sz w:val="22"/>
        </w:rPr>
      </w:pPr>
      <w:r>
        <w:rPr>
          <w:noProof/>
          <w:sz w:val="22"/>
        </w:rPr>
        <w:br w:type="page"/>
        <w:t>G</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Gamma di prezzo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Preisbereiche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Garanzia</w:t>
            </w:r>
          </w:p>
        </w:tc>
        <w:tc>
          <w:tcPr>
            <w:tcW w:w="5670" w:type="dxa"/>
          </w:tcPr>
          <w:p w:rsidR="00FD36F0" w:rsidRDefault="00FD36F0">
            <w:pPr>
              <w:rPr>
                <w:rFonts w:ascii="Arial" w:hAnsi="Arial"/>
                <w:sz w:val="22"/>
              </w:rPr>
            </w:pPr>
            <w:r>
              <w:rPr>
                <w:rFonts w:ascii="Arial" w:hAnsi="Arial"/>
                <w:noProof/>
                <w:color w:val="000000"/>
                <w:sz w:val="22"/>
              </w:rPr>
              <w:t>Garantie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Garanzia "Patto chiaro"</w:t>
            </w:r>
          </w:p>
        </w:tc>
        <w:tc>
          <w:tcPr>
            <w:tcW w:w="5670" w:type="dxa"/>
          </w:tcPr>
          <w:p w:rsidR="00FD36F0" w:rsidRDefault="00FD36F0">
            <w:pPr>
              <w:rPr>
                <w:rFonts w:ascii="Arial" w:hAnsi="Arial"/>
                <w:sz w:val="22"/>
                <w:lang w:val="de-DE"/>
              </w:rPr>
            </w:pPr>
            <w:r>
              <w:rPr>
                <w:rFonts w:ascii="Arial" w:hAnsi="Arial"/>
                <w:noProof/>
                <w:color w:val="000000"/>
                <w:sz w:val="22"/>
              </w:rPr>
              <w:t>"Wir stehen zu unserem Wort"</w:t>
            </w:r>
          </w:p>
        </w:tc>
      </w:tr>
      <w:tr w:rsidR="00FD36F0">
        <w:tblPrEx>
          <w:tblCellMar>
            <w:top w:w="0" w:type="dxa"/>
            <w:bottom w:w="0" w:type="dxa"/>
          </w:tblCellMar>
        </w:tblPrEx>
        <w:tc>
          <w:tcPr>
            <w:tcW w:w="4536" w:type="dxa"/>
          </w:tcPr>
          <w:p w:rsidR="00FD36F0" w:rsidRDefault="00FD36F0">
            <w:pPr>
              <w:rPr>
                <w:rFonts w:ascii="Arial" w:hAnsi="Arial"/>
                <w:sz w:val="22"/>
                <w:lang w:val="de-DE"/>
              </w:rPr>
            </w:pPr>
            <w:r>
              <w:rPr>
                <w:rFonts w:ascii="Arial" w:hAnsi="Arial"/>
                <w:noProof/>
                <w:color w:val="000000"/>
                <w:sz w:val="22"/>
              </w:rPr>
              <w:t>Garanzia SUS</w:t>
            </w:r>
          </w:p>
        </w:tc>
        <w:tc>
          <w:tcPr>
            <w:tcW w:w="5670" w:type="dxa"/>
          </w:tcPr>
          <w:p w:rsidR="00FD36F0" w:rsidRDefault="00FD36F0">
            <w:pPr>
              <w:rPr>
                <w:rFonts w:ascii="Arial" w:hAnsi="Arial"/>
                <w:sz w:val="22"/>
                <w:lang w:val="de-DE"/>
              </w:rPr>
            </w:pPr>
            <w:r>
              <w:rPr>
                <w:rFonts w:ascii="Arial" w:hAnsi="Arial"/>
                <w:noProof/>
                <w:color w:val="000000"/>
                <w:sz w:val="22"/>
              </w:rPr>
              <w:t>Sicherheitsgarantie für Gebrauchtwagen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Gestione - amministrazione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Vewaltung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Gestione contatti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Kontaktpflege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Gestione del reclamo/reclami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Reklamationsabwicklung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Gestione diretta del cliente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Direkte Kundenbetreuung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Gestione flotte </w:t>
            </w:r>
          </w:p>
        </w:tc>
        <w:tc>
          <w:tcPr>
            <w:tcW w:w="5670" w:type="dxa"/>
          </w:tcPr>
          <w:p w:rsidR="00FD36F0" w:rsidRDefault="00FD36F0">
            <w:pPr>
              <w:rPr>
                <w:rFonts w:ascii="Arial" w:hAnsi="Arial"/>
                <w:sz w:val="22"/>
                <w:lang w:val="de-DE"/>
              </w:rPr>
            </w:pPr>
            <w:r>
              <w:rPr>
                <w:rFonts w:ascii="Arial" w:hAnsi="Arial"/>
                <w:noProof/>
                <w:color w:val="000000"/>
                <w:sz w:val="22"/>
              </w:rPr>
              <w:t xml:space="preserve">Flottenmanagement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Gestione ordini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Auftragsabwicklung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Gestione stock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Lagerverwaltung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Gestire gli interventi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Die Beiträge koordinieren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Ghiera rotante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Taster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Giorno di vendita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Verkaufstag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Giorno/notte</w:t>
            </w:r>
          </w:p>
        </w:tc>
        <w:tc>
          <w:tcPr>
            <w:tcW w:w="5670" w:type="dxa"/>
          </w:tcPr>
          <w:p w:rsidR="00FD36F0" w:rsidRDefault="00FD36F0">
            <w:pPr>
              <w:rPr>
                <w:rFonts w:ascii="Arial" w:hAnsi="Arial"/>
                <w:sz w:val="22"/>
              </w:rPr>
            </w:pPr>
            <w:r>
              <w:rPr>
                <w:rFonts w:ascii="Arial" w:hAnsi="Arial"/>
                <w:noProof/>
                <w:color w:val="000000"/>
                <w:sz w:val="22"/>
              </w:rPr>
              <w:t>Abblendbar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Giovane</w:t>
            </w:r>
          </w:p>
        </w:tc>
        <w:tc>
          <w:tcPr>
            <w:tcW w:w="5670" w:type="dxa"/>
          </w:tcPr>
          <w:p w:rsidR="00FD36F0" w:rsidRDefault="00FD36F0">
            <w:pPr>
              <w:pStyle w:val="Corpodeltesto"/>
              <w:spacing w:line="240" w:lineRule="auto"/>
              <w:ind w:right="0"/>
            </w:pPr>
            <w:r>
              <w:t>Wanderarbeitnehmer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Giovane impiegato senza qualifica</w:t>
            </w:r>
          </w:p>
        </w:tc>
        <w:tc>
          <w:tcPr>
            <w:tcW w:w="5670" w:type="dxa"/>
          </w:tcPr>
          <w:p w:rsidR="00FD36F0" w:rsidRDefault="00FD36F0">
            <w:pPr>
              <w:pStyle w:val="Corpodeltesto"/>
              <w:spacing w:line="240" w:lineRule="auto"/>
              <w:ind w:right="0"/>
            </w:pPr>
            <w:r>
              <w:t>Jugendlicher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Giovane lavoratore non qualificato</w:t>
            </w:r>
          </w:p>
        </w:tc>
        <w:tc>
          <w:tcPr>
            <w:tcW w:w="5670" w:type="dxa"/>
          </w:tcPr>
          <w:p w:rsidR="00FD36F0" w:rsidRDefault="00FD36F0">
            <w:pPr>
              <w:pStyle w:val="Corpodeltesto"/>
              <w:spacing w:line="240" w:lineRule="auto"/>
              <w:ind w:right="0"/>
            </w:pPr>
            <w:r>
              <w:t>Jungangestellter (D)</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Giraffone = Termine usato dalla Renault per l’Express per indicare il voletto.</w:t>
            </w:r>
          </w:p>
        </w:tc>
        <w:tc>
          <w:tcPr>
            <w:tcW w:w="5670" w:type="dxa"/>
          </w:tcPr>
          <w:p w:rsidR="00FD36F0" w:rsidRDefault="00FD36F0">
            <w:pPr>
              <w:widowControl w:val="0"/>
              <w:rPr>
                <w:rFonts w:ascii="Arial" w:hAnsi="Arial"/>
                <w:noProof/>
                <w:sz w:val="22"/>
              </w:rPr>
            </w:pPr>
            <w:r>
              <w:rPr>
                <w:rFonts w:ascii="Arial" w:hAnsi="Arial"/>
                <w:sz w:val="22"/>
                <w:lang w:val="de-DE"/>
              </w:rPr>
              <w:t>Giraffe = Von Renault für den Express verwendeter Begriff zur Bezeichnung der Dachluke.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Gocce d'acqua sul vetro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Benetzungsgrad der Scheibe</w:t>
            </w: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 xml:space="preserve">GPS o Global Positioning System = Sistema di 24 satelliti NAVSTAR (di proprietà del Governo USA) che orbitano continuamente sopra la terra, 12 per emisfero, e trasmettono ininterrottamente la loro posizione nello spazio e l’ora esatta atomica. Il CONNECT di Alfa 147 utilizza le loro informazioni e le combina con quelle fornite dai suoi sensori dell’ABS (che misurano i giri delle ruote) per fare il “punto auto”, ossia per determinare sempre dove si trova. Grazie al punto-auto continuamente aggiornato, </w:t>
            </w:r>
          </w:p>
          <w:p w:rsidR="00FD36F0" w:rsidRDefault="00FD36F0">
            <w:pPr>
              <w:rPr>
                <w:rFonts w:ascii="Arial" w:hAnsi="Arial"/>
                <w:color w:val="000000"/>
                <w:sz w:val="22"/>
              </w:rPr>
            </w:pPr>
            <w:r>
              <w:rPr>
                <w:rFonts w:ascii="Arial" w:hAnsi="Arial"/>
                <w:color w:val="000000"/>
                <w:sz w:val="22"/>
              </w:rPr>
              <w:t>il navigatore può guidare il cliente alla sua destinazione con l’aiuto delle mappe digitali su  CD-ROM.</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GPS oder Global Positioning System = System mit 24 Satelliten NAVSTAR (Eigentum der Regierung der USA), die kontinuierlich über der Erde kreisen, 12 pro Hemisphäre, und ständig ihre Position und die genaue Uhrzeit übertragen. Das CONNECT des Alfa 147 bedient sich dieser Informationen in Verbindung mit den Signalen der ABS Sensoren, um die Position des Fahrzeugs zu bestimmen. Dank der stets aktualisierten Fahrzeugposition kann das Navigationssystem den Fahrer mit Hilfe der digitalen Straßenkarten die auf einer CD-ROM abgespeichert sind, zu seinem Ziel führen.</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Grado di formazione</w:t>
            </w:r>
          </w:p>
        </w:tc>
        <w:tc>
          <w:tcPr>
            <w:tcW w:w="5670" w:type="dxa"/>
          </w:tcPr>
          <w:p w:rsidR="00FD36F0" w:rsidRDefault="00FD36F0">
            <w:pPr>
              <w:rPr>
                <w:rFonts w:ascii="Arial" w:hAnsi="Arial"/>
                <w:sz w:val="22"/>
                <w:lang w:val="de-DE"/>
              </w:rPr>
            </w:pPr>
            <w:r>
              <w:rPr>
                <w:rFonts w:ascii="Arial" w:hAnsi="Arial"/>
                <w:sz w:val="22"/>
                <w:lang w:val="de-DE"/>
              </w:rPr>
              <w:t>Bildungsniveau; bildungsstand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Grafica immediatamente comprensibile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Selbsterklärende Symbolik</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Griglia di Selezione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Selektionsgitter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Gruppo comandi</w:t>
            </w:r>
          </w:p>
        </w:tc>
        <w:tc>
          <w:tcPr>
            <w:tcW w:w="5670" w:type="dxa"/>
          </w:tcPr>
          <w:p w:rsidR="00FD36F0" w:rsidRDefault="00FD36F0">
            <w:pPr>
              <w:rPr>
                <w:rFonts w:ascii="Arial" w:hAnsi="Arial"/>
                <w:sz w:val="22"/>
                <w:lang w:val="de-DE"/>
              </w:rPr>
            </w:pPr>
            <w:r>
              <w:rPr>
                <w:rFonts w:ascii="Arial" w:hAnsi="Arial"/>
                <w:noProof/>
                <w:color w:val="000000"/>
                <w:sz w:val="22"/>
              </w:rPr>
              <w:t>Instrumenteneinsatz</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Gruppo ottico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Leuchteinheit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GSM (Global System Mobile) = Sistema di comunicazione dei telefoni cellulari.</w:t>
            </w:r>
          </w:p>
        </w:tc>
        <w:tc>
          <w:tcPr>
            <w:tcW w:w="5670" w:type="dxa"/>
          </w:tcPr>
          <w:p w:rsidR="00FD36F0" w:rsidRDefault="00FD36F0">
            <w:pPr>
              <w:rPr>
                <w:rFonts w:ascii="Arial" w:hAnsi="Arial"/>
                <w:noProof/>
                <w:sz w:val="22"/>
              </w:rPr>
            </w:pPr>
            <w:r>
              <w:rPr>
                <w:rFonts w:ascii="Arial" w:eastAsia="Times New Roman" w:hAnsi="Arial"/>
                <w:color w:val="000000"/>
                <w:sz w:val="22"/>
                <w:lang w:val="de-DE"/>
              </w:rPr>
              <w:t xml:space="preserve">GSM (Global System Mobile) = Kommunikationssystem von Handys.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Guida brillante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Brillanter Fahrstil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Guida operativa (g.o.)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Handbuch</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Guida vocale</w:t>
            </w:r>
          </w:p>
        </w:tc>
        <w:tc>
          <w:tcPr>
            <w:tcW w:w="5670" w:type="dxa"/>
          </w:tcPr>
          <w:p w:rsidR="00FD36F0" w:rsidRDefault="00FD36F0">
            <w:pPr>
              <w:rPr>
                <w:rFonts w:ascii="Arial" w:hAnsi="Arial"/>
                <w:sz w:val="22"/>
                <w:lang w:val="de-DE"/>
              </w:rPr>
            </w:pPr>
            <w:r>
              <w:rPr>
                <w:rFonts w:ascii="Arial" w:hAnsi="Arial"/>
                <w:noProof/>
                <w:color w:val="000000"/>
                <w:sz w:val="22"/>
              </w:rPr>
              <w:t>Gesprochene Anleitung</w:t>
            </w:r>
          </w:p>
        </w:tc>
      </w:tr>
      <w:tr w:rsidR="00FD36F0">
        <w:tblPrEx>
          <w:tblCellMar>
            <w:top w:w="0" w:type="dxa"/>
            <w:bottom w:w="0" w:type="dxa"/>
          </w:tblCellMar>
        </w:tblPrEx>
        <w:tc>
          <w:tcPr>
            <w:tcW w:w="4536" w:type="dxa"/>
          </w:tcPr>
          <w:p w:rsidR="00FD36F0" w:rsidRDefault="00FD36F0">
            <w:pPr>
              <w:widowControl w:val="0"/>
              <w:rPr>
                <w:rFonts w:ascii="Arial" w:hAnsi="Arial"/>
                <w:sz w:val="22"/>
                <w:lang w:val="de-DE"/>
              </w:rPr>
            </w:pPr>
            <w:r>
              <w:rPr>
                <w:rFonts w:ascii="Arial" w:hAnsi="Arial"/>
                <w:noProof/>
                <w:color w:val="000000"/>
                <w:sz w:val="22"/>
              </w:rPr>
              <w:t>Guidabilità</w:t>
            </w:r>
          </w:p>
        </w:tc>
        <w:tc>
          <w:tcPr>
            <w:tcW w:w="5670" w:type="dxa"/>
          </w:tcPr>
          <w:p w:rsidR="00FD36F0" w:rsidRDefault="00FD36F0">
            <w:pPr>
              <w:widowControl w:val="0"/>
              <w:rPr>
                <w:rFonts w:ascii="Arial" w:hAnsi="Arial"/>
                <w:sz w:val="22"/>
                <w:lang w:val="de-DE"/>
              </w:rPr>
            </w:pPr>
            <w:r>
              <w:rPr>
                <w:rFonts w:ascii="Arial" w:hAnsi="Arial"/>
                <w:noProof/>
                <w:color w:val="000000"/>
                <w:sz w:val="22"/>
              </w:rPr>
              <w:t>Fahrverhalten / hilfsrahmen / hochdach</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Guidabilità (= maneggevolezza)</w:t>
            </w:r>
          </w:p>
        </w:tc>
        <w:tc>
          <w:tcPr>
            <w:tcW w:w="5670" w:type="dxa"/>
          </w:tcPr>
          <w:p w:rsidR="00FD36F0" w:rsidRDefault="00FD36F0">
            <w:pPr>
              <w:rPr>
                <w:rFonts w:ascii="Arial" w:hAnsi="Arial"/>
                <w:sz w:val="22"/>
              </w:rPr>
            </w:pPr>
            <w:r>
              <w:rPr>
                <w:rFonts w:ascii="Arial" w:hAnsi="Arial"/>
                <w:noProof/>
                <w:color w:val="000000"/>
                <w:sz w:val="22"/>
              </w:rPr>
              <w:t>Handlichkeit</w:t>
            </w:r>
          </w:p>
        </w:tc>
      </w:tr>
      <w:tr w:rsidR="00FD36F0">
        <w:tblPrEx>
          <w:tblCellMar>
            <w:top w:w="0" w:type="dxa"/>
            <w:bottom w:w="0" w:type="dxa"/>
          </w:tblCellMar>
        </w:tblPrEx>
        <w:tc>
          <w:tcPr>
            <w:tcW w:w="4536" w:type="dxa"/>
          </w:tcPr>
          <w:p w:rsidR="00FD36F0" w:rsidRDefault="00FD36F0">
            <w:pPr>
              <w:widowControl w:val="0"/>
              <w:spacing w:line="360" w:lineRule="atLeast"/>
              <w:ind w:right="1"/>
              <w:rPr>
                <w:rFonts w:ascii="Arial" w:hAnsi="Arial"/>
                <w:noProof/>
                <w:sz w:val="22"/>
              </w:rPr>
            </w:pPr>
          </w:p>
        </w:tc>
        <w:tc>
          <w:tcPr>
            <w:tcW w:w="5670" w:type="dxa"/>
          </w:tcPr>
          <w:p w:rsidR="00FD36F0" w:rsidRDefault="00FD36F0">
            <w:pPr>
              <w:widowControl w:val="0"/>
              <w:spacing w:line="360" w:lineRule="atLeast"/>
              <w:ind w:right="1"/>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
              <w:rPr>
                <w:rFonts w:ascii="Arial" w:hAnsi="Arial"/>
                <w:noProof/>
                <w:sz w:val="22"/>
              </w:rPr>
            </w:pPr>
          </w:p>
        </w:tc>
        <w:tc>
          <w:tcPr>
            <w:tcW w:w="5670" w:type="dxa"/>
          </w:tcPr>
          <w:p w:rsidR="00FD36F0" w:rsidRDefault="00FD36F0">
            <w:pPr>
              <w:widowControl w:val="0"/>
              <w:spacing w:line="360" w:lineRule="atLeast"/>
              <w:ind w:right="1"/>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
              <w:rPr>
                <w:rFonts w:ascii="Arial" w:hAnsi="Arial"/>
                <w:noProof/>
                <w:sz w:val="22"/>
              </w:rPr>
            </w:pPr>
          </w:p>
        </w:tc>
        <w:tc>
          <w:tcPr>
            <w:tcW w:w="5670" w:type="dxa"/>
          </w:tcPr>
          <w:p w:rsidR="00FD36F0" w:rsidRDefault="00FD36F0">
            <w:pPr>
              <w:widowControl w:val="0"/>
              <w:spacing w:line="360" w:lineRule="atLeast"/>
              <w:ind w:right="1"/>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color w:val="FF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pStyle w:val="Corpodeltesto"/>
            </w:pPr>
          </w:p>
        </w:tc>
        <w:tc>
          <w:tcPr>
            <w:tcW w:w="5670" w:type="dxa"/>
          </w:tcPr>
          <w:p w:rsidR="00FD36F0" w:rsidRDefault="00FD36F0">
            <w:pPr>
              <w:pStyle w:val="Corpodeltesto"/>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widowControl w:val="0"/>
        <w:tabs>
          <w:tab w:val="left" w:pos="4840"/>
        </w:tabs>
        <w:ind w:left="425" w:hanging="426"/>
        <w:rPr>
          <w:rFonts w:ascii="Arial" w:hAnsi="Arial"/>
          <w:noProof/>
          <w:color w:val="000000"/>
          <w:sz w:val="22"/>
        </w:rPr>
      </w:pPr>
      <w:r>
        <w:rPr>
          <w:rFonts w:ascii="Arial" w:hAnsi="Arial"/>
          <w:noProof/>
          <w:color w:val="000000"/>
          <w:sz w:val="22"/>
        </w:rPr>
        <w:tab/>
      </w:r>
      <w:r>
        <w:rPr>
          <w:rFonts w:ascii="Arial" w:hAnsi="Arial"/>
          <w:noProof/>
          <w:color w:val="000000"/>
          <w:sz w:val="22"/>
        </w:rPr>
        <w:tab/>
      </w:r>
    </w:p>
    <w:p w:rsidR="00FD36F0" w:rsidRDefault="00FD36F0">
      <w:pPr>
        <w:pStyle w:val="Titolo1"/>
        <w:rPr>
          <w:noProof/>
          <w:sz w:val="22"/>
        </w:rPr>
      </w:pPr>
      <w:r>
        <w:rPr>
          <w:noProof/>
          <w:sz w:val="22"/>
        </w:rPr>
        <w:br w:type="page"/>
        <w:t>H</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Handicappato</w:t>
            </w:r>
          </w:p>
        </w:tc>
        <w:tc>
          <w:tcPr>
            <w:tcW w:w="5670" w:type="dxa"/>
          </w:tcPr>
          <w:p w:rsidR="00FD36F0" w:rsidRDefault="00FD36F0">
            <w:pPr>
              <w:pStyle w:val="Corpodeltesto"/>
              <w:spacing w:line="240" w:lineRule="auto"/>
              <w:ind w:right="0"/>
            </w:pPr>
            <w:r>
              <w:t>Berufsbildungsausschuß</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HBA o Hydraulic Brake Assist = Modulo del software ESP che aumenta la forza frenante nella frenata di panico. Quando il guidatore frena, l’HBA rileva il panico se la velocità di salita della pressione nel circuito è superiore alla soglia impostata.</w:t>
            </w:r>
          </w:p>
        </w:tc>
        <w:tc>
          <w:tcPr>
            <w:tcW w:w="5670" w:type="dxa"/>
          </w:tcPr>
          <w:p w:rsidR="00FD36F0" w:rsidRDefault="00FD36F0">
            <w:pPr>
              <w:rPr>
                <w:rFonts w:ascii="Arial" w:hAnsi="Arial"/>
                <w:noProof/>
                <w:sz w:val="22"/>
              </w:rPr>
            </w:pPr>
            <w:r>
              <w:rPr>
                <w:rFonts w:ascii="Arial" w:hAnsi="Arial"/>
                <w:sz w:val="22"/>
                <w:lang w:val="de-DE"/>
              </w:rPr>
              <w:t>HBA (Hydraulic Brake Assist) = Modul der ESP-Software, das die Bremskraft bei Vollbremsungen erhöht. Das Sytem überwacht ständig die Geschwindigkeit mit der das Bremspedal betätigt wird. Im Falle einer Notbremssituation baut es automatisch den maximalen Bremsdruck auf und verkürzt somit den Anhalteweg.</w:t>
            </w:r>
          </w:p>
        </w:tc>
      </w:tr>
      <w:tr w:rsidR="00FD36F0">
        <w:tblPrEx>
          <w:tblCellMar>
            <w:top w:w="0" w:type="dxa"/>
            <w:bottom w:w="0" w:type="dxa"/>
          </w:tblCellMar>
        </w:tblPrEx>
        <w:tc>
          <w:tcPr>
            <w:tcW w:w="4536" w:type="dxa"/>
          </w:tcPr>
          <w:p w:rsidR="00FD36F0" w:rsidRDefault="00FD36F0">
            <w:pPr>
              <w:rPr>
                <w:rFonts w:ascii="Arial" w:eastAsia="Times New Roman" w:hAnsi="Arial"/>
                <w:color w:val="000000"/>
                <w:sz w:val="22"/>
              </w:rPr>
            </w:pPr>
            <w:r>
              <w:rPr>
                <w:rFonts w:ascii="Arial" w:eastAsia="Times New Roman" w:hAnsi="Arial"/>
                <w:color w:val="000000"/>
                <w:sz w:val="22"/>
              </w:rPr>
              <w:t>High tech, human touch = Alto contenuto tecnologico ma facile da  usare, “amichevole”</w:t>
            </w:r>
          </w:p>
        </w:tc>
        <w:tc>
          <w:tcPr>
            <w:tcW w:w="5670" w:type="dxa"/>
          </w:tcPr>
          <w:p w:rsidR="00FD36F0" w:rsidRDefault="00FD36F0">
            <w:pPr>
              <w:rPr>
                <w:rFonts w:ascii="Arial" w:hAnsi="Arial"/>
                <w:sz w:val="22"/>
                <w:lang w:val="de-DE"/>
              </w:rPr>
            </w:pPr>
            <w:r>
              <w:rPr>
                <w:rFonts w:ascii="Arial" w:eastAsia="Times New Roman" w:hAnsi="Arial"/>
                <w:color w:val="000000"/>
                <w:sz w:val="22"/>
                <w:lang w:val="de-DE"/>
              </w:rPr>
              <w:t>High tech, human touch = Hoch technologisch, aber einfach zu verwenden, benutzerfreundlich</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HRM</w:t>
            </w:r>
          </w:p>
        </w:tc>
        <w:tc>
          <w:tcPr>
            <w:tcW w:w="5670" w:type="dxa"/>
          </w:tcPr>
          <w:p w:rsidR="00FD36F0" w:rsidRDefault="00FD36F0">
            <w:pPr>
              <w:rPr>
                <w:rFonts w:ascii="Arial" w:hAnsi="Arial"/>
                <w:sz w:val="22"/>
              </w:rPr>
            </w:pPr>
            <w:r>
              <w:rPr>
                <w:rFonts w:ascii="Arial" w:hAnsi="Arial"/>
                <w:noProof/>
                <w:color w:val="000000"/>
                <w:sz w:val="22"/>
              </w:rPr>
              <w:t>Personalmanagement</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 xml:space="preserve">HYGE o High Impulse Generator = Dispositivo per effettuare prove d’urto su componenti di sicurezza. La slitta Hi-Ge porta la vettura a grande velocità scagliandola poi contro l’ostacolo in modo disassato. </w:t>
            </w:r>
          </w:p>
        </w:tc>
        <w:tc>
          <w:tcPr>
            <w:tcW w:w="5670" w:type="dxa"/>
          </w:tcPr>
          <w:p w:rsidR="00FD36F0" w:rsidRDefault="00FD36F0">
            <w:pPr>
              <w:rPr>
                <w:rFonts w:ascii="Arial" w:hAnsi="Arial"/>
                <w:sz w:val="22"/>
                <w:lang w:val="de-DE"/>
              </w:rPr>
            </w:pPr>
            <w:r>
              <w:rPr>
                <w:rFonts w:ascii="Arial" w:hAnsi="Arial"/>
                <w:sz w:val="22"/>
                <w:lang w:val="de-DE"/>
              </w:rPr>
              <w:t xml:space="preserve">HYGE (High Impulse Generator) = Vorrichtung, um das Crash Verhalten von Sicherheitsteilen zu testen. Der HyGe Schlitten versetzt das Fahrzeug in hohe Geschwindigkeit und schleudert es dann achsversetzt gegen ein Hindernis.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widowControl w:val="0"/>
        <w:tabs>
          <w:tab w:val="left" w:pos="4840"/>
        </w:tabs>
        <w:spacing w:after="240"/>
        <w:rPr>
          <w:rFonts w:ascii="Arial" w:hAnsi="Arial"/>
          <w:noProof/>
          <w:sz w:val="22"/>
        </w:rPr>
      </w:pP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t xml:space="preserve"> </w:t>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pStyle w:val="Titolo1"/>
        <w:rPr>
          <w:noProof/>
          <w:sz w:val="22"/>
        </w:rPr>
      </w:pPr>
      <w:r>
        <w:rPr>
          <w:noProof/>
          <w:sz w:val="22"/>
        </w:rPr>
        <w:br w:type="page"/>
        <w:t>I</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pStyle w:val="Corpodeltesto2"/>
              <w:spacing w:line="240" w:lineRule="auto"/>
            </w:pPr>
            <w:r>
              <w:t>I.A.W. (sigla di Iniezione Accensione Weber) = impianto integrato di iniezione/accensione elettronica che consente di adattare la funzione di base dell'iniezione in rapporto alle condizioni reali di funzionamento, con ottimizzazione del rapporto prestazioni/consumi/emissioni.</w:t>
            </w:r>
          </w:p>
        </w:tc>
        <w:tc>
          <w:tcPr>
            <w:tcW w:w="5670" w:type="dxa"/>
          </w:tcPr>
          <w:p w:rsidR="00FD36F0" w:rsidRDefault="00FD36F0">
            <w:pPr>
              <w:rPr>
                <w:rFonts w:ascii="Arial" w:hAnsi="Arial"/>
                <w:sz w:val="22"/>
                <w:lang w:val="de-DE"/>
              </w:rPr>
            </w:pPr>
            <w:r>
              <w:rPr>
                <w:rFonts w:ascii="Arial" w:hAnsi="Arial"/>
                <w:sz w:val="22"/>
                <w:lang w:val="de-DE"/>
              </w:rPr>
              <w:t xml:space="preserve">I.A.W. (Kurzzeichen für Einspritzung-Zündung Weber) = Integriertes, elektronisches Einspritz-/Zündsystem, das ermöglicht, den Basisbetrieb der Einspritzung in Abhängigkeit der tatsächlichen Betriebsbedingungen anzugleichen, wodurch das Verhältnis Leistungen/Verbrauch/Emissionen optimiert wird. </w:t>
            </w:r>
          </w:p>
          <w:p w:rsidR="00FD36F0" w:rsidRDefault="00FD36F0">
            <w:pPr>
              <w:pStyle w:val="Corpodeltesto"/>
              <w:spacing w:line="240" w:lineRule="auto"/>
              <w:ind w:right="0"/>
            </w:pPr>
          </w:p>
        </w:tc>
      </w:tr>
      <w:tr w:rsidR="00FD36F0">
        <w:tblPrEx>
          <w:tblCellMar>
            <w:top w:w="0" w:type="dxa"/>
            <w:bottom w:w="0" w:type="dxa"/>
          </w:tblCellMar>
        </w:tblPrEx>
        <w:tc>
          <w:tcPr>
            <w:tcW w:w="4536" w:type="dxa"/>
          </w:tcPr>
          <w:p w:rsidR="00FD36F0" w:rsidRDefault="00FD36F0">
            <w:pPr>
              <w:widowControl w:val="0"/>
              <w:rPr>
                <w:rFonts w:ascii="Arial" w:hAnsi="Arial"/>
                <w:sz w:val="22"/>
                <w:lang w:val="de-DE"/>
              </w:rPr>
            </w:pPr>
            <w:r>
              <w:rPr>
                <w:rFonts w:ascii="Arial" w:hAnsi="Arial"/>
                <w:noProof/>
                <w:sz w:val="22"/>
              </w:rPr>
              <w:t>I.r.</w:t>
            </w:r>
          </w:p>
        </w:tc>
        <w:tc>
          <w:tcPr>
            <w:tcW w:w="5670" w:type="dxa"/>
          </w:tcPr>
          <w:p w:rsidR="00FD36F0" w:rsidRDefault="00FD36F0">
            <w:pPr>
              <w:widowControl w:val="0"/>
              <w:rPr>
                <w:rFonts w:ascii="Arial" w:hAnsi="Arial"/>
                <w:sz w:val="22"/>
                <w:lang w:val="de-DE"/>
              </w:rPr>
            </w:pPr>
            <w:r>
              <w:rPr>
                <w:rFonts w:ascii="Arial" w:hAnsi="Arial"/>
                <w:noProof/>
                <w:sz w:val="22"/>
              </w:rPr>
              <w:t>U.i./ imageträchtig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Identificazione</w:t>
            </w:r>
          </w:p>
        </w:tc>
        <w:tc>
          <w:tcPr>
            <w:tcW w:w="5670" w:type="dxa"/>
          </w:tcPr>
          <w:p w:rsidR="00FD36F0" w:rsidRDefault="00FD36F0">
            <w:pPr>
              <w:widowControl w:val="0"/>
              <w:rPr>
                <w:rFonts w:ascii="Arial" w:hAnsi="Arial"/>
                <w:noProof/>
                <w:sz w:val="22"/>
              </w:rPr>
            </w:pPr>
            <w:r>
              <w:rPr>
                <w:rFonts w:ascii="Arial" w:hAnsi="Arial"/>
                <w:noProof/>
                <w:sz w:val="22"/>
              </w:rPr>
              <w:t>Erfassung</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sz w:val="22"/>
              </w:rPr>
              <w:t>Idroguida = Sterzo idraulico. Esso serve a ridurre lo sforzo necessario per azionare il volante degli autoveicoli. Assolve inoltre un'importante funzione di sicurezza nel caso di scoppio in marcia di un pneumatico anteriore, intervenendo automaticamente e contrastando la sterzata indotta.</w:t>
            </w:r>
          </w:p>
        </w:tc>
        <w:tc>
          <w:tcPr>
            <w:tcW w:w="5670" w:type="dxa"/>
          </w:tcPr>
          <w:p w:rsidR="00FD36F0" w:rsidRDefault="00FD36F0">
            <w:pPr>
              <w:rPr>
                <w:rFonts w:ascii="Arial" w:hAnsi="Arial"/>
                <w:sz w:val="22"/>
                <w:lang w:val="de-DE"/>
              </w:rPr>
            </w:pPr>
            <w:r>
              <w:rPr>
                <w:rFonts w:ascii="Arial" w:hAnsi="Arial"/>
                <w:sz w:val="22"/>
                <w:lang w:val="de-DE"/>
              </w:rPr>
              <w:t>Servolenkung = Lenkung mit hydraulischer Kraftunterstützung. Dient dazu, den zur Betätigung des Lenkrads von Kraftfahrzeugen notwendigen Kraftaufwand zu reduzieren.</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t>Imbardata = Movimento della vettura intorno al proprio asse verticale. Può portare al “testa-coda”. E’ uno dei rischi controllati dall’ESP (vedi).</w:t>
            </w:r>
          </w:p>
        </w:tc>
        <w:tc>
          <w:tcPr>
            <w:tcW w:w="5670" w:type="dxa"/>
          </w:tcPr>
          <w:p w:rsidR="00FD36F0" w:rsidRDefault="00FD36F0">
            <w:pPr>
              <w:rPr>
                <w:rFonts w:ascii="Arial" w:hAnsi="Arial"/>
                <w:sz w:val="22"/>
                <w:lang w:val="de-DE"/>
              </w:rPr>
            </w:pPr>
            <w:r>
              <w:rPr>
                <w:rFonts w:ascii="Arial" w:hAnsi="Arial"/>
                <w:sz w:val="22"/>
                <w:lang w:val="de-DE"/>
              </w:rPr>
              <w:t>Gieren = Drehbewegung des Fahrzeuges um seine senkrechte Achse. Wird vom ESP Steuergerät erkannt und ausgewertet.</w:t>
            </w:r>
          </w:p>
          <w:p w:rsidR="00FD36F0" w:rsidRDefault="00FD36F0">
            <w:pPr>
              <w:pStyle w:val="Corpodeltesto"/>
              <w:spacing w:line="240" w:lineRule="auto"/>
              <w:ind w:right="0"/>
            </w:pP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Imbuto girato</w:t>
            </w:r>
          </w:p>
        </w:tc>
        <w:tc>
          <w:tcPr>
            <w:tcW w:w="5670" w:type="dxa"/>
          </w:tcPr>
          <w:p w:rsidR="00FD36F0" w:rsidRDefault="00FD36F0">
            <w:pPr>
              <w:widowControl w:val="0"/>
              <w:rPr>
                <w:rFonts w:ascii="Arial" w:hAnsi="Arial"/>
                <w:noProof/>
                <w:sz w:val="22"/>
              </w:rPr>
            </w:pPr>
            <w:r>
              <w:rPr>
                <w:rFonts w:ascii="Arial" w:hAnsi="Arial"/>
                <w:noProof/>
                <w:sz w:val="22"/>
              </w:rPr>
              <w:t>Filter mit rückfluß</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eastAsia="Times New Roman" w:hAnsi="Arial"/>
                <w:sz w:val="22"/>
                <w:lang w:val="it-IT"/>
              </w:rPr>
              <w:t>Immagine = L’insieme dei valori razionali e irrazionali che il cliente abbina a un dato brand. Le sue componenti sono marchio, impresa, prodotto e scelte commerciali.</w:t>
            </w:r>
          </w:p>
        </w:tc>
        <w:tc>
          <w:tcPr>
            <w:tcW w:w="5670" w:type="dxa"/>
          </w:tcPr>
          <w:p w:rsidR="00FD36F0" w:rsidRDefault="00FD36F0">
            <w:pPr>
              <w:pStyle w:val="Corpodeltesto"/>
              <w:spacing w:line="240" w:lineRule="auto"/>
              <w:ind w:right="0"/>
            </w:pPr>
            <w:r>
              <w:rPr>
                <w:rFonts w:eastAsia="Times New Roman"/>
                <w:noProof w:val="0"/>
                <w:lang w:val="de-DE"/>
              </w:rPr>
              <w:t>Image = Die Gesamtheit der rationellen und irrationellen Werte, die der Kunde mit einer gewissen Marke assoziiert. Seine Bestandteile sind das Markenzeichen, das Unternehmen, das Produkt und die Geschäftspolitik.</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Immobilizzatore</w:t>
            </w:r>
          </w:p>
        </w:tc>
        <w:tc>
          <w:tcPr>
            <w:tcW w:w="5670" w:type="dxa"/>
          </w:tcPr>
          <w:p w:rsidR="00FD36F0" w:rsidRDefault="00FD36F0">
            <w:pPr>
              <w:rPr>
                <w:rFonts w:ascii="Arial" w:hAnsi="Arial"/>
                <w:sz w:val="22"/>
              </w:rPr>
            </w:pPr>
            <w:r>
              <w:rPr>
                <w:rFonts w:ascii="Arial" w:hAnsi="Arial"/>
                <w:noProof/>
                <w:sz w:val="22"/>
              </w:rPr>
              <w:t>Wegfahrsperre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Immobilizzazioni finanziarie (partecipazioni)</w:t>
            </w:r>
            <w:r>
              <w:rPr>
                <w:rFonts w:ascii="Arial" w:hAnsi="Arial"/>
                <w:noProof/>
                <w:sz w:val="22"/>
              </w:rPr>
              <w:tab/>
            </w:r>
          </w:p>
        </w:tc>
        <w:tc>
          <w:tcPr>
            <w:tcW w:w="5670" w:type="dxa"/>
          </w:tcPr>
          <w:p w:rsidR="00FD36F0" w:rsidRDefault="00FD36F0">
            <w:pPr>
              <w:rPr>
                <w:rFonts w:ascii="Arial" w:hAnsi="Arial"/>
                <w:sz w:val="22"/>
                <w:lang w:val="de-DE"/>
              </w:rPr>
            </w:pPr>
            <w:r>
              <w:rPr>
                <w:rFonts w:ascii="Arial" w:hAnsi="Arial"/>
                <w:noProof/>
                <w:sz w:val="22"/>
              </w:rPr>
              <w:t>Sonstige immobil. Vermögen (aktienbeteiligung)</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noProof/>
                <w:sz w:val="22"/>
              </w:rPr>
              <w:t>Immobilizzazioni fondiarie (terreni, fabbricati)</w:t>
            </w:r>
          </w:p>
        </w:tc>
        <w:tc>
          <w:tcPr>
            <w:tcW w:w="5670" w:type="dxa"/>
          </w:tcPr>
          <w:p w:rsidR="00FD36F0" w:rsidRDefault="00FD36F0">
            <w:pPr>
              <w:rPr>
                <w:rFonts w:ascii="Arial" w:hAnsi="Arial"/>
                <w:sz w:val="22"/>
                <w:lang w:val="de-DE"/>
              </w:rPr>
            </w:pPr>
            <w:r>
              <w:rPr>
                <w:rFonts w:ascii="Arial" w:hAnsi="Arial"/>
                <w:noProof/>
                <w:sz w:val="22"/>
              </w:rPr>
              <w:t>Immobiliar vermögen, Grundstücke, gebäude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Immobilizzazioni tecniche (macchinari, automezzi)</w:t>
            </w:r>
          </w:p>
        </w:tc>
        <w:tc>
          <w:tcPr>
            <w:tcW w:w="5670" w:type="dxa"/>
          </w:tcPr>
          <w:p w:rsidR="00FD36F0" w:rsidRDefault="00FD36F0">
            <w:pPr>
              <w:rPr>
                <w:rFonts w:ascii="Arial" w:hAnsi="Arial"/>
                <w:sz w:val="22"/>
                <w:lang w:val="de-DE"/>
              </w:rPr>
            </w:pPr>
            <w:r>
              <w:rPr>
                <w:rFonts w:ascii="Arial" w:hAnsi="Arial"/>
                <w:noProof/>
                <w:sz w:val="22"/>
              </w:rPr>
              <w:t>Betriebsvermögen (maschine, fahrzeug)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Immobilizzazioni tecniche immateriali </w:t>
            </w:r>
          </w:p>
        </w:tc>
        <w:tc>
          <w:tcPr>
            <w:tcW w:w="5670" w:type="dxa"/>
          </w:tcPr>
          <w:p w:rsidR="00FD36F0" w:rsidRDefault="00FD36F0">
            <w:pPr>
              <w:widowControl w:val="0"/>
              <w:rPr>
                <w:rFonts w:ascii="Arial" w:hAnsi="Arial"/>
                <w:noProof/>
                <w:sz w:val="22"/>
              </w:rPr>
            </w:pPr>
            <w:r>
              <w:rPr>
                <w:rFonts w:ascii="Arial" w:hAnsi="Arial"/>
                <w:noProof/>
                <w:sz w:val="22"/>
              </w:rPr>
              <w:t>Immateriale vermögenwerte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Impatto ambientale</w:t>
            </w:r>
          </w:p>
        </w:tc>
        <w:tc>
          <w:tcPr>
            <w:tcW w:w="5670" w:type="dxa"/>
          </w:tcPr>
          <w:p w:rsidR="00FD36F0" w:rsidRDefault="00FD36F0">
            <w:pPr>
              <w:widowControl w:val="0"/>
              <w:rPr>
                <w:rFonts w:ascii="Arial" w:hAnsi="Arial"/>
                <w:noProof/>
                <w:sz w:val="22"/>
              </w:rPr>
            </w:pPr>
            <w:r>
              <w:rPr>
                <w:rFonts w:ascii="Arial" w:hAnsi="Arial"/>
                <w:noProof/>
                <w:sz w:val="22"/>
              </w:rPr>
              <w:t>Umweltbelastung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Impiegato</w:t>
            </w:r>
          </w:p>
        </w:tc>
        <w:tc>
          <w:tcPr>
            <w:tcW w:w="5670" w:type="dxa"/>
          </w:tcPr>
          <w:p w:rsidR="00FD36F0" w:rsidRDefault="00FD36F0">
            <w:pPr>
              <w:pStyle w:val="Corpodeltesto"/>
              <w:spacing w:line="240" w:lineRule="auto"/>
              <w:ind w:right="0"/>
            </w:pPr>
            <w:r>
              <w:t>Arbeiter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Impieghi</w:t>
            </w:r>
          </w:p>
        </w:tc>
        <w:tc>
          <w:tcPr>
            <w:tcW w:w="5670" w:type="dxa"/>
          </w:tcPr>
          <w:p w:rsidR="00FD36F0" w:rsidRDefault="00FD36F0">
            <w:pPr>
              <w:widowControl w:val="0"/>
              <w:rPr>
                <w:rFonts w:ascii="Arial" w:hAnsi="Arial"/>
                <w:noProof/>
                <w:sz w:val="22"/>
              </w:rPr>
            </w:pPr>
            <w:r>
              <w:rPr>
                <w:rFonts w:ascii="Arial" w:hAnsi="Arial"/>
                <w:noProof/>
                <w:sz w:val="22"/>
              </w:rPr>
              <w:t>Anlagen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Implementazione</w:t>
            </w:r>
          </w:p>
        </w:tc>
        <w:tc>
          <w:tcPr>
            <w:tcW w:w="5670" w:type="dxa"/>
          </w:tcPr>
          <w:p w:rsidR="00FD36F0" w:rsidRDefault="00FD36F0">
            <w:pPr>
              <w:widowControl w:val="0"/>
              <w:rPr>
                <w:rFonts w:ascii="Arial" w:hAnsi="Arial"/>
                <w:noProof/>
                <w:sz w:val="22"/>
              </w:rPr>
            </w:pPr>
            <w:r>
              <w:rPr>
                <w:rFonts w:ascii="Arial" w:hAnsi="Arial"/>
                <w:noProof/>
                <w:sz w:val="22"/>
              </w:rPr>
              <w:t>Umsetzung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Impresa industriale, commerciale o artigianale</w:t>
            </w:r>
          </w:p>
        </w:tc>
        <w:tc>
          <w:tcPr>
            <w:tcW w:w="5670" w:type="dxa"/>
          </w:tcPr>
          <w:p w:rsidR="00FD36F0" w:rsidRDefault="00FD36F0">
            <w:pPr>
              <w:pStyle w:val="Corpodeltesto"/>
              <w:spacing w:line="240" w:lineRule="auto"/>
              <w:ind w:right="0"/>
            </w:pPr>
            <w:r>
              <w:t>Gewerbe; gewerbliche Tätigkeit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Improduttività </w:t>
            </w:r>
          </w:p>
        </w:tc>
        <w:tc>
          <w:tcPr>
            <w:tcW w:w="5670" w:type="dxa"/>
          </w:tcPr>
          <w:p w:rsidR="00FD36F0" w:rsidRDefault="00FD36F0">
            <w:pPr>
              <w:rPr>
                <w:rFonts w:ascii="Arial" w:hAnsi="Arial"/>
                <w:sz w:val="22"/>
              </w:rPr>
            </w:pPr>
            <w:r>
              <w:rPr>
                <w:rFonts w:ascii="Arial" w:hAnsi="Arial"/>
                <w:noProof/>
                <w:sz w:val="22"/>
              </w:rPr>
              <w:t>Unproduktivität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Impronta per bicchiere</w:t>
            </w:r>
          </w:p>
        </w:tc>
        <w:tc>
          <w:tcPr>
            <w:tcW w:w="5670" w:type="dxa"/>
          </w:tcPr>
          <w:p w:rsidR="00FD36F0" w:rsidRDefault="00FD36F0">
            <w:pPr>
              <w:widowControl w:val="0"/>
              <w:rPr>
                <w:rFonts w:ascii="Arial" w:hAnsi="Arial"/>
                <w:noProof/>
                <w:sz w:val="22"/>
              </w:rPr>
            </w:pPr>
            <w:r>
              <w:rPr>
                <w:rFonts w:ascii="Arial" w:hAnsi="Arial"/>
                <w:noProof/>
                <w:sz w:val="22"/>
              </w:rPr>
              <w:t>Stellfläche für becher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 città</w:t>
            </w:r>
          </w:p>
        </w:tc>
        <w:tc>
          <w:tcPr>
            <w:tcW w:w="5670" w:type="dxa"/>
          </w:tcPr>
          <w:p w:rsidR="00FD36F0" w:rsidRDefault="00FD36F0">
            <w:pPr>
              <w:widowControl w:val="0"/>
              <w:rPr>
                <w:rFonts w:ascii="Arial" w:hAnsi="Arial"/>
                <w:noProof/>
                <w:sz w:val="22"/>
              </w:rPr>
            </w:pPr>
            <w:r>
              <w:rPr>
                <w:rFonts w:ascii="Arial" w:hAnsi="Arial"/>
                <w:noProof/>
                <w:sz w:val="22"/>
              </w:rPr>
              <w:t>Innerstädtisch</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 termini di</w:t>
            </w:r>
          </w:p>
        </w:tc>
        <w:tc>
          <w:tcPr>
            <w:tcW w:w="5670" w:type="dxa"/>
          </w:tcPr>
          <w:p w:rsidR="00FD36F0" w:rsidRDefault="00FD36F0">
            <w:pPr>
              <w:widowControl w:val="0"/>
              <w:rPr>
                <w:rFonts w:ascii="Arial" w:hAnsi="Arial"/>
                <w:noProof/>
                <w:sz w:val="22"/>
              </w:rPr>
            </w:pPr>
            <w:r>
              <w:rPr>
                <w:rFonts w:ascii="Arial" w:hAnsi="Arial"/>
                <w:noProof/>
                <w:sz w:val="22"/>
              </w:rPr>
              <w:t>In puncto</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Inattività </w:t>
            </w:r>
          </w:p>
        </w:tc>
        <w:tc>
          <w:tcPr>
            <w:tcW w:w="5670" w:type="dxa"/>
          </w:tcPr>
          <w:p w:rsidR="00FD36F0" w:rsidRDefault="00FD36F0">
            <w:pPr>
              <w:widowControl w:val="0"/>
              <w:rPr>
                <w:rFonts w:ascii="Arial" w:hAnsi="Arial"/>
                <w:noProof/>
                <w:sz w:val="22"/>
              </w:rPr>
            </w:pPr>
            <w:r>
              <w:rPr>
                <w:rFonts w:ascii="Arial" w:hAnsi="Arial"/>
                <w:noProof/>
                <w:sz w:val="22"/>
              </w:rPr>
              <w:t>Inaktivität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Incassare</w:t>
            </w:r>
          </w:p>
        </w:tc>
        <w:tc>
          <w:tcPr>
            <w:tcW w:w="5670" w:type="dxa"/>
          </w:tcPr>
          <w:p w:rsidR="00FD36F0" w:rsidRDefault="00FD36F0">
            <w:pPr>
              <w:rPr>
                <w:rFonts w:ascii="Arial" w:hAnsi="Arial"/>
                <w:sz w:val="22"/>
                <w:lang w:val="de-DE"/>
              </w:rPr>
            </w:pPr>
            <w:r>
              <w:rPr>
                <w:rFonts w:ascii="Arial" w:hAnsi="Arial"/>
                <w:noProof/>
                <w:sz w:val="22"/>
              </w:rPr>
              <w:t>Einziehen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Incassi </w:t>
            </w:r>
          </w:p>
        </w:tc>
        <w:tc>
          <w:tcPr>
            <w:tcW w:w="5670" w:type="dxa"/>
          </w:tcPr>
          <w:p w:rsidR="00FD36F0" w:rsidRDefault="00FD36F0">
            <w:pPr>
              <w:widowControl w:val="0"/>
              <w:rPr>
                <w:rFonts w:ascii="Arial" w:hAnsi="Arial"/>
                <w:noProof/>
                <w:sz w:val="22"/>
              </w:rPr>
            </w:pPr>
            <w:r>
              <w:rPr>
                <w:rFonts w:ascii="Arial" w:hAnsi="Arial"/>
                <w:noProof/>
                <w:sz w:val="22"/>
              </w:rPr>
              <w:t>Incasso</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Incentivi</w:t>
            </w:r>
          </w:p>
        </w:tc>
        <w:tc>
          <w:tcPr>
            <w:tcW w:w="5670" w:type="dxa"/>
          </w:tcPr>
          <w:p w:rsidR="00FD36F0" w:rsidRDefault="00FD36F0">
            <w:pPr>
              <w:widowControl w:val="0"/>
              <w:rPr>
                <w:rFonts w:ascii="Arial" w:hAnsi="Arial"/>
                <w:noProof/>
                <w:sz w:val="22"/>
              </w:rPr>
            </w:pPr>
            <w:r>
              <w:rPr>
                <w:rFonts w:ascii="Arial" w:hAnsi="Arial"/>
                <w:noProof/>
                <w:sz w:val="22"/>
              </w:rPr>
              <w:t>Prämien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Incentivi e rappels          </w:t>
            </w:r>
          </w:p>
        </w:tc>
        <w:tc>
          <w:tcPr>
            <w:tcW w:w="5670" w:type="dxa"/>
          </w:tcPr>
          <w:p w:rsidR="00FD36F0" w:rsidRDefault="00FD36F0">
            <w:pPr>
              <w:widowControl w:val="0"/>
              <w:rPr>
                <w:rFonts w:ascii="Arial" w:hAnsi="Arial"/>
                <w:noProof/>
                <w:sz w:val="22"/>
              </w:rPr>
            </w:pPr>
            <w:r>
              <w:rPr>
                <w:rFonts w:ascii="Arial" w:hAnsi="Arial"/>
                <w:noProof/>
                <w:sz w:val="22"/>
              </w:rPr>
              <w:t>Verkaufshilfen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Incidenza </w:t>
            </w:r>
          </w:p>
        </w:tc>
        <w:tc>
          <w:tcPr>
            <w:tcW w:w="5670" w:type="dxa"/>
          </w:tcPr>
          <w:p w:rsidR="00FD36F0" w:rsidRDefault="00FD36F0">
            <w:pPr>
              <w:widowControl w:val="0"/>
              <w:rPr>
                <w:rFonts w:ascii="Arial" w:hAnsi="Arial"/>
                <w:noProof/>
                <w:sz w:val="22"/>
              </w:rPr>
            </w:pPr>
            <w:r>
              <w:rPr>
                <w:rFonts w:ascii="Arial" w:hAnsi="Arial"/>
                <w:noProof/>
                <w:sz w:val="22"/>
              </w:rPr>
              <w:t>Anteil / gewichtigkeit / quote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Incidenza clienti premonati</w:t>
            </w:r>
          </w:p>
        </w:tc>
        <w:tc>
          <w:tcPr>
            <w:tcW w:w="5670" w:type="dxa"/>
          </w:tcPr>
          <w:p w:rsidR="00FD36F0" w:rsidRDefault="00FD36F0">
            <w:pPr>
              <w:rPr>
                <w:rFonts w:ascii="Arial" w:hAnsi="Arial"/>
                <w:sz w:val="22"/>
                <w:lang w:val="de-DE"/>
              </w:rPr>
            </w:pPr>
            <w:r>
              <w:rPr>
                <w:rFonts w:ascii="Arial" w:hAnsi="Arial"/>
                <w:noProof/>
                <w:sz w:val="22"/>
              </w:rPr>
              <w:t>Quote der angemeldeten kunden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Incidenza straordinario </w:t>
            </w:r>
          </w:p>
        </w:tc>
        <w:tc>
          <w:tcPr>
            <w:tcW w:w="5670" w:type="dxa"/>
          </w:tcPr>
          <w:p w:rsidR="00FD36F0" w:rsidRDefault="00FD36F0">
            <w:pPr>
              <w:widowControl w:val="0"/>
              <w:rPr>
                <w:rFonts w:ascii="Arial" w:hAnsi="Arial"/>
                <w:noProof/>
                <w:sz w:val="22"/>
              </w:rPr>
            </w:pPr>
            <w:r>
              <w:rPr>
                <w:rFonts w:ascii="Arial" w:hAnsi="Arial"/>
                <w:noProof/>
                <w:sz w:val="22"/>
              </w:rPr>
              <w:t>Quote überstunden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Incontro</w:t>
            </w:r>
          </w:p>
        </w:tc>
        <w:tc>
          <w:tcPr>
            <w:tcW w:w="5670" w:type="dxa"/>
          </w:tcPr>
          <w:p w:rsidR="00FD36F0" w:rsidRDefault="00FD36F0">
            <w:pPr>
              <w:widowControl w:val="0"/>
              <w:rPr>
                <w:rFonts w:ascii="Arial" w:hAnsi="Arial"/>
                <w:noProof/>
                <w:sz w:val="22"/>
              </w:rPr>
            </w:pPr>
            <w:r>
              <w:rPr>
                <w:rFonts w:ascii="Arial" w:hAnsi="Arial"/>
                <w:noProof/>
                <w:sz w:val="22"/>
              </w:rPr>
              <w:t>Besprechung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Incremento</w:t>
            </w:r>
          </w:p>
        </w:tc>
        <w:tc>
          <w:tcPr>
            <w:tcW w:w="5670" w:type="dxa"/>
          </w:tcPr>
          <w:p w:rsidR="00FD36F0" w:rsidRDefault="00FD36F0">
            <w:pPr>
              <w:widowControl w:val="0"/>
              <w:rPr>
                <w:rFonts w:ascii="Arial" w:hAnsi="Arial"/>
                <w:noProof/>
                <w:sz w:val="22"/>
              </w:rPr>
            </w:pPr>
            <w:r>
              <w:rPr>
                <w:rFonts w:ascii="Arial" w:hAnsi="Arial"/>
                <w:noProof/>
                <w:sz w:val="22"/>
              </w:rPr>
              <w:t>Zunahme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Indicatore</w:t>
            </w:r>
          </w:p>
        </w:tc>
        <w:tc>
          <w:tcPr>
            <w:tcW w:w="5670" w:type="dxa"/>
          </w:tcPr>
          <w:p w:rsidR="00FD36F0" w:rsidRDefault="00FD36F0">
            <w:pPr>
              <w:widowControl w:val="0"/>
              <w:rPr>
                <w:rFonts w:ascii="Arial" w:hAnsi="Arial"/>
                <w:noProof/>
                <w:sz w:val="22"/>
              </w:rPr>
            </w:pPr>
            <w:r>
              <w:rPr>
                <w:rFonts w:ascii="Arial" w:hAnsi="Arial"/>
                <w:noProof/>
                <w:sz w:val="22"/>
              </w:rPr>
              <w:t>Indikator</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Indice analitico </w:t>
            </w:r>
          </w:p>
        </w:tc>
        <w:tc>
          <w:tcPr>
            <w:tcW w:w="5670" w:type="dxa"/>
          </w:tcPr>
          <w:p w:rsidR="00FD36F0" w:rsidRDefault="00FD36F0">
            <w:pPr>
              <w:rPr>
                <w:rFonts w:ascii="Arial" w:hAnsi="Arial"/>
                <w:sz w:val="22"/>
                <w:lang w:val="de-DE"/>
              </w:rPr>
            </w:pPr>
            <w:r>
              <w:rPr>
                <w:rFonts w:ascii="Arial" w:hAnsi="Arial"/>
                <w:noProof/>
                <w:sz w:val="22"/>
              </w:rPr>
              <w:t>Analytische kennzahl (leseschlüssel)</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Indice di abitabilità</w:t>
            </w:r>
          </w:p>
        </w:tc>
        <w:tc>
          <w:tcPr>
            <w:tcW w:w="5670" w:type="dxa"/>
          </w:tcPr>
          <w:p w:rsidR="00FD36F0" w:rsidRDefault="00FD36F0">
            <w:pPr>
              <w:widowControl w:val="0"/>
              <w:rPr>
                <w:rFonts w:ascii="Arial" w:hAnsi="Arial"/>
                <w:noProof/>
                <w:sz w:val="22"/>
              </w:rPr>
            </w:pPr>
            <w:r>
              <w:rPr>
                <w:rFonts w:ascii="Arial" w:hAnsi="Arial"/>
                <w:noProof/>
                <w:sz w:val="22"/>
              </w:rPr>
              <w:t>Platzangebot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Indice di accomodabilità</w:t>
            </w:r>
          </w:p>
        </w:tc>
        <w:tc>
          <w:tcPr>
            <w:tcW w:w="5670" w:type="dxa"/>
          </w:tcPr>
          <w:p w:rsidR="00FD36F0" w:rsidRDefault="00FD36F0">
            <w:pPr>
              <w:widowControl w:val="0"/>
              <w:rPr>
                <w:rFonts w:ascii="Arial" w:hAnsi="Arial"/>
                <w:noProof/>
                <w:sz w:val="22"/>
              </w:rPr>
            </w:pPr>
            <w:r>
              <w:rPr>
                <w:rFonts w:ascii="Arial" w:hAnsi="Arial"/>
                <w:noProof/>
                <w:sz w:val="22"/>
              </w:rPr>
              <w:t>Geräumigkeitsindex</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Indice di articolazione</w:t>
            </w:r>
          </w:p>
        </w:tc>
        <w:tc>
          <w:tcPr>
            <w:tcW w:w="5670" w:type="dxa"/>
          </w:tcPr>
          <w:p w:rsidR="00FD36F0" w:rsidRDefault="00FD36F0">
            <w:pPr>
              <w:widowControl w:val="0"/>
              <w:rPr>
                <w:rFonts w:ascii="Arial" w:hAnsi="Arial"/>
                <w:noProof/>
                <w:sz w:val="22"/>
              </w:rPr>
            </w:pPr>
            <w:r>
              <w:rPr>
                <w:rFonts w:ascii="Arial" w:hAnsi="Arial"/>
                <w:noProof/>
                <w:sz w:val="22"/>
              </w:rPr>
              <w:t>Verständigungsindex</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Indice di assorbimento</w:t>
            </w:r>
          </w:p>
        </w:tc>
        <w:tc>
          <w:tcPr>
            <w:tcW w:w="5670" w:type="dxa"/>
          </w:tcPr>
          <w:p w:rsidR="00FD36F0" w:rsidRDefault="00FD36F0">
            <w:pPr>
              <w:widowControl w:val="0"/>
              <w:rPr>
                <w:rFonts w:ascii="Arial" w:hAnsi="Arial"/>
                <w:noProof/>
                <w:sz w:val="22"/>
              </w:rPr>
            </w:pPr>
            <w:r>
              <w:rPr>
                <w:rFonts w:ascii="Arial" w:hAnsi="Arial"/>
                <w:noProof/>
                <w:sz w:val="22"/>
              </w:rPr>
              <w:t>Index der aufnahmefähigkeit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Indice di ponderazione (della dimensione)</w:t>
            </w:r>
          </w:p>
        </w:tc>
        <w:tc>
          <w:tcPr>
            <w:tcW w:w="5670" w:type="dxa"/>
          </w:tcPr>
          <w:p w:rsidR="00FD36F0" w:rsidRDefault="00FD36F0">
            <w:pPr>
              <w:rPr>
                <w:rFonts w:ascii="Arial" w:hAnsi="Arial"/>
                <w:sz w:val="22"/>
                <w:lang w:val="de-DE"/>
              </w:rPr>
            </w:pPr>
            <w:r>
              <w:rPr>
                <w:rFonts w:ascii="Arial" w:hAnsi="Arial"/>
                <w:noProof/>
                <w:sz w:val="22"/>
              </w:rPr>
              <w:t>Bewertungsindes (der größe)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Indice di produttività: </w:t>
            </w:r>
          </w:p>
        </w:tc>
        <w:tc>
          <w:tcPr>
            <w:tcW w:w="5670" w:type="dxa"/>
          </w:tcPr>
          <w:p w:rsidR="00FD36F0" w:rsidRDefault="00FD36F0">
            <w:pPr>
              <w:widowControl w:val="0"/>
              <w:rPr>
                <w:rFonts w:ascii="Arial" w:hAnsi="Arial"/>
                <w:noProof/>
                <w:sz w:val="22"/>
              </w:rPr>
            </w:pPr>
            <w:r>
              <w:rPr>
                <w:rFonts w:ascii="Arial" w:hAnsi="Arial"/>
                <w:noProof/>
                <w:sz w:val="22"/>
              </w:rPr>
              <w:t>Leistungsgrad</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Indice di rendimento </w:t>
            </w:r>
          </w:p>
        </w:tc>
        <w:tc>
          <w:tcPr>
            <w:tcW w:w="5670" w:type="dxa"/>
          </w:tcPr>
          <w:p w:rsidR="00FD36F0" w:rsidRDefault="00FD36F0">
            <w:pPr>
              <w:widowControl w:val="0"/>
              <w:rPr>
                <w:rFonts w:ascii="Arial" w:hAnsi="Arial"/>
                <w:noProof/>
                <w:sz w:val="22"/>
              </w:rPr>
            </w:pPr>
            <w:r>
              <w:rPr>
                <w:rFonts w:ascii="Arial" w:hAnsi="Arial"/>
                <w:noProof/>
                <w:sz w:val="22"/>
              </w:rPr>
              <w:t>Index der leistungsgrad</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Indice di ritorno al servizio (irs) </w:t>
            </w:r>
          </w:p>
        </w:tc>
        <w:tc>
          <w:tcPr>
            <w:tcW w:w="5670" w:type="dxa"/>
          </w:tcPr>
          <w:p w:rsidR="00FD36F0" w:rsidRDefault="00FD36F0">
            <w:pPr>
              <w:rPr>
                <w:rFonts w:ascii="Arial" w:hAnsi="Arial"/>
                <w:sz w:val="22"/>
                <w:lang w:val="de-DE"/>
              </w:rPr>
            </w:pPr>
            <w:r>
              <w:rPr>
                <w:rFonts w:ascii="Arial" w:hAnsi="Arial"/>
                <w:noProof/>
                <w:sz w:val="22"/>
              </w:rPr>
              <w:t>Index der rückker zum service (index der kundentrem)</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Indice di rotazione</w:t>
            </w:r>
          </w:p>
        </w:tc>
        <w:tc>
          <w:tcPr>
            <w:tcW w:w="5670" w:type="dxa"/>
          </w:tcPr>
          <w:p w:rsidR="00FD36F0" w:rsidRDefault="00FD36F0">
            <w:pPr>
              <w:widowControl w:val="0"/>
              <w:rPr>
                <w:rFonts w:ascii="Arial" w:hAnsi="Arial"/>
                <w:noProof/>
                <w:sz w:val="22"/>
              </w:rPr>
            </w:pPr>
            <w:r>
              <w:rPr>
                <w:rFonts w:ascii="Arial" w:hAnsi="Arial"/>
                <w:noProof/>
                <w:sz w:val="22"/>
              </w:rPr>
              <w:t xml:space="preserve">Umschlagsgeschwindigkeitsindex    </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Indice soddisf cliente (c.s.i )</w:t>
            </w:r>
          </w:p>
        </w:tc>
        <w:tc>
          <w:tcPr>
            <w:tcW w:w="5670" w:type="dxa"/>
          </w:tcPr>
          <w:p w:rsidR="00FD36F0" w:rsidRDefault="00FD36F0">
            <w:pPr>
              <w:widowControl w:val="0"/>
              <w:rPr>
                <w:rFonts w:ascii="Arial" w:hAnsi="Arial"/>
                <w:noProof/>
                <w:sz w:val="22"/>
              </w:rPr>
            </w:pPr>
            <w:r>
              <w:rPr>
                <w:rFonts w:ascii="Arial" w:hAnsi="Arial"/>
                <w:noProof/>
                <w:sz w:val="22"/>
              </w:rPr>
              <w:t>Indikatoren der kundenzufriedenheit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Industria e commercio</w:t>
            </w:r>
          </w:p>
        </w:tc>
        <w:tc>
          <w:tcPr>
            <w:tcW w:w="5670" w:type="dxa"/>
          </w:tcPr>
          <w:p w:rsidR="00FD36F0" w:rsidRDefault="00FD36F0">
            <w:pPr>
              <w:pStyle w:val="Corpodeltesto"/>
              <w:spacing w:line="240" w:lineRule="auto"/>
              <w:ind w:right="0"/>
            </w:pPr>
            <w:r>
              <w:t>Meister Industriemeister; Handwerksmeister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Inevaso </w:t>
            </w:r>
          </w:p>
        </w:tc>
        <w:tc>
          <w:tcPr>
            <w:tcW w:w="5670" w:type="dxa"/>
          </w:tcPr>
          <w:p w:rsidR="00FD36F0" w:rsidRDefault="00FD36F0">
            <w:pPr>
              <w:widowControl w:val="0"/>
              <w:rPr>
                <w:rFonts w:ascii="Arial" w:hAnsi="Arial"/>
                <w:noProof/>
                <w:sz w:val="22"/>
              </w:rPr>
            </w:pPr>
            <w:r>
              <w:rPr>
                <w:rFonts w:ascii="Arial" w:hAnsi="Arial"/>
                <w:noProof/>
                <w:sz w:val="22"/>
              </w:rPr>
              <w:t>Unerledigt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Ingegneristica</w:t>
            </w:r>
          </w:p>
        </w:tc>
        <w:tc>
          <w:tcPr>
            <w:tcW w:w="5670" w:type="dxa"/>
          </w:tcPr>
          <w:p w:rsidR="00FD36F0" w:rsidRDefault="00FD36F0">
            <w:pPr>
              <w:widowControl w:val="0"/>
              <w:rPr>
                <w:rFonts w:ascii="Arial" w:hAnsi="Arial"/>
                <w:noProof/>
                <w:sz w:val="22"/>
              </w:rPr>
            </w:pPr>
            <w:r>
              <w:rPr>
                <w:rFonts w:ascii="Arial" w:hAnsi="Arial"/>
                <w:noProof/>
                <w:sz w:val="22"/>
              </w:rPr>
              <w:t>Konstruktionsprinzip</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Ingenerizzazione</w:t>
            </w:r>
          </w:p>
        </w:tc>
        <w:tc>
          <w:tcPr>
            <w:tcW w:w="5670" w:type="dxa"/>
          </w:tcPr>
          <w:p w:rsidR="00FD36F0" w:rsidRDefault="00FD36F0">
            <w:pPr>
              <w:rPr>
                <w:rFonts w:ascii="Arial" w:hAnsi="Arial"/>
                <w:sz w:val="22"/>
              </w:rPr>
            </w:pPr>
            <w:r>
              <w:rPr>
                <w:rFonts w:ascii="Arial" w:hAnsi="Arial"/>
                <w:noProof/>
                <w:sz w:val="22"/>
              </w:rPr>
              <w:t>Planung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t xml:space="preserve">Iniezione diretta = Impianto di alimentazione del Diesel che immette direttamente il combustibile nella camera di combustione anziché in una precamera. </w:t>
            </w:r>
          </w:p>
        </w:tc>
        <w:tc>
          <w:tcPr>
            <w:tcW w:w="5670" w:type="dxa"/>
          </w:tcPr>
          <w:p w:rsidR="00FD36F0" w:rsidRDefault="00FD36F0">
            <w:pPr>
              <w:rPr>
                <w:lang w:val="de-DE"/>
              </w:rPr>
            </w:pPr>
            <w:r>
              <w:rPr>
                <w:rFonts w:ascii="Arial" w:hAnsi="Arial"/>
                <w:noProof/>
                <w:sz w:val="22"/>
              </w:rPr>
              <w:t xml:space="preserve">Direkte einspritzung = Dieselkraftstoffzuführungssystem, bei dem der Kraftstoff direkt in die Verbrennungskammer eingespritzt wird, anstatt in eine Vorkammer. </w:t>
            </w:r>
          </w:p>
        </w:tc>
      </w:tr>
      <w:tr w:rsidR="00FD36F0">
        <w:tblPrEx>
          <w:tblCellMar>
            <w:top w:w="0" w:type="dxa"/>
            <w:bottom w:w="0" w:type="dxa"/>
          </w:tblCellMar>
        </w:tblPrEx>
        <w:tc>
          <w:tcPr>
            <w:tcW w:w="4536" w:type="dxa"/>
          </w:tcPr>
          <w:p w:rsidR="00FD36F0" w:rsidRDefault="00FD36F0">
            <w:pPr>
              <w:outlineLvl w:val="0"/>
              <w:rPr>
                <w:rFonts w:ascii="Arial" w:hAnsi="Arial"/>
                <w:noProof/>
                <w:sz w:val="22"/>
              </w:rPr>
            </w:pPr>
            <w:r>
              <w:rPr>
                <w:rFonts w:ascii="Arial" w:hAnsi="Arial"/>
                <w:noProof/>
                <w:sz w:val="22"/>
              </w:rPr>
              <w:t>Iniezione diretta Common Rail = v. JTD</w:t>
            </w:r>
          </w:p>
        </w:tc>
        <w:tc>
          <w:tcPr>
            <w:tcW w:w="5670" w:type="dxa"/>
          </w:tcPr>
          <w:p w:rsidR="00FD36F0" w:rsidRDefault="00FD36F0">
            <w:pPr>
              <w:outlineLvl w:val="0"/>
              <w:rPr>
                <w:rFonts w:ascii="Arial" w:hAnsi="Arial"/>
                <w:noProof/>
                <w:sz w:val="22"/>
              </w:rPr>
            </w:pPr>
            <w:r>
              <w:rPr>
                <w:rFonts w:ascii="Arial" w:hAnsi="Arial"/>
                <w:noProof/>
                <w:sz w:val="22"/>
              </w:rPr>
              <w:t>Direkte einspritzung common rail = siehe JTD</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Iniziative di marketing </w:t>
            </w:r>
          </w:p>
        </w:tc>
        <w:tc>
          <w:tcPr>
            <w:tcW w:w="5670" w:type="dxa"/>
          </w:tcPr>
          <w:p w:rsidR="00FD36F0" w:rsidRDefault="00FD36F0">
            <w:pPr>
              <w:widowControl w:val="0"/>
              <w:rPr>
                <w:rFonts w:ascii="Arial" w:hAnsi="Arial"/>
                <w:noProof/>
                <w:sz w:val="22"/>
              </w:rPr>
            </w:pPr>
            <w:r>
              <w:rPr>
                <w:rFonts w:ascii="Arial" w:hAnsi="Arial"/>
                <w:noProof/>
                <w:sz w:val="22"/>
              </w:rPr>
              <w:t>Marketingmaßnahmen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Iniziative di supporto</w:t>
            </w:r>
          </w:p>
        </w:tc>
        <w:tc>
          <w:tcPr>
            <w:tcW w:w="5670" w:type="dxa"/>
          </w:tcPr>
          <w:p w:rsidR="00FD36F0" w:rsidRDefault="00FD36F0">
            <w:pPr>
              <w:widowControl w:val="0"/>
              <w:rPr>
                <w:rFonts w:ascii="Arial" w:hAnsi="Arial"/>
                <w:noProof/>
                <w:sz w:val="22"/>
              </w:rPr>
            </w:pPr>
            <w:r>
              <w:rPr>
                <w:rFonts w:ascii="Arial" w:hAnsi="Arial"/>
                <w:noProof/>
                <w:sz w:val="22"/>
              </w:rPr>
              <w:t>Unterstützungsmaßnahmen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Iniziative promo-pubblicitarie </w:t>
            </w:r>
          </w:p>
        </w:tc>
        <w:tc>
          <w:tcPr>
            <w:tcW w:w="5670" w:type="dxa"/>
          </w:tcPr>
          <w:p w:rsidR="00FD36F0" w:rsidRDefault="00FD36F0">
            <w:pPr>
              <w:widowControl w:val="0"/>
              <w:rPr>
                <w:rFonts w:ascii="Arial" w:hAnsi="Arial"/>
                <w:noProof/>
                <w:sz w:val="22"/>
              </w:rPr>
            </w:pPr>
            <w:r>
              <w:rPr>
                <w:rFonts w:ascii="Arial" w:hAnsi="Arial"/>
                <w:noProof/>
                <w:sz w:val="22"/>
              </w:rPr>
              <w:t>Werbesförderungsmaßnahmen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Input                          </w:t>
            </w:r>
          </w:p>
        </w:tc>
        <w:tc>
          <w:tcPr>
            <w:tcW w:w="5670" w:type="dxa"/>
          </w:tcPr>
          <w:p w:rsidR="00FD36F0" w:rsidRDefault="00FD36F0">
            <w:pPr>
              <w:widowControl w:val="0"/>
              <w:rPr>
                <w:rFonts w:ascii="Arial" w:hAnsi="Arial"/>
                <w:noProof/>
                <w:sz w:val="22"/>
              </w:rPr>
            </w:pPr>
            <w:r>
              <w:rPr>
                <w:rFonts w:ascii="Arial" w:hAnsi="Arial"/>
                <w:noProof/>
                <w:sz w:val="22"/>
              </w:rPr>
              <w:t>Eingabe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Insegnamento a blocchi</w:t>
            </w:r>
          </w:p>
          <w:p w:rsidR="00FD36F0" w:rsidRDefault="00FD36F0">
            <w:pPr>
              <w:pStyle w:val="Corpodeltesto"/>
              <w:spacing w:line="240" w:lineRule="auto"/>
              <w:ind w:right="0"/>
              <w:rPr>
                <w:noProof w:val="0"/>
              </w:rPr>
            </w:pPr>
            <w:r>
              <w:rPr>
                <w:noProof w:val="0"/>
              </w:rPr>
              <w:t>Sistema a blocchi formativi</w:t>
            </w:r>
          </w:p>
        </w:tc>
        <w:tc>
          <w:tcPr>
            <w:tcW w:w="5670" w:type="dxa"/>
          </w:tcPr>
          <w:p w:rsidR="00FD36F0" w:rsidRDefault="00FD36F0">
            <w:pPr>
              <w:pStyle w:val="Corpodeltesto"/>
              <w:spacing w:line="240" w:lineRule="auto"/>
              <w:ind w:right="0"/>
            </w:pPr>
            <w:r>
              <w:t>berufstheoretischer Unterricht; fachtheoretischer Unterricht</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Insegnamento a tempo parziale</w:t>
            </w:r>
          </w:p>
        </w:tc>
        <w:tc>
          <w:tcPr>
            <w:tcW w:w="5670" w:type="dxa"/>
          </w:tcPr>
          <w:p w:rsidR="00FD36F0" w:rsidRDefault="00FD36F0">
            <w:pPr>
              <w:rPr>
                <w:rFonts w:ascii="Arial" w:hAnsi="Arial"/>
                <w:sz w:val="22"/>
              </w:rPr>
            </w:pPr>
            <w:r>
              <w:rPr>
                <w:rFonts w:ascii="Arial" w:hAnsi="Arial"/>
                <w:sz w:val="22"/>
              </w:rPr>
              <w:t>Vollzeitschule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Insegnamento a tempo pieno</w:t>
            </w:r>
          </w:p>
        </w:tc>
        <w:tc>
          <w:tcPr>
            <w:tcW w:w="5670" w:type="dxa"/>
          </w:tcPr>
          <w:p w:rsidR="00FD36F0" w:rsidRDefault="00FD36F0">
            <w:pPr>
              <w:rPr>
                <w:rFonts w:ascii="Arial" w:hAnsi="Arial"/>
                <w:sz w:val="22"/>
              </w:rPr>
            </w:pPr>
            <w:r>
              <w:rPr>
                <w:rFonts w:ascii="Arial" w:hAnsi="Arial"/>
                <w:sz w:val="22"/>
              </w:rPr>
              <w:t>Privatschule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Insegnamento interno all’azienda</w:t>
            </w:r>
          </w:p>
        </w:tc>
        <w:tc>
          <w:tcPr>
            <w:tcW w:w="5670" w:type="dxa"/>
          </w:tcPr>
          <w:p w:rsidR="00FD36F0" w:rsidRDefault="00FD36F0">
            <w:pPr>
              <w:pStyle w:val="Corpodeltesto"/>
              <w:spacing w:line="240" w:lineRule="auto"/>
              <w:ind w:right="0"/>
            </w:pPr>
            <w:r>
              <w:t>Qualifikationsprofil; Qualifikationsmerkmale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Insegnamento professionale pratico</w:t>
            </w:r>
          </w:p>
        </w:tc>
        <w:tc>
          <w:tcPr>
            <w:tcW w:w="5670" w:type="dxa"/>
          </w:tcPr>
          <w:p w:rsidR="00FD36F0" w:rsidRDefault="00FD36F0">
            <w:pPr>
              <w:pStyle w:val="Corpodeltesto"/>
              <w:spacing w:line="240" w:lineRule="auto"/>
              <w:ind w:right="0"/>
            </w:pPr>
            <w:r>
              <w:t>Berufsschulunterricht der Oberstufe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Insegnamento sul posto di lavoro</w:t>
            </w:r>
          </w:p>
        </w:tc>
        <w:tc>
          <w:tcPr>
            <w:tcW w:w="5670" w:type="dxa"/>
          </w:tcPr>
          <w:p w:rsidR="00FD36F0" w:rsidRDefault="00FD36F0">
            <w:pPr>
              <w:pStyle w:val="Corpodeltesto"/>
              <w:spacing w:line="240" w:lineRule="auto"/>
              <w:ind w:right="0"/>
            </w:pPr>
            <w:r>
              <w:t>Lernen am Arbeitsplatz; Lernen im Arbeitsprozeß</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Insegnamento teorico-specialistico</w:t>
            </w:r>
          </w:p>
        </w:tc>
        <w:tc>
          <w:tcPr>
            <w:tcW w:w="5670" w:type="dxa"/>
          </w:tcPr>
          <w:p w:rsidR="00FD36F0" w:rsidRDefault="00FD36F0">
            <w:pPr>
              <w:pStyle w:val="Corpodeltesto"/>
              <w:spacing w:line="240" w:lineRule="auto"/>
              <w:ind w:right="0"/>
            </w:pPr>
            <w:r>
              <w:t>berufspraktischer Unterricht; praktische Fachkunde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Insegnante</w:t>
            </w:r>
          </w:p>
          <w:p w:rsidR="00FD36F0" w:rsidRDefault="00FD36F0">
            <w:pPr>
              <w:pStyle w:val="Corpodeltesto"/>
              <w:spacing w:line="240" w:lineRule="auto"/>
              <w:ind w:right="0"/>
              <w:rPr>
                <w:noProof w:val="0"/>
              </w:rPr>
            </w:pPr>
            <w:r>
              <w:rPr>
                <w:noProof w:val="0"/>
              </w:rPr>
              <w:t>Docente</w:t>
            </w:r>
          </w:p>
        </w:tc>
        <w:tc>
          <w:tcPr>
            <w:tcW w:w="5670" w:type="dxa"/>
          </w:tcPr>
          <w:p w:rsidR="00FD36F0" w:rsidRDefault="00FD36F0">
            <w:pPr>
              <w:rPr>
                <w:rFonts w:ascii="Arial" w:hAnsi="Arial"/>
                <w:sz w:val="22"/>
              </w:rPr>
            </w:pPr>
            <w:r>
              <w:rPr>
                <w:rFonts w:ascii="Arial" w:hAnsi="Arial"/>
                <w:sz w:val="22"/>
              </w:rPr>
              <w:t>Schüler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Inserimento lavorativo degli handicappati</w:t>
            </w:r>
          </w:p>
          <w:p w:rsidR="00FD36F0" w:rsidRDefault="00FD36F0">
            <w:pPr>
              <w:pStyle w:val="elenco"/>
              <w:ind w:left="0" w:firstLine="0"/>
              <w:rPr>
                <w:rFonts w:ascii="Arial" w:hAnsi="Arial"/>
                <w:sz w:val="22"/>
                <w:lang w:val="it-IT"/>
              </w:rPr>
            </w:pPr>
            <w:r>
              <w:rPr>
                <w:rFonts w:ascii="Arial" w:hAnsi="Arial"/>
                <w:sz w:val="22"/>
                <w:lang w:val="it-IT"/>
              </w:rPr>
              <w:t>Formazione professionale per disabili</w:t>
            </w:r>
          </w:p>
          <w:p w:rsidR="00FD36F0" w:rsidRDefault="00FD36F0">
            <w:pPr>
              <w:pStyle w:val="elenco"/>
              <w:ind w:left="0" w:firstLine="0"/>
              <w:rPr>
                <w:rFonts w:ascii="Arial" w:hAnsi="Arial"/>
                <w:sz w:val="22"/>
                <w:lang w:val="it-IT"/>
              </w:rPr>
            </w:pPr>
            <w:r>
              <w:rPr>
                <w:rFonts w:ascii="Arial" w:hAnsi="Arial"/>
                <w:sz w:val="22"/>
                <w:lang w:val="it-IT"/>
              </w:rPr>
              <w:t>Riabilitazione professionale</w:t>
            </w:r>
          </w:p>
        </w:tc>
        <w:tc>
          <w:tcPr>
            <w:tcW w:w="5670" w:type="dxa"/>
          </w:tcPr>
          <w:p w:rsidR="00FD36F0" w:rsidRDefault="00FD36F0">
            <w:pPr>
              <w:pStyle w:val="Corpodeltesto"/>
              <w:spacing w:line="240" w:lineRule="auto"/>
              <w:ind w:right="0"/>
            </w:pPr>
            <w:r>
              <w:t>Berufsörderungswerke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Inserimento nel posto di lavoro</w:t>
            </w:r>
          </w:p>
        </w:tc>
        <w:tc>
          <w:tcPr>
            <w:tcW w:w="5670" w:type="dxa"/>
          </w:tcPr>
          <w:p w:rsidR="00FD36F0" w:rsidRDefault="00FD36F0">
            <w:pPr>
              <w:pStyle w:val="Corpodeltesto"/>
              <w:spacing w:line="240" w:lineRule="auto"/>
              <w:ind w:right="0"/>
            </w:pPr>
            <w:r>
              <w:t>innerbetrieblicher Unterricht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Integrazione professionale, Inserimento professionale</w:t>
            </w:r>
          </w:p>
        </w:tc>
        <w:tc>
          <w:tcPr>
            <w:tcW w:w="5670" w:type="dxa"/>
          </w:tcPr>
          <w:p w:rsidR="00FD36F0" w:rsidRDefault="00FD36F0">
            <w:pPr>
              <w:pStyle w:val="Corpodeltesto"/>
              <w:spacing w:line="240" w:lineRule="auto"/>
              <w:ind w:right="0"/>
            </w:pPr>
            <w:r>
              <w:t xml:space="preserve">Jungarbeiter </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Inter professionale</w:t>
            </w:r>
          </w:p>
        </w:tc>
        <w:tc>
          <w:tcPr>
            <w:tcW w:w="5670" w:type="dxa"/>
          </w:tcPr>
          <w:p w:rsidR="00FD36F0" w:rsidRDefault="00FD36F0">
            <w:pPr>
              <w:rPr>
                <w:rFonts w:ascii="Arial" w:hAnsi="Arial"/>
                <w:sz w:val="22"/>
              </w:rPr>
            </w:pPr>
            <w:r>
              <w:rPr>
                <w:rFonts w:ascii="Arial" w:hAnsi="Arial"/>
                <w:sz w:val="22"/>
              </w:rPr>
              <w:t>Splitterberuf</w:t>
            </w:r>
          </w:p>
        </w:tc>
      </w:tr>
      <w:tr w:rsidR="00FD36F0">
        <w:tblPrEx>
          <w:tblCellMar>
            <w:top w:w="0" w:type="dxa"/>
            <w:bottom w:w="0" w:type="dxa"/>
          </w:tblCellMar>
        </w:tblPrEx>
        <w:tc>
          <w:tcPr>
            <w:tcW w:w="4536" w:type="dxa"/>
          </w:tcPr>
          <w:p w:rsidR="00FD36F0" w:rsidRDefault="00FD36F0">
            <w:pPr>
              <w:pStyle w:val="Corpodeltesto2"/>
              <w:widowControl/>
              <w:spacing w:line="240" w:lineRule="auto"/>
              <w:rPr>
                <w:lang w:val="es-AR"/>
              </w:rPr>
            </w:pPr>
            <w:r>
              <w:t xml:space="preserve">Intercooler = Scambiatore di calore collocato tra il turbocompressore e la camera del cilindro. Il turbo comprime l’aria per farne arrivare di più alla camera. Così facendo però la riscalda, e l’aria calda tende a rarefarsi vanificando la compressione. L’intercooler ha il compito di raffreddarla in modo che non perda densità. </w:t>
            </w:r>
          </w:p>
        </w:tc>
        <w:tc>
          <w:tcPr>
            <w:tcW w:w="5670" w:type="dxa"/>
          </w:tcPr>
          <w:p w:rsidR="00FD36F0" w:rsidRDefault="00FD36F0">
            <w:pPr>
              <w:pStyle w:val="Corpodeltesto2"/>
              <w:widowControl/>
              <w:spacing w:line="240" w:lineRule="auto"/>
              <w:rPr>
                <w:lang w:val="de-DE"/>
              </w:rPr>
            </w:pPr>
            <w:r>
              <w:rPr>
                <w:lang w:val="de-DE"/>
              </w:rPr>
              <w:t xml:space="preserve">Intercooler = Wärmeaustauscher, der sich zwischen dem Turbolader und der Kammer des Zylinders befindet. Der Turbolader komprimiert die Luft, um deren Dichte zu erhöhen. Auf diese Weise wird sie jedoch erwärmt und warme Luft verdünnt sich. Der Intercooler hat die Aufgabe, die Luft abzukühlen, so dass ihre Dichte beibehalten wird . </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Interesse                      </w:t>
            </w:r>
          </w:p>
        </w:tc>
        <w:tc>
          <w:tcPr>
            <w:tcW w:w="5670" w:type="dxa"/>
          </w:tcPr>
          <w:p w:rsidR="00FD36F0" w:rsidRDefault="00FD36F0">
            <w:pPr>
              <w:rPr>
                <w:rFonts w:ascii="Arial" w:hAnsi="Arial"/>
                <w:sz w:val="22"/>
                <w:lang w:val="de-DE"/>
              </w:rPr>
            </w:pPr>
            <w:r>
              <w:rPr>
                <w:rFonts w:ascii="Arial" w:hAnsi="Arial"/>
                <w:noProof/>
                <w:sz w:val="22"/>
              </w:rPr>
              <w:t>Zinsaufwendungen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Interlocuzione </w:t>
            </w:r>
          </w:p>
        </w:tc>
        <w:tc>
          <w:tcPr>
            <w:tcW w:w="5670" w:type="dxa"/>
          </w:tcPr>
          <w:p w:rsidR="00FD36F0" w:rsidRDefault="00FD36F0">
            <w:pPr>
              <w:widowControl w:val="0"/>
              <w:rPr>
                <w:rFonts w:ascii="Arial" w:hAnsi="Arial"/>
                <w:noProof/>
                <w:sz w:val="22"/>
              </w:rPr>
            </w:pPr>
            <w:r>
              <w:rPr>
                <w:rFonts w:ascii="Arial" w:hAnsi="Arial"/>
                <w:noProof/>
                <w:sz w:val="22"/>
              </w:rPr>
              <w:t>Wechselbeziehung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Interruttore inerziale</w:t>
            </w:r>
          </w:p>
        </w:tc>
        <w:tc>
          <w:tcPr>
            <w:tcW w:w="5670" w:type="dxa"/>
          </w:tcPr>
          <w:p w:rsidR="00FD36F0" w:rsidRDefault="00FD36F0">
            <w:pPr>
              <w:widowControl w:val="0"/>
              <w:rPr>
                <w:rFonts w:ascii="Arial" w:hAnsi="Arial"/>
                <w:noProof/>
                <w:sz w:val="22"/>
              </w:rPr>
            </w:pPr>
            <w:r>
              <w:rPr>
                <w:rFonts w:ascii="Arial" w:hAnsi="Arial"/>
                <w:noProof/>
                <w:sz w:val="22"/>
              </w:rPr>
              <w:t>Crash-schalter, trägheitsschalter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Interventi (lavori) eseguiti</w:t>
            </w:r>
          </w:p>
        </w:tc>
        <w:tc>
          <w:tcPr>
            <w:tcW w:w="5670" w:type="dxa"/>
          </w:tcPr>
          <w:p w:rsidR="00FD36F0" w:rsidRDefault="00FD36F0">
            <w:pPr>
              <w:widowControl w:val="0"/>
              <w:rPr>
                <w:rFonts w:ascii="Arial" w:hAnsi="Arial"/>
                <w:noProof/>
                <w:sz w:val="22"/>
              </w:rPr>
            </w:pPr>
            <w:r>
              <w:rPr>
                <w:rFonts w:ascii="Arial" w:hAnsi="Arial"/>
                <w:noProof/>
                <w:sz w:val="22"/>
              </w:rPr>
              <w:t>Durchgefurte arbeiten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Inventario / magazzino         </w:t>
            </w:r>
          </w:p>
        </w:tc>
        <w:tc>
          <w:tcPr>
            <w:tcW w:w="5670" w:type="dxa"/>
          </w:tcPr>
          <w:p w:rsidR="00FD36F0" w:rsidRDefault="00FD36F0">
            <w:pPr>
              <w:widowControl w:val="0"/>
              <w:rPr>
                <w:rFonts w:ascii="Arial" w:hAnsi="Arial"/>
                <w:noProof/>
                <w:sz w:val="22"/>
              </w:rPr>
            </w:pPr>
            <w:r>
              <w:rPr>
                <w:rFonts w:ascii="Arial" w:hAnsi="Arial"/>
                <w:noProof/>
                <w:sz w:val="22"/>
              </w:rPr>
              <w:t>Bestände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Investimenti tecnici          </w:t>
            </w:r>
          </w:p>
        </w:tc>
        <w:tc>
          <w:tcPr>
            <w:tcW w:w="5670" w:type="dxa"/>
          </w:tcPr>
          <w:p w:rsidR="00FD36F0" w:rsidRDefault="00FD36F0">
            <w:pPr>
              <w:rPr>
                <w:rFonts w:ascii="Arial" w:hAnsi="Arial"/>
                <w:sz w:val="22"/>
                <w:lang w:val="de-DE"/>
              </w:rPr>
            </w:pPr>
            <w:r>
              <w:rPr>
                <w:rFonts w:ascii="Arial" w:hAnsi="Arial"/>
                <w:noProof/>
                <w:sz w:val="22"/>
              </w:rPr>
              <w:t>Betriebsbruttovermögen</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Investitura</w:t>
            </w:r>
          </w:p>
        </w:tc>
        <w:tc>
          <w:tcPr>
            <w:tcW w:w="5670" w:type="dxa"/>
          </w:tcPr>
          <w:p w:rsidR="00FD36F0" w:rsidRDefault="00FD36F0">
            <w:pPr>
              <w:rPr>
                <w:rFonts w:ascii="Arial" w:hAnsi="Arial"/>
                <w:sz w:val="22"/>
                <w:lang w:val="de-DE"/>
              </w:rPr>
            </w:pPr>
            <w:r>
              <w:rPr>
                <w:rFonts w:ascii="Arial" w:hAnsi="Arial"/>
                <w:noProof/>
                <w:sz w:val="22"/>
              </w:rPr>
              <w:t>Zuteilung, Kaltstartbeschleuniger</w:t>
            </w:r>
          </w:p>
        </w:tc>
      </w:tr>
      <w:tr w:rsidR="00FD36F0">
        <w:tblPrEx>
          <w:tblCellMar>
            <w:top w:w="0" w:type="dxa"/>
            <w:bottom w:w="0" w:type="dxa"/>
          </w:tblCellMar>
        </w:tblPrEx>
        <w:tc>
          <w:tcPr>
            <w:tcW w:w="4536" w:type="dxa"/>
          </w:tcPr>
          <w:p w:rsidR="00FD36F0" w:rsidRDefault="00FD36F0">
            <w:pPr>
              <w:pStyle w:val="Corpodeltesto2"/>
              <w:widowControl/>
              <w:spacing w:line="240" w:lineRule="auto"/>
            </w:pPr>
            <w:r>
              <w:t>Isobody = Si dice di una vettura in versione unica a 3 Porte o a 5 Porte, come la Ford Focus.</w:t>
            </w:r>
          </w:p>
        </w:tc>
        <w:tc>
          <w:tcPr>
            <w:tcW w:w="5670" w:type="dxa"/>
          </w:tcPr>
          <w:p w:rsidR="00FD36F0" w:rsidRDefault="00FD36F0">
            <w:pPr>
              <w:pStyle w:val="Corpodeltesto"/>
              <w:spacing w:line="240" w:lineRule="auto"/>
              <w:ind w:right="0"/>
              <w:rPr>
                <w:noProof w:val="0"/>
                <w:lang w:val="nl-NL"/>
              </w:rPr>
            </w:pPr>
            <w:r>
              <w:rPr>
                <w:rFonts w:eastAsia="Times New Roman"/>
                <w:noProof w:val="0"/>
                <w:lang w:val="de-DE"/>
              </w:rPr>
              <w:t>Isobody = Bezeichnet ein Fahrzeug, bei dem es nur eine einzige Version für den Dreitürer bzw. Fünftürer gibt, wie im Falle des Ford Focus.</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rPr>
              <w:t>Isofix = Sui posti laterali dei sedili posteriori sono presenti due coppie di agganci per il sedile dei bambini. La robustezza dello schienale e degli attacchi garantisce in ogni situazione il corretto aggancio del seggiolino ed una adeguata protezione per il piccolo.</w:t>
            </w:r>
          </w:p>
        </w:tc>
        <w:tc>
          <w:tcPr>
            <w:tcW w:w="5670" w:type="dxa"/>
          </w:tcPr>
          <w:p w:rsidR="00FD36F0" w:rsidRDefault="00FD36F0">
            <w:pPr>
              <w:rPr>
                <w:lang w:val="de-DE"/>
              </w:rPr>
            </w:pPr>
            <w:r>
              <w:rPr>
                <w:rFonts w:ascii="Arial" w:hAnsi="Arial"/>
                <w:sz w:val="22"/>
                <w:lang w:val="nl-NL"/>
              </w:rPr>
              <w:t>Isofix = An den seitlichen Plätzen der Rücksitze sind zwei Arretierungsvorrichtungen für Kindersitze vorhanden. Eine entsprechende Konstruktion der Rückenlehne und der Arretierungen garantiert in jeder Situation die korrekte Befestigung des Kindersitzes und bietet den kleinen Insassen einen optimalen Schutz.</w:t>
            </w:r>
            <w:r>
              <w:rPr>
                <w:lang w:val="de-DE"/>
              </w:rPr>
              <w:t xml:space="preserve"> </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Ispettorato del lavoro</w:t>
            </w:r>
          </w:p>
        </w:tc>
        <w:tc>
          <w:tcPr>
            <w:tcW w:w="5670" w:type="dxa"/>
          </w:tcPr>
          <w:p w:rsidR="00FD36F0" w:rsidRDefault="00FD36F0">
            <w:pPr>
              <w:pStyle w:val="Corpodeltesto"/>
              <w:spacing w:line="240" w:lineRule="auto"/>
              <w:ind w:right="0"/>
            </w:pPr>
            <w:r>
              <w:t>Gewerbebetrieb; gewerblicher Betrieb</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Ispettorato scolastico, Soprintendenza scolastica</w:t>
            </w:r>
          </w:p>
        </w:tc>
        <w:tc>
          <w:tcPr>
            <w:tcW w:w="5670" w:type="dxa"/>
          </w:tcPr>
          <w:p w:rsidR="00FD36F0" w:rsidRDefault="00FD36F0">
            <w:pPr>
              <w:rPr>
                <w:rFonts w:ascii="Arial" w:hAnsi="Arial"/>
                <w:sz w:val="22"/>
              </w:rPr>
            </w:pPr>
            <w:r>
              <w:rPr>
                <w:rFonts w:ascii="Arial" w:hAnsi="Arial"/>
                <w:sz w:val="22"/>
              </w:rPr>
              <w:t>Lehrbrief</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Ispettori tecnici </w:t>
            </w:r>
          </w:p>
        </w:tc>
        <w:tc>
          <w:tcPr>
            <w:tcW w:w="5670" w:type="dxa"/>
          </w:tcPr>
          <w:p w:rsidR="00FD36F0" w:rsidRDefault="00FD36F0">
            <w:pPr>
              <w:widowControl w:val="0"/>
              <w:rPr>
                <w:rFonts w:ascii="Arial" w:hAnsi="Arial"/>
                <w:noProof/>
                <w:sz w:val="22"/>
              </w:rPr>
            </w:pPr>
            <w:r>
              <w:rPr>
                <w:rFonts w:ascii="Arial" w:hAnsi="Arial"/>
                <w:noProof/>
                <w:sz w:val="22"/>
              </w:rPr>
              <w:t>Bezizksleiter</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Ispettori tecnici</w:t>
            </w:r>
          </w:p>
        </w:tc>
        <w:tc>
          <w:tcPr>
            <w:tcW w:w="5670" w:type="dxa"/>
          </w:tcPr>
          <w:p w:rsidR="00FD36F0" w:rsidRDefault="00FD36F0">
            <w:pPr>
              <w:rPr>
                <w:rFonts w:ascii="Arial" w:hAnsi="Arial"/>
                <w:sz w:val="22"/>
              </w:rPr>
            </w:pPr>
            <w:r>
              <w:rPr>
                <w:rFonts w:ascii="Arial" w:hAnsi="Arial"/>
                <w:noProof/>
                <w:sz w:val="22"/>
              </w:rPr>
              <w:t>Bezirksleiter</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Istituto di insegnamento</w:t>
            </w:r>
          </w:p>
        </w:tc>
        <w:tc>
          <w:tcPr>
            <w:tcW w:w="5670" w:type="dxa"/>
          </w:tcPr>
          <w:p w:rsidR="00FD36F0" w:rsidRDefault="00FD36F0">
            <w:pPr>
              <w:rPr>
                <w:rFonts w:ascii="Arial" w:hAnsi="Arial"/>
                <w:sz w:val="22"/>
                <w:lang w:val="de-DE"/>
              </w:rPr>
            </w:pPr>
            <w:r>
              <w:rPr>
                <w:rFonts w:ascii="Arial" w:hAnsi="Arial"/>
                <w:sz w:val="22"/>
                <w:lang w:val="de-DE"/>
              </w:rPr>
              <w:t>Bildungsexperte; Bildungsfachmann</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Istituto politecnico</w:t>
            </w:r>
          </w:p>
        </w:tc>
        <w:tc>
          <w:tcPr>
            <w:tcW w:w="5670" w:type="dxa"/>
          </w:tcPr>
          <w:p w:rsidR="00FD36F0" w:rsidRDefault="00FD36F0">
            <w:pPr>
              <w:pStyle w:val="Corpodeltesto"/>
              <w:spacing w:line="240" w:lineRule="auto"/>
              <w:ind w:right="0"/>
            </w:pPr>
            <w:r>
              <w:t>technische Universität; technische Hochschule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Istituto professionale</w:t>
            </w:r>
          </w:p>
        </w:tc>
        <w:tc>
          <w:tcPr>
            <w:tcW w:w="5670" w:type="dxa"/>
          </w:tcPr>
          <w:p w:rsidR="00FD36F0" w:rsidRDefault="00FD36F0">
            <w:pPr>
              <w:pStyle w:val="Corpodeltesto"/>
              <w:spacing w:line="240" w:lineRule="auto"/>
              <w:ind w:right="0"/>
            </w:pPr>
            <w:r>
              <w:t>fachpraktische Ausbildung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Istituto professionale, Istituto tecnico</w:t>
            </w:r>
          </w:p>
        </w:tc>
        <w:tc>
          <w:tcPr>
            <w:tcW w:w="5670" w:type="dxa"/>
          </w:tcPr>
          <w:p w:rsidR="00FD36F0" w:rsidRDefault="00FD36F0">
            <w:pPr>
              <w:pStyle w:val="Corpodeltesto"/>
              <w:spacing w:line="240" w:lineRule="auto"/>
              <w:ind w:right="0"/>
            </w:pPr>
            <w:r>
              <w:t>Berufsoberschule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Istituto tecnico e/o professionale</w:t>
            </w:r>
          </w:p>
        </w:tc>
        <w:tc>
          <w:tcPr>
            <w:tcW w:w="5670" w:type="dxa"/>
          </w:tcPr>
          <w:p w:rsidR="00FD36F0" w:rsidRDefault="00FD36F0">
            <w:pPr>
              <w:pStyle w:val="Corpodeltesto"/>
              <w:spacing w:line="240" w:lineRule="auto"/>
              <w:ind w:right="0"/>
            </w:pPr>
            <w:r>
              <w:t>weiterführende Schule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Istituzione universitaria, Istituto d’insegnamento di livello universitario</w:t>
            </w:r>
          </w:p>
        </w:tc>
        <w:tc>
          <w:tcPr>
            <w:tcW w:w="5670" w:type="dxa"/>
          </w:tcPr>
          <w:p w:rsidR="00FD36F0" w:rsidRDefault="00FD36F0">
            <w:pPr>
              <w:pStyle w:val="Corpodeltesto"/>
              <w:spacing w:line="240" w:lineRule="auto"/>
              <w:ind w:right="0"/>
            </w:pPr>
            <w:r>
              <w:t>Student; Studierender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Istruttoria</w:t>
            </w:r>
          </w:p>
        </w:tc>
        <w:tc>
          <w:tcPr>
            <w:tcW w:w="5670" w:type="dxa"/>
          </w:tcPr>
          <w:p w:rsidR="00FD36F0" w:rsidRDefault="00FD36F0">
            <w:pPr>
              <w:widowControl w:val="0"/>
              <w:rPr>
                <w:rFonts w:ascii="Arial" w:hAnsi="Arial"/>
                <w:noProof/>
                <w:sz w:val="22"/>
              </w:rPr>
            </w:pPr>
            <w:r>
              <w:rPr>
                <w:rFonts w:ascii="Arial" w:hAnsi="Arial"/>
                <w:noProof/>
                <w:sz w:val="22"/>
              </w:rPr>
              <w:t>Fahrzeugeinweisung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Istruzione assistita da calcolatore</w:t>
            </w:r>
          </w:p>
        </w:tc>
        <w:tc>
          <w:tcPr>
            <w:tcW w:w="5670" w:type="dxa"/>
          </w:tcPr>
          <w:p w:rsidR="00FD36F0" w:rsidRDefault="00FD36F0">
            <w:pPr>
              <w:pStyle w:val="Corpodeltesto"/>
              <w:spacing w:line="240" w:lineRule="auto"/>
              <w:ind w:right="0"/>
            </w:pPr>
            <w:r>
              <w:t>programmierte Prüfung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Istruzione commerciale, Formazione commerciale</w:t>
            </w:r>
          </w:p>
        </w:tc>
        <w:tc>
          <w:tcPr>
            <w:tcW w:w="5670" w:type="dxa"/>
          </w:tcPr>
          <w:p w:rsidR="00FD36F0" w:rsidRDefault="00FD36F0">
            <w:pPr>
              <w:pStyle w:val="Corpodeltesto"/>
              <w:spacing w:line="240" w:lineRule="auto"/>
              <w:ind w:right="0"/>
            </w:pPr>
            <w:r>
              <w:t>Facharbeiterprüfung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Istruzione dei lavoratori</w:t>
            </w:r>
          </w:p>
        </w:tc>
        <w:tc>
          <w:tcPr>
            <w:tcW w:w="5670" w:type="dxa"/>
          </w:tcPr>
          <w:p w:rsidR="00FD36F0" w:rsidRDefault="00FD36F0">
            <w:pPr>
              <w:pStyle w:val="Corpodeltesto"/>
              <w:spacing w:line="240" w:lineRule="auto"/>
              <w:ind w:right="0"/>
            </w:pPr>
            <w:r>
              <w:t>Hochschulabsolvent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Istruzione industriale</w:t>
            </w:r>
          </w:p>
        </w:tc>
        <w:tc>
          <w:tcPr>
            <w:tcW w:w="5670" w:type="dxa"/>
          </w:tcPr>
          <w:p w:rsidR="00FD36F0" w:rsidRDefault="00FD36F0">
            <w:pPr>
              <w:pStyle w:val="Corpodeltesto"/>
              <w:spacing w:line="240" w:lineRule="auto"/>
              <w:ind w:right="0"/>
            </w:pPr>
            <w:r>
              <w:t>Gewerbeaufsicht</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Istruzione pre-professionale</w:t>
            </w:r>
          </w:p>
        </w:tc>
        <w:tc>
          <w:tcPr>
            <w:tcW w:w="5670" w:type="dxa"/>
          </w:tcPr>
          <w:p w:rsidR="00FD36F0" w:rsidRDefault="00FD36F0">
            <w:pPr>
              <w:pStyle w:val="Corpodeltesto"/>
              <w:spacing w:line="240" w:lineRule="auto"/>
              <w:ind w:right="0"/>
            </w:pPr>
            <w:r>
              <w:t>Förderunslehrgang</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Istruzione professionale</w:t>
            </w:r>
          </w:p>
        </w:tc>
        <w:tc>
          <w:tcPr>
            <w:tcW w:w="5670" w:type="dxa"/>
          </w:tcPr>
          <w:p w:rsidR="00FD36F0" w:rsidRDefault="00FD36F0">
            <w:pPr>
              <w:rPr>
                <w:rFonts w:ascii="Arial" w:hAnsi="Arial"/>
                <w:sz w:val="22"/>
                <w:lang w:val="de-DE"/>
              </w:rPr>
            </w:pPr>
            <w:r>
              <w:rPr>
                <w:rFonts w:ascii="Arial" w:hAnsi="Arial"/>
                <w:sz w:val="22"/>
                <w:lang w:val="de-DE"/>
              </w:rPr>
              <w:t>Berufsausbildung; berufliche Ausbildung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Istruzione programmata</w:t>
            </w:r>
          </w:p>
        </w:tc>
        <w:tc>
          <w:tcPr>
            <w:tcW w:w="5670" w:type="dxa"/>
          </w:tcPr>
          <w:p w:rsidR="00FD36F0" w:rsidRDefault="00FD36F0">
            <w:pPr>
              <w:pStyle w:val="Corpodeltesto"/>
              <w:spacing w:line="240" w:lineRule="auto"/>
              <w:ind w:right="0"/>
            </w:pPr>
            <w:r>
              <w:t>standardisierte Prüfung; standardisierter Test</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Istruzione tecnica</w:t>
            </w:r>
          </w:p>
        </w:tc>
        <w:tc>
          <w:tcPr>
            <w:tcW w:w="5670" w:type="dxa"/>
          </w:tcPr>
          <w:p w:rsidR="00FD36F0" w:rsidRDefault="00FD36F0">
            <w:pPr>
              <w:rPr>
                <w:rFonts w:ascii="Arial" w:hAnsi="Arial"/>
                <w:sz w:val="22"/>
                <w:lang w:val="de-DE"/>
              </w:rPr>
            </w:pPr>
            <w:r>
              <w:rPr>
                <w:rFonts w:ascii="Arial" w:hAnsi="Arial"/>
                <w:sz w:val="22"/>
                <w:lang w:val="de-DE"/>
              </w:rPr>
              <w:t>gewerblich-technische Ausbildung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Item del c.s.i.</w:t>
            </w:r>
          </w:p>
        </w:tc>
        <w:tc>
          <w:tcPr>
            <w:tcW w:w="5670" w:type="dxa"/>
          </w:tcPr>
          <w:p w:rsidR="00FD36F0" w:rsidRDefault="00FD36F0">
            <w:pPr>
              <w:widowControl w:val="0"/>
              <w:rPr>
                <w:rFonts w:ascii="Arial" w:hAnsi="Arial"/>
                <w:noProof/>
                <w:sz w:val="22"/>
              </w:rPr>
            </w:pPr>
            <w:r>
              <w:rPr>
                <w:rFonts w:ascii="Arial" w:hAnsi="Arial"/>
                <w:noProof/>
                <w:sz w:val="22"/>
              </w:rPr>
              <w:t>C.s.i.-daten</w:t>
            </w:r>
          </w:p>
        </w:tc>
      </w:tr>
      <w:tr w:rsidR="00FD36F0">
        <w:tblPrEx>
          <w:tblCellMar>
            <w:top w:w="0" w:type="dxa"/>
            <w:bottom w:w="0" w:type="dxa"/>
          </w:tblCellMar>
        </w:tblPrEx>
        <w:tc>
          <w:tcPr>
            <w:tcW w:w="4536" w:type="dxa"/>
          </w:tcPr>
          <w:p w:rsidR="00FD36F0" w:rsidRDefault="00FD36F0">
            <w:pPr>
              <w:rPr>
                <w:rFonts w:ascii="Arial" w:hAnsi="Arial"/>
                <w:sz w:val="22"/>
                <w:lang w:val="de-DE"/>
              </w:rPr>
            </w:pPr>
          </w:p>
        </w:tc>
        <w:tc>
          <w:tcPr>
            <w:tcW w:w="5670" w:type="dxa"/>
          </w:tcPr>
          <w:p w:rsidR="00FD36F0" w:rsidRDefault="00FD36F0">
            <w:pPr>
              <w:rPr>
                <w:rFonts w:ascii="Arial" w:hAnsi="Arial"/>
                <w:sz w:val="22"/>
                <w:lang w:val="de-DE"/>
              </w:rPr>
            </w:pPr>
          </w:p>
        </w:tc>
      </w:tr>
      <w:tr w:rsidR="00FD36F0">
        <w:tblPrEx>
          <w:tblCellMar>
            <w:top w:w="0" w:type="dxa"/>
            <w:bottom w:w="0" w:type="dxa"/>
          </w:tblCellMar>
        </w:tblPrEx>
        <w:tc>
          <w:tcPr>
            <w:tcW w:w="4536" w:type="dxa"/>
          </w:tcPr>
          <w:p w:rsidR="00FD36F0" w:rsidRDefault="00FD36F0">
            <w:pPr>
              <w:widowControl w:val="0"/>
              <w:rPr>
                <w:rFonts w:ascii="Arial" w:hAnsi="Arial"/>
                <w:sz w:val="22"/>
                <w:lang w:val="es-AR"/>
              </w:rPr>
            </w:pPr>
          </w:p>
        </w:tc>
        <w:tc>
          <w:tcPr>
            <w:tcW w:w="5670" w:type="dxa"/>
          </w:tcPr>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rPr>
                <w:rFonts w:ascii="Arial" w:hAnsi="Arial"/>
                <w:sz w:val="22"/>
                <w:lang w:val="es-AR"/>
              </w:rPr>
            </w:pPr>
          </w:p>
        </w:tc>
        <w:tc>
          <w:tcPr>
            <w:tcW w:w="5670" w:type="dxa"/>
          </w:tcPr>
          <w:p w:rsidR="00FD36F0" w:rsidRDefault="00FD36F0">
            <w:pPr>
              <w:rPr>
                <w:rFonts w:ascii="Arial" w:hAnsi="Arial"/>
                <w:sz w:val="22"/>
                <w:lang w:val="de-DE"/>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rPr>
            </w:pPr>
          </w:p>
        </w:tc>
        <w:tc>
          <w:tcPr>
            <w:tcW w:w="5670" w:type="dxa"/>
          </w:tcPr>
          <w:p w:rsidR="00FD36F0" w:rsidRDefault="00FD36F0">
            <w:pPr>
              <w:widowControl w:val="0"/>
              <w:spacing w:line="360" w:lineRule="atLeast"/>
              <w:ind w:right="147"/>
              <w:rPr>
                <w:rFonts w:ascii="Arial" w:hAnsi="Arial"/>
                <w:noProof/>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pStyle w:val="Titolo1"/>
        <w:tabs>
          <w:tab w:val="left" w:pos="4962"/>
        </w:tabs>
        <w:rPr>
          <w:noProof/>
          <w:sz w:val="22"/>
        </w:rPr>
      </w:pPr>
      <w:r>
        <w:rPr>
          <w:noProof/>
          <w:sz w:val="22"/>
        </w:rPr>
        <w:br w:type="page"/>
        <w:t>J</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Joy-Stick = Dispositivo per la regolazione elettrica di varie dotazioni quali ad esempio gli specchietti o i sedili.</w:t>
            </w:r>
          </w:p>
        </w:tc>
        <w:tc>
          <w:tcPr>
            <w:tcW w:w="5670" w:type="dxa"/>
          </w:tcPr>
          <w:p w:rsidR="00FD36F0" w:rsidRDefault="00FD36F0">
            <w:pPr>
              <w:rPr>
                <w:rFonts w:ascii="Arial" w:hAnsi="Arial"/>
                <w:noProof/>
                <w:sz w:val="22"/>
              </w:rPr>
            </w:pPr>
            <w:r>
              <w:rPr>
                <w:rFonts w:ascii="Arial" w:hAnsi="Arial"/>
                <w:color w:val="000000"/>
                <w:sz w:val="22"/>
                <w:lang w:val="de-DE"/>
              </w:rPr>
              <w:t xml:space="preserve">Joy-Stick = </w:t>
            </w:r>
            <w:r>
              <w:rPr>
                <w:rFonts w:ascii="Arial" w:hAnsi="Arial"/>
                <w:sz w:val="22"/>
                <w:lang w:val="de-DE"/>
              </w:rPr>
              <w:t xml:space="preserve">Vorrichtung zur elektrischen Einstellung verschiedener Ausstattungselemente, wie zum Beispiel der Spiegel oder der Sitze. </w:t>
            </w: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JTD =  Sistema di iniezione elettronica del Diesel, con il quale l’apertura dell’iniettore non è determinata dalla pressione generata dalla pompa, ma da un comando della centralina, consentendo così di avere sempre pressioni altissime e una nebulizzazione ottimale del gasolio.</w:t>
            </w:r>
          </w:p>
          <w:p w:rsidR="00FD36F0" w:rsidRDefault="00FD36F0">
            <w:pPr>
              <w:rPr>
                <w:rFonts w:ascii="Arial" w:hAnsi="Arial"/>
                <w:noProof/>
                <w:sz w:val="22"/>
              </w:rPr>
            </w:pPr>
          </w:p>
        </w:tc>
        <w:tc>
          <w:tcPr>
            <w:tcW w:w="5670" w:type="dxa"/>
          </w:tcPr>
          <w:p w:rsidR="00FD36F0" w:rsidRDefault="00FD36F0">
            <w:pPr>
              <w:rPr>
                <w:rFonts w:ascii="Arial" w:hAnsi="Arial"/>
                <w:noProof/>
                <w:sz w:val="22"/>
              </w:rPr>
            </w:pPr>
            <w:r>
              <w:rPr>
                <w:rFonts w:ascii="Arial" w:hAnsi="Arial"/>
                <w:sz w:val="22"/>
                <w:lang w:val="de-DE"/>
              </w:rPr>
              <w:t>JTD = Elektronisches Diesel-Einspritzsystem. Eine Radialkolbenpumpe fördert ununterbrochen Kraftstoff in die Druckleitung und sorgt damit für den Aufbau des Hochdrucks und die Speicherung des Kraftstoffs im Commen Rail. Über Regelventile wird der Druck auf dem jeweils im Kennfeld abgelegten Wert gehalten. Damit ist der volle Einspritzdruck bereits beim Öffnungsbeginn der Düsen vorhanden. Eine sehr feine Zerstäubung des Dieselkraftstoffes und eine hohe Strahleindringtiefe in den Brennraum bewirken eine sehr saubere Verbrennung. Hohe Leistungsausbeute, geringer Kraftstoffverbrauch und optimale Abgaswerte sind die Folge.</w:t>
            </w: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pStyle w:val="Titolo1"/>
        <w:tabs>
          <w:tab w:val="left" w:pos="4962"/>
        </w:tabs>
        <w:rPr>
          <w:noProof/>
          <w:sz w:val="22"/>
        </w:rPr>
      </w:pPr>
      <w:r>
        <w:rPr>
          <w:noProof/>
          <w:sz w:val="22"/>
        </w:rPr>
        <w:br w:type="page"/>
        <w:t>K</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Kit abbandono vettura</w:t>
            </w:r>
          </w:p>
        </w:tc>
        <w:tc>
          <w:tcPr>
            <w:tcW w:w="5670" w:type="dxa"/>
          </w:tcPr>
          <w:p w:rsidR="00FD36F0" w:rsidRDefault="00FD36F0">
            <w:pPr>
              <w:rPr>
                <w:rFonts w:ascii="Arial" w:hAnsi="Arial"/>
                <w:noProof/>
                <w:color w:val="000000"/>
                <w:sz w:val="22"/>
              </w:rPr>
            </w:pPr>
            <w:r>
              <w:rPr>
                <w:rFonts w:ascii="Arial" w:hAnsi="Arial"/>
                <w:noProof/>
                <w:color w:val="000000"/>
                <w:sz w:val="22"/>
              </w:rPr>
              <w:t xml:space="preserve">Pannenset / Klimaautomatik / Ladeluftkühler </w:t>
            </w:r>
          </w:p>
          <w:p w:rsidR="00FD36F0" w:rsidRDefault="00FD36F0">
            <w:pPr>
              <w:rPr>
                <w:rFonts w:ascii="Arial" w:hAnsi="Arial"/>
                <w:sz w:val="22"/>
                <w:lang w:val="de-DE"/>
              </w:rPr>
            </w:pPr>
            <w:r>
              <w:rPr>
                <w:rFonts w:ascii="Arial" w:hAnsi="Arial"/>
                <w:noProof/>
                <w:color w:val="000000"/>
                <w:sz w:val="22"/>
              </w:rPr>
              <w:t>(intercooler)</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Keyless Go = Sistema di protezione veicolo che consente lo sblocco delle serrature e l’avvio del motore mediante il riconoscimento a distanza di un dispositivo detto CID (Customer Identification Device) che l’utente porta con sé e che dialoga con l’unità di bordo.</w:t>
            </w:r>
          </w:p>
        </w:tc>
        <w:tc>
          <w:tcPr>
            <w:tcW w:w="5670" w:type="dxa"/>
          </w:tcPr>
          <w:p w:rsidR="00FD36F0" w:rsidRDefault="00FD36F0">
            <w:pPr>
              <w:rPr>
                <w:rFonts w:ascii="Arial" w:eastAsia="Times New Roman" w:hAnsi="Arial"/>
                <w:color w:val="000000"/>
                <w:sz w:val="22"/>
                <w:lang w:val="de-DE"/>
              </w:rPr>
            </w:pPr>
            <w:r>
              <w:rPr>
                <w:rFonts w:ascii="Arial" w:eastAsia="Times New Roman" w:hAnsi="Arial"/>
                <w:color w:val="000000"/>
                <w:sz w:val="22"/>
                <w:lang w:val="de-DE"/>
              </w:rPr>
              <w:t>Keyless Go = Schutzsystem des Fahrzeuges, das die Entriegelung der Türen und das Anlassen des Motors durch die Fernerkennung eines CID (Customer Identification Device) genannten Gerätes gestattet, das der Fahrer mit sich führt und das mit der Bordeinheit kommuniziert.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pStyle w:val="Corpodeltesto"/>
              <w:spacing w:line="240" w:lineRule="auto"/>
              <w:ind w:right="0"/>
            </w:pPr>
            <w:r>
              <w:t>Kevlar = Denominazione commerciale delle fibre aramidiche prodotte dalla industria chimica Du Pont. Si tratta di fibre tessili sintetiche che presentano alta resistenza meccanica, elevata stabilità termica, proprietà autoestinguenti. Nell'auto vengono utilizzate principalmente come materiale d'attrito in sostituzione dell'amianto.</w:t>
            </w:r>
          </w:p>
        </w:tc>
        <w:tc>
          <w:tcPr>
            <w:tcW w:w="5670" w:type="dxa"/>
          </w:tcPr>
          <w:p w:rsidR="00FD36F0" w:rsidRDefault="00FD36F0">
            <w:pPr>
              <w:rPr>
                <w:rFonts w:ascii="Arial" w:hAnsi="Arial"/>
                <w:sz w:val="22"/>
                <w:lang w:val="de-DE"/>
              </w:rPr>
            </w:pPr>
            <w:r>
              <w:rPr>
                <w:rFonts w:ascii="Arial" w:hAnsi="Arial"/>
                <w:sz w:val="22"/>
                <w:lang w:val="de-DE"/>
              </w:rPr>
              <w:t>Kevlar =</w:t>
            </w:r>
            <w:r>
              <w:rPr>
                <w:lang w:val="de-DE"/>
              </w:rPr>
              <w:t xml:space="preserve"> </w:t>
            </w:r>
            <w:r>
              <w:rPr>
                <w:rFonts w:ascii="Arial" w:hAnsi="Arial"/>
                <w:sz w:val="22"/>
                <w:lang w:val="de-DE"/>
              </w:rPr>
              <w:t xml:space="preserve">Handelsbezeichnung der Aramidfasern, die von dem Chemiekonzern Du Pont hergestellt werden. Es handelt sich um Chemiefasern, die eine hohe Zugfestigkeit und eine hohe Wärmebeständigkeit aufweisen und schwer entflammbar sind. Im Fahrzeugbau werden sie hauptsächlich als Reibwerkstoff anstelle von Asbest verwendet.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pStyle w:val="Titolo1"/>
        <w:tabs>
          <w:tab w:val="left" w:pos="4962"/>
        </w:tabs>
        <w:rPr>
          <w:noProof/>
          <w:sz w:val="22"/>
        </w:rPr>
      </w:pPr>
      <w:r>
        <w:rPr>
          <w:noProof/>
          <w:sz w:val="22"/>
        </w:rPr>
        <w:br w:type="page"/>
        <w:t>L</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Laboratorio di esercitazione per disoccupati</w:t>
            </w:r>
          </w:p>
        </w:tc>
        <w:tc>
          <w:tcPr>
            <w:tcW w:w="5670" w:type="dxa"/>
          </w:tcPr>
          <w:p w:rsidR="00FD36F0" w:rsidRDefault="00FD36F0">
            <w:pPr>
              <w:pStyle w:val="Corpodeltesto"/>
              <w:spacing w:line="240" w:lineRule="auto"/>
              <w:ind w:right="0"/>
            </w:pPr>
            <w:r>
              <w:t>Berufliche Wiedereingliederung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lang w:val="de-DE"/>
              </w:rPr>
            </w:pPr>
            <w:r>
              <w:rPr>
                <w:noProof w:val="0"/>
                <w:lang w:val="de-DE"/>
              </w:rPr>
              <w:t>Laboratorio di tecnologia</w:t>
            </w:r>
          </w:p>
        </w:tc>
        <w:tc>
          <w:tcPr>
            <w:tcW w:w="5670" w:type="dxa"/>
          </w:tcPr>
          <w:p w:rsidR="00FD36F0" w:rsidRDefault="00FD36F0">
            <w:pPr>
              <w:pStyle w:val="Corpodeltesto"/>
              <w:spacing w:line="240" w:lineRule="auto"/>
              <w:ind w:right="0"/>
            </w:pPr>
            <w:r>
              <w:t>Lehrwerkstatt; ausbildungswerkstatt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Laboratorio protetto</w:t>
            </w:r>
          </w:p>
        </w:tc>
        <w:tc>
          <w:tcPr>
            <w:tcW w:w="5670" w:type="dxa"/>
          </w:tcPr>
          <w:p w:rsidR="00FD36F0" w:rsidRDefault="00FD36F0">
            <w:pPr>
              <w:pStyle w:val="Corpodeltesto"/>
              <w:spacing w:line="240" w:lineRule="auto"/>
              <w:ind w:right="0"/>
            </w:pPr>
            <w:r>
              <w:t>Eingliederungslehrgang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Laboratorio tecnico-pratico, Officina di addestramento</w:t>
            </w:r>
          </w:p>
        </w:tc>
        <w:tc>
          <w:tcPr>
            <w:tcW w:w="5670" w:type="dxa"/>
          </w:tcPr>
          <w:p w:rsidR="00FD36F0" w:rsidRDefault="00FD36F0">
            <w:pPr>
              <w:pStyle w:val="Corpodeltesto"/>
              <w:spacing w:line="240" w:lineRule="auto"/>
              <w:ind w:right="0"/>
            </w:pPr>
            <w:r>
              <w:t>Werkstatt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Lamellare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Mit lamellengraphit / lassen auffällig hervortreten / laufkultur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Laurea, Diploma universitario</w:t>
            </w:r>
          </w:p>
        </w:tc>
        <w:tc>
          <w:tcPr>
            <w:tcW w:w="5670" w:type="dxa"/>
          </w:tcPr>
          <w:p w:rsidR="00FD36F0" w:rsidRDefault="00FD36F0">
            <w:pPr>
              <w:pStyle w:val="Corpodeltesto"/>
              <w:spacing w:line="240" w:lineRule="auto"/>
              <w:ind w:right="0"/>
            </w:pPr>
            <w:r>
              <w:t>Fachhochschulabschluß</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Laureato</w:t>
            </w:r>
          </w:p>
        </w:tc>
        <w:tc>
          <w:tcPr>
            <w:tcW w:w="5670" w:type="dxa"/>
          </w:tcPr>
          <w:p w:rsidR="00FD36F0" w:rsidRDefault="00FD36F0">
            <w:pPr>
              <w:pStyle w:val="Corpodeltesto"/>
              <w:spacing w:line="240" w:lineRule="auto"/>
              <w:ind w:right="0"/>
            </w:pPr>
            <w:r>
              <w:t>Hochschulabschluß; Hochschulgrad; akademischer Grad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Lavagna (no tafel)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Pinwand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Lavagna a fogli mobili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Flip-chart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Lavorante, Garzone</w:t>
            </w:r>
          </w:p>
        </w:tc>
        <w:tc>
          <w:tcPr>
            <w:tcW w:w="5670" w:type="dxa"/>
          </w:tcPr>
          <w:p w:rsidR="00FD36F0" w:rsidRDefault="00FD36F0">
            <w:pPr>
              <w:pStyle w:val="Corpodeltesto"/>
              <w:spacing w:line="240" w:lineRule="auto"/>
              <w:ind w:right="0"/>
            </w:pPr>
            <w:r>
              <w:t>Handwerkslehre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Lavorato (tessuto)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Gemustert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Lavoratore autonomo</w:t>
            </w:r>
          </w:p>
        </w:tc>
        <w:tc>
          <w:tcPr>
            <w:tcW w:w="5670" w:type="dxa"/>
          </w:tcPr>
          <w:p w:rsidR="00FD36F0" w:rsidRDefault="00FD36F0">
            <w:pPr>
              <w:pStyle w:val="Corpodeltesto"/>
              <w:spacing w:line="240" w:lineRule="auto"/>
              <w:ind w:right="0"/>
            </w:pPr>
            <w:r>
              <w:t>Angestellter (d); privatbeamter (l)</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Lavoratore dipendente</w:t>
            </w:r>
          </w:p>
        </w:tc>
        <w:tc>
          <w:tcPr>
            <w:tcW w:w="5670" w:type="dxa"/>
          </w:tcPr>
          <w:p w:rsidR="00FD36F0" w:rsidRDefault="00FD36F0">
            <w:pPr>
              <w:pStyle w:val="Corpodeltesto"/>
              <w:spacing w:line="240" w:lineRule="auto"/>
              <w:ind w:right="0"/>
            </w:pPr>
            <w:r>
              <w:t>Arbeitgeber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Lavoratore migrante</w:t>
            </w:r>
          </w:p>
        </w:tc>
        <w:tc>
          <w:tcPr>
            <w:tcW w:w="5670" w:type="dxa"/>
          </w:tcPr>
          <w:p w:rsidR="00FD36F0" w:rsidRDefault="00FD36F0">
            <w:pPr>
              <w:pStyle w:val="Corpodeltesto"/>
              <w:spacing w:line="240" w:lineRule="auto"/>
              <w:ind w:right="0"/>
            </w:pPr>
            <w:r>
              <w:t>Mithelfende Familienangehörige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Lavori eseguiti</w:t>
            </w:r>
          </w:p>
        </w:tc>
        <w:tc>
          <w:tcPr>
            <w:tcW w:w="5670" w:type="dxa"/>
          </w:tcPr>
          <w:p w:rsidR="00FD36F0" w:rsidRDefault="00FD36F0">
            <w:pPr>
              <w:rPr>
                <w:rFonts w:ascii="Arial" w:hAnsi="Arial"/>
                <w:sz w:val="22"/>
              </w:rPr>
            </w:pPr>
            <w:r>
              <w:rPr>
                <w:rFonts w:ascii="Arial" w:hAnsi="Arial"/>
                <w:noProof/>
                <w:color w:val="000000"/>
                <w:sz w:val="22"/>
              </w:rPr>
              <w:t>Durchgefhurte arbeiten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Lavori interni/esterni</w:t>
            </w:r>
          </w:p>
        </w:tc>
        <w:tc>
          <w:tcPr>
            <w:tcW w:w="5670" w:type="dxa"/>
          </w:tcPr>
          <w:p w:rsidR="00FD36F0" w:rsidRDefault="00FD36F0">
            <w:pPr>
              <w:rPr>
                <w:rFonts w:ascii="Arial" w:hAnsi="Arial"/>
                <w:sz w:val="22"/>
                <w:lang w:val="de-CH"/>
              </w:rPr>
            </w:pPr>
            <w:r>
              <w:rPr>
                <w:rFonts w:ascii="Arial" w:hAnsi="Arial"/>
                <w:noProof/>
                <w:color w:val="000000"/>
                <w:sz w:val="22"/>
              </w:rPr>
              <w:t>Int. /externe arbeiten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Lavori ripetuti (officina)</w:t>
            </w:r>
          </w:p>
        </w:tc>
        <w:tc>
          <w:tcPr>
            <w:tcW w:w="5670" w:type="dxa"/>
          </w:tcPr>
          <w:p w:rsidR="00FD36F0" w:rsidRDefault="00FD36F0">
            <w:pPr>
              <w:rPr>
                <w:rFonts w:ascii="Arial" w:hAnsi="Arial"/>
                <w:sz w:val="22"/>
                <w:lang w:val="de-DE"/>
              </w:rPr>
            </w:pPr>
            <w:r>
              <w:rPr>
                <w:rFonts w:ascii="Arial" w:hAnsi="Arial"/>
                <w:noProof/>
                <w:color w:val="000000"/>
                <w:sz w:val="22"/>
              </w:rPr>
              <w:t>Wiederholten arbeiten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Lavoro di gruppo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Gruppenarbeit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Lavoro esterno                 </w:t>
            </w:r>
          </w:p>
        </w:tc>
        <w:tc>
          <w:tcPr>
            <w:tcW w:w="5670" w:type="dxa"/>
          </w:tcPr>
          <w:p w:rsidR="00FD36F0" w:rsidRDefault="00FD36F0">
            <w:pPr>
              <w:rPr>
                <w:rFonts w:ascii="Arial" w:hAnsi="Arial"/>
                <w:sz w:val="22"/>
              </w:rPr>
            </w:pPr>
            <w:r>
              <w:rPr>
                <w:rFonts w:ascii="Arial" w:hAnsi="Arial"/>
                <w:noProof/>
                <w:color w:val="000000"/>
                <w:sz w:val="22"/>
              </w:rPr>
              <w:t>Fremdleistungen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Lavoro individuale </w:t>
            </w:r>
          </w:p>
        </w:tc>
        <w:tc>
          <w:tcPr>
            <w:tcW w:w="5670" w:type="dxa"/>
          </w:tcPr>
          <w:p w:rsidR="00FD36F0" w:rsidRDefault="00FD36F0">
            <w:pPr>
              <w:rPr>
                <w:rFonts w:ascii="Arial" w:hAnsi="Arial"/>
                <w:sz w:val="22"/>
              </w:rPr>
            </w:pPr>
            <w:r>
              <w:rPr>
                <w:rFonts w:ascii="Arial" w:hAnsi="Arial"/>
                <w:noProof/>
                <w:color w:val="000000"/>
                <w:sz w:val="22"/>
              </w:rPr>
              <w:t>Individuelle arbeit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Lavoro individuale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Individuelle arbeit / einzelarbeit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Lavoro protetto</w:t>
            </w:r>
          </w:p>
        </w:tc>
        <w:tc>
          <w:tcPr>
            <w:tcW w:w="5670" w:type="dxa"/>
          </w:tcPr>
          <w:p w:rsidR="00FD36F0" w:rsidRDefault="00FD36F0">
            <w:pPr>
              <w:pStyle w:val="Corpodeltesto"/>
              <w:spacing w:line="240" w:lineRule="auto"/>
              <w:ind w:right="0"/>
            </w:pPr>
            <w:r>
              <w:t>Werkstätte für Behinderte; beschützende Werkstatt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Lavoro sul campo</w:t>
            </w:r>
          </w:p>
        </w:tc>
        <w:tc>
          <w:tcPr>
            <w:tcW w:w="5670" w:type="dxa"/>
          </w:tcPr>
          <w:p w:rsidR="00FD36F0" w:rsidRDefault="00FD36F0">
            <w:pPr>
              <w:rPr>
                <w:rFonts w:ascii="Arial" w:hAnsi="Arial"/>
                <w:sz w:val="22"/>
                <w:lang w:val="de-DE"/>
              </w:rPr>
            </w:pPr>
            <w:r>
              <w:rPr>
                <w:rFonts w:ascii="Arial" w:hAnsi="Arial"/>
                <w:noProof/>
                <w:color w:val="000000"/>
                <w:sz w:val="22"/>
              </w:rPr>
              <w:t>Praxisbezogene arbeit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Layout moduli formativi</w:t>
            </w:r>
          </w:p>
        </w:tc>
        <w:tc>
          <w:tcPr>
            <w:tcW w:w="5670" w:type="dxa"/>
          </w:tcPr>
          <w:p w:rsidR="00FD36F0" w:rsidRDefault="00FD36F0">
            <w:pPr>
              <w:widowControl w:val="0"/>
              <w:rPr>
                <w:rFonts w:ascii="Arial" w:hAnsi="Arial"/>
                <w:noProof/>
                <w:color w:val="000000"/>
                <w:sz w:val="22"/>
              </w:rPr>
            </w:pPr>
            <w:r>
              <w:rPr>
                <w:rFonts w:ascii="Arial" w:hAnsi="Arial"/>
                <w:noProof/>
                <w:sz w:val="22"/>
              </w:rPr>
              <w:t>Layout der ausbildungsmodule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Leadership di costo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Kostenführerschaft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Leasing</w:t>
            </w:r>
          </w:p>
        </w:tc>
        <w:tc>
          <w:tcPr>
            <w:tcW w:w="5670" w:type="dxa"/>
          </w:tcPr>
          <w:p w:rsidR="00FD36F0" w:rsidRDefault="00FD36F0">
            <w:pPr>
              <w:rPr>
                <w:rFonts w:ascii="Arial" w:hAnsi="Arial"/>
                <w:sz w:val="22"/>
                <w:lang w:val="de-DE"/>
              </w:rPr>
            </w:pPr>
            <w:r>
              <w:rPr>
                <w:rFonts w:ascii="Arial" w:hAnsi="Arial"/>
                <w:noProof/>
                <w:color w:val="000000"/>
                <w:sz w:val="22"/>
              </w:rPr>
              <w:t>Anlagenpachtung / leasing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Lecture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Vorlesung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Legge sull’obbligo scolastico</w:t>
            </w:r>
          </w:p>
        </w:tc>
        <w:tc>
          <w:tcPr>
            <w:tcW w:w="5670" w:type="dxa"/>
          </w:tcPr>
          <w:p w:rsidR="00FD36F0" w:rsidRDefault="00FD36F0">
            <w:pPr>
              <w:rPr>
                <w:rFonts w:ascii="Arial" w:hAnsi="Arial"/>
                <w:sz w:val="22"/>
                <w:lang w:val="de-DE"/>
              </w:rPr>
            </w:pPr>
            <w:r>
              <w:rPr>
                <w:rFonts w:ascii="Arial" w:hAnsi="Arial"/>
                <w:sz w:val="22"/>
                <w:lang w:val="de-DE"/>
              </w:rPr>
              <w:t>Schulbildung; schulausbildung; schulunterricht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Leggerezza (guida)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Leichtgängigkeit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Leggero (light truck) di camion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Leicht-lkw (leichte nutzfahrzeuge)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Legislazione sulla formazione</w:t>
            </w:r>
          </w:p>
        </w:tc>
        <w:tc>
          <w:tcPr>
            <w:tcW w:w="5670" w:type="dxa"/>
          </w:tcPr>
          <w:p w:rsidR="00FD36F0" w:rsidRDefault="00FD36F0">
            <w:pPr>
              <w:pStyle w:val="Corpodeltesto"/>
              <w:spacing w:line="240" w:lineRule="auto"/>
              <w:ind w:right="0"/>
            </w:pPr>
            <w:r>
              <w:t>Duales System</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Leve di gestione di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Instrumente zum management der …</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Leve finanziarie </w:t>
            </w:r>
          </w:p>
        </w:tc>
        <w:tc>
          <w:tcPr>
            <w:tcW w:w="5670" w:type="dxa"/>
          </w:tcPr>
          <w:p w:rsidR="00FD36F0" w:rsidRDefault="00FD36F0">
            <w:pPr>
              <w:rPr>
                <w:rFonts w:ascii="Arial" w:hAnsi="Arial"/>
                <w:sz w:val="22"/>
                <w:lang w:val="de-DE"/>
              </w:rPr>
            </w:pPr>
            <w:r>
              <w:rPr>
                <w:rFonts w:ascii="Arial" w:hAnsi="Arial"/>
                <w:noProof/>
                <w:color w:val="000000"/>
                <w:sz w:val="22"/>
              </w:rPr>
              <w:t>Finanzierung / verkaufe instrumente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Lezione in classe, Insegnamento collettivo</w:t>
            </w:r>
          </w:p>
        </w:tc>
        <w:tc>
          <w:tcPr>
            <w:tcW w:w="5670" w:type="dxa"/>
          </w:tcPr>
          <w:p w:rsidR="00FD36F0" w:rsidRDefault="00FD36F0">
            <w:pPr>
              <w:rPr>
                <w:rFonts w:ascii="Arial" w:hAnsi="Arial"/>
                <w:sz w:val="22"/>
              </w:rPr>
            </w:pPr>
            <w:r>
              <w:rPr>
                <w:rFonts w:ascii="Arial" w:hAnsi="Arial"/>
                <w:sz w:val="22"/>
              </w:rPr>
              <w:t>Lehrer; lehrerberuf</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Libretto di corso, Libretto formativo</w:t>
            </w:r>
          </w:p>
        </w:tc>
        <w:tc>
          <w:tcPr>
            <w:tcW w:w="5670" w:type="dxa"/>
          </w:tcPr>
          <w:p w:rsidR="00FD36F0" w:rsidRDefault="00FD36F0">
            <w:pPr>
              <w:pStyle w:val="Corpodeltesto"/>
              <w:spacing w:line="240" w:lineRule="auto"/>
              <w:ind w:right="0"/>
            </w:pPr>
            <w:r>
              <w:t>Ausbildungsecke; lehrecke (d)</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Libro di testo, Manuale scolastico</w:t>
            </w:r>
          </w:p>
        </w:tc>
        <w:tc>
          <w:tcPr>
            <w:tcW w:w="5670" w:type="dxa"/>
          </w:tcPr>
          <w:p w:rsidR="00FD36F0" w:rsidRDefault="00FD36F0">
            <w:pPr>
              <w:rPr>
                <w:rFonts w:ascii="Arial" w:hAnsi="Arial"/>
                <w:sz w:val="22"/>
              </w:rPr>
            </w:pPr>
            <w:r>
              <w:rPr>
                <w:rFonts w:ascii="Arial" w:hAnsi="Arial"/>
                <w:sz w:val="22"/>
              </w:rPr>
              <w:t>Unterrichtsmedium; lernmittel</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Licenziato, Diplomato</w:t>
            </w:r>
          </w:p>
        </w:tc>
        <w:tc>
          <w:tcPr>
            <w:tcW w:w="5670" w:type="dxa"/>
          </w:tcPr>
          <w:p w:rsidR="00FD36F0" w:rsidRDefault="00FD36F0">
            <w:pPr>
              <w:pStyle w:val="Corpodeltesto"/>
              <w:spacing w:line="240" w:lineRule="auto"/>
              <w:ind w:right="0"/>
            </w:pPr>
            <w:r>
              <w:t>Abbrecherquote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Liceo serale</w:t>
            </w:r>
          </w:p>
        </w:tc>
        <w:tc>
          <w:tcPr>
            <w:tcW w:w="5670" w:type="dxa"/>
          </w:tcPr>
          <w:p w:rsidR="00FD36F0" w:rsidRDefault="00FD36F0">
            <w:pPr>
              <w:pStyle w:val="Corpodeltesto"/>
              <w:spacing w:line="240" w:lineRule="auto"/>
              <w:ind w:right="0"/>
            </w:pPr>
            <w:r>
              <w:t>Abendschule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Linea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Styling, linienführung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Linea d'ordine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Auftragsklassen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Linea guida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Leitlinie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Linee raccordate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Ineinander übergehende linien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Liquidazione t.f.r. (trattamento fine rapporto)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Abfindung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Liquidità</w:t>
            </w:r>
          </w:p>
        </w:tc>
        <w:tc>
          <w:tcPr>
            <w:tcW w:w="5670" w:type="dxa"/>
          </w:tcPr>
          <w:p w:rsidR="00FD36F0" w:rsidRDefault="00FD36F0">
            <w:pPr>
              <w:rPr>
                <w:rFonts w:ascii="Arial" w:hAnsi="Arial"/>
                <w:sz w:val="22"/>
                <w:lang w:val="de-DE"/>
              </w:rPr>
            </w:pPr>
            <w:r>
              <w:rPr>
                <w:rFonts w:ascii="Arial" w:hAnsi="Arial"/>
                <w:noProof/>
                <w:color w:val="000000"/>
                <w:sz w:val="22"/>
              </w:rPr>
              <w:t>Liquidität / kasse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Liquidità differite, pagamenti  </w:t>
            </w:r>
          </w:p>
        </w:tc>
        <w:tc>
          <w:tcPr>
            <w:tcW w:w="5670" w:type="dxa"/>
          </w:tcPr>
          <w:p w:rsidR="00FD36F0" w:rsidRDefault="00FD36F0">
            <w:pPr>
              <w:rPr>
                <w:rFonts w:ascii="Arial" w:hAnsi="Arial"/>
                <w:sz w:val="22"/>
              </w:rPr>
            </w:pPr>
            <w:r>
              <w:rPr>
                <w:rFonts w:ascii="Arial" w:hAnsi="Arial"/>
                <w:noProof/>
                <w:color w:val="000000"/>
                <w:sz w:val="22"/>
              </w:rPr>
              <w:t xml:space="preserve">Verzögert </w:t>
            </w:r>
          </w:p>
        </w:tc>
      </w:tr>
      <w:tr w:rsidR="00FD36F0">
        <w:tblPrEx>
          <w:tblCellMar>
            <w:top w:w="0" w:type="dxa"/>
            <w:bottom w:w="0" w:type="dxa"/>
          </w:tblCellMar>
        </w:tblPrEx>
        <w:tc>
          <w:tcPr>
            <w:tcW w:w="4536" w:type="dxa"/>
          </w:tcPr>
          <w:p w:rsidR="00FD36F0" w:rsidRDefault="00FD36F0">
            <w:pPr>
              <w:rPr>
                <w:rFonts w:ascii="Arial" w:eastAsia="Times New Roman" w:hAnsi="Arial"/>
                <w:color w:val="000000"/>
                <w:sz w:val="22"/>
              </w:rPr>
            </w:pPr>
            <w:r>
              <w:rPr>
                <w:rFonts w:ascii="Arial" w:eastAsia="Times New Roman" w:hAnsi="Arial"/>
                <w:color w:val="000000"/>
                <w:sz w:val="22"/>
              </w:rPr>
              <w:t>Listino ufficiale = Pubblicazione che riporta i prezzi medi di mercato dei singoli modelli, allestimenti, ecc. (Eurotax o Quattroruote).</w:t>
            </w:r>
          </w:p>
        </w:tc>
        <w:tc>
          <w:tcPr>
            <w:tcW w:w="5670" w:type="dxa"/>
          </w:tcPr>
          <w:p w:rsidR="00FD36F0" w:rsidRDefault="00FD36F0">
            <w:pPr>
              <w:rPr>
                <w:rFonts w:ascii="Arial" w:eastAsia="Times New Roman" w:hAnsi="Arial"/>
                <w:b/>
                <w:color w:val="000000"/>
                <w:sz w:val="22"/>
              </w:rPr>
            </w:pPr>
            <w:r>
              <w:rPr>
                <w:rFonts w:ascii="Arial" w:eastAsia="Times New Roman" w:hAnsi="Arial"/>
                <w:color w:val="000000"/>
                <w:sz w:val="22"/>
                <w:lang w:val="de-DE"/>
              </w:rPr>
              <w:t xml:space="preserve">Offizielle Preisliste = Veröffentlichung, in der die durchschnittlichen Marktpreise der einzelnen Modelle, Ausstattungen, etc. aufgeführt sind. </w:t>
            </w:r>
            <w:r>
              <w:rPr>
                <w:rFonts w:ascii="Arial" w:eastAsia="Times New Roman" w:hAnsi="Arial"/>
                <w:color w:val="000000"/>
                <w:sz w:val="22"/>
              </w:rPr>
              <w:t>(Eurotax oder Quattroruote).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Livello d’orientamento, Periodo d’orientamento, Ciclo di orientamento</w:t>
            </w:r>
          </w:p>
        </w:tc>
        <w:tc>
          <w:tcPr>
            <w:tcW w:w="5670" w:type="dxa"/>
          </w:tcPr>
          <w:p w:rsidR="00FD36F0" w:rsidRDefault="00FD36F0">
            <w:pPr>
              <w:rPr>
                <w:rFonts w:ascii="Arial" w:hAnsi="Arial"/>
                <w:sz w:val="22"/>
              </w:rPr>
            </w:pPr>
            <w:r>
              <w:rPr>
                <w:rFonts w:ascii="Arial" w:hAnsi="Arial"/>
                <w:sz w:val="22"/>
              </w:rPr>
              <w:t xml:space="preserve">Halbtagsschule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Livello di capitalizzazione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Eigenkapitalquote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Livello di finanziamento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Liquidität zweiten grades</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Livello di formazione</w:t>
            </w:r>
          </w:p>
        </w:tc>
        <w:tc>
          <w:tcPr>
            <w:tcW w:w="5670" w:type="dxa"/>
          </w:tcPr>
          <w:p w:rsidR="00FD36F0" w:rsidRDefault="00FD36F0">
            <w:pPr>
              <w:rPr>
                <w:rFonts w:ascii="Arial" w:hAnsi="Arial"/>
                <w:sz w:val="22"/>
              </w:rPr>
            </w:pPr>
            <w:r>
              <w:rPr>
                <w:rFonts w:ascii="Arial" w:hAnsi="Arial"/>
                <w:sz w:val="22"/>
              </w:rPr>
              <w:t>Stufenausbildung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Livello di indebitamento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Darlehensbedarf</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sz w:val="22"/>
              </w:rPr>
              <w:t>Livello di istruzione</w:t>
            </w:r>
          </w:p>
        </w:tc>
        <w:tc>
          <w:tcPr>
            <w:tcW w:w="5670" w:type="dxa"/>
          </w:tcPr>
          <w:p w:rsidR="00FD36F0" w:rsidRDefault="00FD36F0">
            <w:pPr>
              <w:rPr>
                <w:rFonts w:ascii="Arial" w:hAnsi="Arial"/>
                <w:sz w:val="22"/>
                <w:lang w:val="de-DE"/>
              </w:rPr>
            </w:pPr>
            <w:r>
              <w:rPr>
                <w:rFonts w:ascii="Arial" w:hAnsi="Arial"/>
                <w:sz w:val="22"/>
                <w:lang w:val="de-DE"/>
              </w:rPr>
              <w:t>Bildungseinrichtung; bildungsstätte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Livello di istruzione, Ciclo di istruzione</w:t>
            </w:r>
          </w:p>
        </w:tc>
        <w:tc>
          <w:tcPr>
            <w:tcW w:w="5670" w:type="dxa"/>
          </w:tcPr>
          <w:p w:rsidR="00FD36F0" w:rsidRDefault="00FD36F0">
            <w:pPr>
              <w:rPr>
                <w:rFonts w:ascii="Arial" w:hAnsi="Arial"/>
                <w:sz w:val="22"/>
                <w:lang w:val="de-DE"/>
              </w:rPr>
            </w:pPr>
            <w:r>
              <w:rPr>
                <w:rFonts w:ascii="Arial" w:hAnsi="Arial"/>
                <w:sz w:val="22"/>
                <w:lang w:val="de-DE"/>
              </w:rPr>
              <w:t>Zweiter Bildungsweg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Livello di liquitita'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Liquiditätsgrad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Livello di servizio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Leistungsniveau</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Livello sonoro (rumorosità) </w:t>
            </w:r>
          </w:p>
        </w:tc>
        <w:tc>
          <w:tcPr>
            <w:tcW w:w="5670" w:type="dxa"/>
          </w:tcPr>
          <w:p w:rsidR="00FD36F0" w:rsidRDefault="00FD36F0">
            <w:pPr>
              <w:rPr>
                <w:rFonts w:ascii="Arial" w:hAnsi="Arial"/>
                <w:sz w:val="22"/>
                <w:lang w:val="de-DE"/>
              </w:rPr>
            </w:pPr>
            <w:r>
              <w:rPr>
                <w:rFonts w:ascii="Arial" w:hAnsi="Arial"/>
                <w:noProof/>
                <w:color w:val="000000"/>
                <w:sz w:val="22"/>
              </w:rPr>
              <w:t>Geräuschpegel [db(a)]</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Localizzazione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Positionsbestimmung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Location</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Standort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Logica </w:t>
            </w:r>
          </w:p>
        </w:tc>
        <w:tc>
          <w:tcPr>
            <w:tcW w:w="5670" w:type="dxa"/>
          </w:tcPr>
          <w:p w:rsidR="00FD36F0" w:rsidRDefault="00FD36F0">
            <w:pPr>
              <w:rPr>
                <w:rFonts w:ascii="Arial" w:hAnsi="Arial"/>
                <w:sz w:val="22"/>
              </w:rPr>
            </w:pPr>
            <w:r>
              <w:rPr>
                <w:rFonts w:ascii="Arial" w:hAnsi="Arial"/>
                <w:noProof/>
                <w:color w:val="000000"/>
                <w:sz w:val="22"/>
              </w:rPr>
              <w:t>Logik</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Logistica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Logistik</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Lombare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Lendenwirbelstütze</w:t>
            </w:r>
          </w:p>
        </w:tc>
      </w:tr>
      <w:tr w:rsidR="00FD36F0">
        <w:tblPrEx>
          <w:tblCellMar>
            <w:top w:w="0" w:type="dxa"/>
            <w:bottom w:w="0" w:type="dxa"/>
          </w:tblCellMar>
        </w:tblPrEx>
        <w:tc>
          <w:tcPr>
            <w:tcW w:w="4536" w:type="dxa"/>
          </w:tcPr>
          <w:p w:rsidR="00FD36F0" w:rsidRDefault="00FD36F0">
            <w:r>
              <w:rPr>
                <w:rFonts w:ascii="Arial" w:eastAsia="Times New Roman" w:hAnsi="Arial"/>
                <w:color w:val="000000"/>
                <w:sz w:val="22"/>
              </w:rPr>
              <w:t>Longherine = Longheroni di dimensione limitata con funzione di irrigidimento e ancoraggio.</w:t>
            </w:r>
          </w:p>
        </w:tc>
        <w:tc>
          <w:tcPr>
            <w:tcW w:w="5670" w:type="dxa"/>
          </w:tcPr>
          <w:p w:rsidR="00FD36F0" w:rsidRDefault="00FD36F0">
            <w:pPr>
              <w:rPr>
                <w:rFonts w:ascii="Arial" w:hAnsi="Arial"/>
                <w:sz w:val="22"/>
                <w:lang w:val="de-DE"/>
              </w:rPr>
            </w:pPr>
            <w:r>
              <w:rPr>
                <w:rFonts w:ascii="Arial" w:eastAsia="Times New Roman" w:hAnsi="Arial"/>
                <w:color w:val="000000"/>
                <w:sz w:val="22"/>
                <w:lang w:val="de-DE"/>
              </w:rPr>
              <w:t>Kleine Längsträger = Kleindimensionierte Längsträger, die zur Verstärkung und Verankerung dienen.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Luce pozzanghera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Ausstiegsleuchten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Luci di cortesia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Innenraumbeleuchtung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Lucido o slide</w:t>
            </w:r>
          </w:p>
        </w:tc>
        <w:tc>
          <w:tcPr>
            <w:tcW w:w="5670" w:type="dxa"/>
          </w:tcPr>
          <w:p w:rsidR="00FD36F0" w:rsidRDefault="00FD36F0">
            <w:pPr>
              <w:rPr>
                <w:rFonts w:ascii="Arial" w:hAnsi="Arial"/>
                <w:sz w:val="22"/>
              </w:rPr>
            </w:pPr>
            <w:r>
              <w:rPr>
                <w:rFonts w:ascii="Arial" w:hAnsi="Arial"/>
                <w:noProof/>
                <w:color w:val="000000"/>
                <w:sz w:val="22"/>
              </w:rPr>
              <w:t>Folie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Lunghezza gambe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Beinfreiheit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Lungo termine </w:t>
            </w:r>
          </w:p>
        </w:tc>
        <w:tc>
          <w:tcPr>
            <w:tcW w:w="5670" w:type="dxa"/>
          </w:tcPr>
          <w:p w:rsidR="00FD36F0" w:rsidRDefault="00FD36F0">
            <w:pPr>
              <w:rPr>
                <w:rFonts w:ascii="Arial" w:hAnsi="Arial"/>
                <w:sz w:val="22"/>
                <w:lang w:val="de-DE"/>
              </w:rPr>
            </w:pPr>
            <w:r>
              <w:rPr>
                <w:rFonts w:ascii="Arial" w:hAnsi="Arial"/>
                <w:noProof/>
                <w:color w:val="000000"/>
                <w:sz w:val="22"/>
              </w:rPr>
              <w:t>Langfristig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rPr>
                <w:rFonts w:ascii="Arial" w:hAnsi="Arial"/>
                <w:noProof/>
                <w:color w:val="000000"/>
              </w:rPr>
            </w:pPr>
          </w:p>
        </w:tc>
        <w:tc>
          <w:tcPr>
            <w:tcW w:w="5670" w:type="dxa"/>
          </w:tcPr>
          <w:p w:rsidR="00FD36F0" w:rsidRDefault="00FD36F0">
            <w:pPr>
              <w:rPr>
                <w:lang w:val="de-DE"/>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rPr>
                <w:rFonts w:ascii="Arial" w:hAnsi="Arial"/>
                <w:noProof/>
                <w:color w:val="000000"/>
              </w:rPr>
            </w:pPr>
          </w:p>
        </w:tc>
        <w:tc>
          <w:tcPr>
            <w:tcW w:w="5670" w:type="dxa"/>
          </w:tcPr>
          <w:p w:rsidR="00FD36F0" w:rsidRDefault="00FD36F0">
            <w:pPr>
              <w:rPr>
                <w:lang w:val="de-DE"/>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rPr>
                <w:rFonts w:ascii="Arial" w:hAnsi="Arial"/>
                <w:noProof/>
                <w:color w:val="000000"/>
              </w:rPr>
            </w:pPr>
          </w:p>
        </w:tc>
        <w:tc>
          <w:tcPr>
            <w:tcW w:w="5670" w:type="dxa"/>
          </w:tcPr>
          <w:p w:rsidR="00FD36F0" w:rsidRDefault="00FD36F0">
            <w:pPr>
              <w:rPr>
                <w:lang w:val="de-DE"/>
              </w:rPr>
            </w:pPr>
          </w:p>
        </w:tc>
      </w:tr>
      <w:tr w:rsidR="00FD36F0">
        <w:tblPrEx>
          <w:tblCellMar>
            <w:top w:w="0" w:type="dxa"/>
            <w:bottom w:w="0" w:type="dxa"/>
          </w:tblCellMar>
        </w:tblPrEx>
        <w:tc>
          <w:tcPr>
            <w:tcW w:w="4536" w:type="dxa"/>
          </w:tcPr>
          <w:p w:rsidR="00FD36F0" w:rsidRDefault="00FD36F0">
            <w:pPr>
              <w:pStyle w:val="Corpodeltesto"/>
              <w:rPr>
                <w:noProof w:val="0"/>
                <w:sz w:val="24"/>
                <w:lang w:val="de-DE"/>
              </w:rPr>
            </w:pPr>
          </w:p>
        </w:tc>
        <w:tc>
          <w:tcPr>
            <w:tcW w:w="5670" w:type="dxa"/>
          </w:tcPr>
          <w:p w:rsidR="00FD36F0" w:rsidRDefault="00FD36F0">
            <w:pPr>
              <w:rPr>
                <w:rFonts w:ascii="Arial" w:hAnsi="Arial"/>
                <w:lang w:val="de-DE"/>
              </w:rPr>
            </w:pPr>
          </w:p>
        </w:tc>
      </w:tr>
      <w:tr w:rsidR="00FD36F0">
        <w:tblPrEx>
          <w:tblCellMar>
            <w:top w:w="0" w:type="dxa"/>
            <w:bottom w:w="0" w:type="dxa"/>
          </w:tblCellMar>
        </w:tblPrEx>
        <w:tc>
          <w:tcPr>
            <w:tcW w:w="4536" w:type="dxa"/>
          </w:tcPr>
          <w:p w:rsidR="00FD36F0" w:rsidRDefault="00FD36F0">
            <w:pPr>
              <w:rPr>
                <w:rFonts w:ascii="Arial" w:hAnsi="Arial"/>
                <w:noProof/>
                <w:color w:val="000000"/>
              </w:rPr>
            </w:pPr>
          </w:p>
        </w:tc>
        <w:tc>
          <w:tcPr>
            <w:tcW w:w="5670" w:type="dxa"/>
          </w:tcPr>
          <w:p w:rsidR="00FD36F0" w:rsidRDefault="00FD36F0">
            <w:pPr>
              <w:rPr>
                <w:lang w:val="de-DE"/>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rPr>
                <w:rFonts w:ascii="Arial" w:hAnsi="Arial"/>
                <w:noProof/>
                <w:color w:val="000000"/>
              </w:rPr>
            </w:pPr>
          </w:p>
        </w:tc>
        <w:tc>
          <w:tcPr>
            <w:tcW w:w="5670" w:type="dxa"/>
          </w:tcPr>
          <w:p w:rsidR="00FD36F0" w:rsidRDefault="00FD36F0">
            <w:pPr>
              <w:rPr>
                <w:lang w:val="de-DE"/>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rPr>
                <w:rFonts w:ascii="Arial" w:hAnsi="Arial"/>
                <w:noProof/>
                <w:color w:val="000000"/>
              </w:rPr>
            </w:pPr>
          </w:p>
        </w:tc>
        <w:tc>
          <w:tcPr>
            <w:tcW w:w="5670" w:type="dxa"/>
          </w:tcPr>
          <w:p w:rsidR="00FD36F0" w:rsidRDefault="00FD36F0">
            <w:pPr>
              <w:rPr>
                <w:lang w:val="de-DE"/>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rPr>
            </w:pPr>
          </w:p>
        </w:tc>
        <w:tc>
          <w:tcPr>
            <w:tcW w:w="5670" w:type="dxa"/>
          </w:tcPr>
          <w:p w:rsidR="00FD36F0" w:rsidRDefault="00FD36F0">
            <w:pPr>
              <w:widowControl w:val="0"/>
              <w:rPr>
                <w:rFonts w:ascii="Arial" w:hAnsi="Arial"/>
                <w:noProof/>
                <w:color w:val="000000"/>
              </w:rPr>
            </w:pPr>
          </w:p>
        </w:tc>
      </w:tr>
      <w:tr w:rsidR="00FD36F0">
        <w:tblPrEx>
          <w:tblCellMar>
            <w:top w:w="0" w:type="dxa"/>
            <w:bottom w:w="0" w:type="dxa"/>
          </w:tblCellMar>
        </w:tblPrEx>
        <w:tc>
          <w:tcPr>
            <w:tcW w:w="4536" w:type="dxa"/>
          </w:tcPr>
          <w:p w:rsidR="00FD36F0" w:rsidRDefault="00FD36F0">
            <w:pPr>
              <w:rPr>
                <w:rFonts w:ascii="Arial" w:hAnsi="Arial"/>
                <w:noProof/>
                <w:color w:val="000000"/>
              </w:rPr>
            </w:pPr>
          </w:p>
        </w:tc>
        <w:tc>
          <w:tcPr>
            <w:tcW w:w="5670" w:type="dxa"/>
          </w:tcPr>
          <w:p w:rsidR="00FD36F0" w:rsidRDefault="00FD36F0">
            <w:pPr>
              <w:rPr>
                <w:lang w:val="de-DE"/>
              </w:rPr>
            </w:pPr>
          </w:p>
        </w:tc>
      </w:tr>
    </w:tbl>
    <w:p w:rsidR="00FD36F0" w:rsidRDefault="00FD36F0">
      <w:pPr>
        <w:pStyle w:val="Titolo1"/>
        <w:tabs>
          <w:tab w:val="left" w:pos="4962"/>
        </w:tabs>
        <w:rPr>
          <w:noProof/>
          <w:sz w:val="22"/>
        </w:rPr>
      </w:pPr>
    </w:p>
    <w:p w:rsidR="00FD36F0" w:rsidRDefault="00FD36F0">
      <w:pPr>
        <w:pStyle w:val="Titolo1"/>
        <w:tabs>
          <w:tab w:val="left" w:pos="4962"/>
        </w:tabs>
        <w:rPr>
          <w:noProof/>
          <w:sz w:val="22"/>
        </w:rPr>
      </w:pPr>
      <w:r>
        <w:rPr>
          <w:noProof/>
          <w:sz w:val="22"/>
        </w:rPr>
        <w:br w:type="page"/>
        <w:t>M</w:t>
      </w:r>
    </w:p>
    <w:tbl>
      <w:tblPr>
        <w:tblW w:w="0" w:type="auto"/>
        <w:tblLayout w:type="fixed"/>
        <w:tblCellMar>
          <w:left w:w="70" w:type="dxa"/>
          <w:right w:w="70" w:type="dxa"/>
        </w:tblCellMar>
        <w:tblLook w:val="0000" w:firstRow="0" w:lastRow="0" w:firstColumn="0" w:lastColumn="0" w:noHBand="0" w:noVBand="0"/>
      </w:tblPr>
      <w:tblGrid>
        <w:gridCol w:w="4606"/>
        <w:gridCol w:w="5600"/>
      </w:tblGrid>
      <w:tr w:rsidR="00FD36F0">
        <w:tblPrEx>
          <w:tblCellMar>
            <w:top w:w="0" w:type="dxa"/>
            <w:bottom w:w="0" w:type="dxa"/>
          </w:tblCellMar>
        </w:tblPrEx>
        <w:tc>
          <w:tcPr>
            <w:tcW w:w="4606" w:type="dxa"/>
          </w:tcPr>
          <w:p w:rsidR="00FD36F0" w:rsidRDefault="00FD36F0">
            <w:pPr>
              <w:pStyle w:val="Corpodeltesto"/>
              <w:spacing w:line="240" w:lineRule="auto"/>
              <w:ind w:right="0"/>
            </w:pPr>
            <w:r>
              <w:t>M.P.I. (Multi Point Injection) = Iniezione elettronica con un iniettore per ogni cilindro.</w:t>
            </w:r>
          </w:p>
        </w:tc>
        <w:tc>
          <w:tcPr>
            <w:tcW w:w="5600" w:type="dxa"/>
          </w:tcPr>
          <w:p w:rsidR="00FD36F0" w:rsidRDefault="00FD36F0">
            <w:pPr>
              <w:rPr>
                <w:rFonts w:ascii="Arial" w:hAnsi="Arial"/>
                <w:sz w:val="22"/>
                <w:lang w:val="de-DE"/>
              </w:rPr>
            </w:pPr>
            <w:r>
              <w:rPr>
                <w:rFonts w:ascii="Arial" w:hAnsi="Arial"/>
                <w:sz w:val="22"/>
                <w:lang w:val="de-DE"/>
              </w:rPr>
              <w:t xml:space="preserve">M.P.I. (Multi Point Injection) = Elektronische Einspritzung mit einem Einspritzventil pro Zylinder.  </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M/p (medio pesante)            </w:t>
            </w:r>
          </w:p>
        </w:tc>
        <w:tc>
          <w:tcPr>
            <w:tcW w:w="5600" w:type="dxa"/>
          </w:tcPr>
          <w:p w:rsidR="00FD36F0" w:rsidRDefault="00FD36F0">
            <w:pPr>
              <w:widowControl w:val="0"/>
              <w:rPr>
                <w:rFonts w:ascii="Arial" w:hAnsi="Arial"/>
                <w:noProof/>
                <w:sz w:val="22"/>
              </w:rPr>
            </w:pPr>
            <w:r>
              <w:rPr>
                <w:rFonts w:ascii="Arial" w:hAnsi="Arial"/>
                <w:noProof/>
                <w:sz w:val="22"/>
              </w:rPr>
              <w:t>Sonstige pkw</w:t>
            </w:r>
          </w:p>
        </w:tc>
      </w:tr>
      <w:tr w:rsidR="00FD36F0">
        <w:tblPrEx>
          <w:tblCellMar>
            <w:top w:w="0" w:type="dxa"/>
            <w:bottom w:w="0" w:type="dxa"/>
          </w:tblCellMar>
        </w:tblPrEx>
        <w:tc>
          <w:tcPr>
            <w:tcW w:w="4606" w:type="dxa"/>
          </w:tcPr>
          <w:p w:rsidR="00FD36F0" w:rsidRDefault="00FD36F0">
            <w:pPr>
              <w:rPr>
                <w:rFonts w:ascii="Arial" w:eastAsia="Times New Roman" w:hAnsi="Arial"/>
                <w:sz w:val="22"/>
              </w:rPr>
            </w:pPr>
            <w:r>
              <w:rPr>
                <w:rFonts w:ascii="Arial" w:eastAsia="Times New Roman" w:hAnsi="Arial"/>
                <w:sz w:val="22"/>
              </w:rPr>
              <w:t>Mac Pherson</w:t>
            </w:r>
            <w:r>
              <w:rPr>
                <w:rFonts w:ascii="Arial" w:eastAsia="Times New Roman" w:hAnsi="Arial"/>
                <w:b/>
                <w:sz w:val="22"/>
              </w:rPr>
              <w:t xml:space="preserve"> </w:t>
            </w:r>
            <w:r>
              <w:rPr>
                <w:rFonts w:ascii="Arial" w:eastAsia="Times New Roman" w:hAnsi="Arial"/>
                <w:sz w:val="22"/>
              </w:rPr>
              <w:t>=</w:t>
            </w:r>
            <w:r>
              <w:rPr>
                <w:rFonts w:ascii="Arial" w:eastAsia="Times New Roman" w:hAnsi="Arial"/>
                <w:b/>
                <w:sz w:val="22"/>
              </w:rPr>
              <w:t xml:space="preserve"> </w:t>
            </w:r>
            <w:r>
              <w:rPr>
                <w:rFonts w:ascii="Arial" w:eastAsia="Times New Roman" w:hAnsi="Arial"/>
                <w:sz w:val="22"/>
              </w:rPr>
              <w:t>Sistema di sospensione a ruote indipendenti caratterizzato dalla presenza di un solo braccio trasversale inferiore e di un montante telescopico rigidamente collegato al mozzo della ruota. Il montante comprende la molla elicoidale e l'ammortizzatore, fissato alla parte superiore della carrozzeria (duomo) mediante un collegamento elastico. I vantaggi principali dello schema Mac Pherson sono:</w:t>
            </w:r>
          </w:p>
          <w:p w:rsidR="00FD36F0" w:rsidRDefault="00FD36F0" w:rsidP="00FD36F0">
            <w:pPr>
              <w:numPr>
                <w:ilvl w:val="0"/>
                <w:numId w:val="2"/>
              </w:numPr>
              <w:tabs>
                <w:tab w:val="clear" w:pos="360"/>
              </w:tabs>
              <w:ind w:left="142" w:hanging="142"/>
              <w:rPr>
                <w:rFonts w:ascii="Arial" w:eastAsia="Times New Roman" w:hAnsi="Arial"/>
                <w:sz w:val="22"/>
              </w:rPr>
            </w:pPr>
            <w:r>
              <w:rPr>
                <w:rFonts w:ascii="Arial" w:eastAsia="Times New Roman" w:hAnsi="Arial"/>
                <w:sz w:val="22"/>
              </w:rPr>
              <w:t>il ridotto ingombro trasversale, caratteristica molto interessante per l'avantreno delle trazioni anteriori con motore trasversale</w:t>
            </w:r>
          </w:p>
          <w:p w:rsidR="00FD36F0" w:rsidRDefault="00FD36F0" w:rsidP="00FD36F0">
            <w:pPr>
              <w:numPr>
                <w:ilvl w:val="0"/>
                <w:numId w:val="2"/>
              </w:numPr>
              <w:tabs>
                <w:tab w:val="clear" w:pos="360"/>
              </w:tabs>
              <w:ind w:left="142" w:hanging="142"/>
              <w:rPr>
                <w:rFonts w:ascii="Arial" w:hAnsi="Arial"/>
                <w:sz w:val="22"/>
              </w:rPr>
            </w:pPr>
            <w:r>
              <w:rPr>
                <w:rFonts w:ascii="Arial" w:eastAsia="Times New Roman" w:hAnsi="Arial"/>
                <w:sz w:val="22"/>
              </w:rPr>
              <w:t>la semplicità, con un minor numero di elementi e articolazioni e un conseguente risparmio nel tempo di montaggio.</w:t>
            </w:r>
          </w:p>
        </w:tc>
        <w:tc>
          <w:tcPr>
            <w:tcW w:w="5600" w:type="dxa"/>
          </w:tcPr>
          <w:p w:rsidR="00FD36F0" w:rsidRDefault="00FD36F0">
            <w:pPr>
              <w:rPr>
                <w:rFonts w:ascii="Arial" w:eastAsia="Times New Roman" w:hAnsi="Arial"/>
                <w:sz w:val="22"/>
                <w:lang w:val="de-DE"/>
              </w:rPr>
            </w:pPr>
            <w:r>
              <w:rPr>
                <w:rFonts w:ascii="Arial" w:eastAsia="Times New Roman" w:hAnsi="Arial"/>
                <w:sz w:val="22"/>
                <w:lang w:val="de-DE"/>
              </w:rPr>
              <w:t>Mac Pherson</w:t>
            </w:r>
            <w:r>
              <w:rPr>
                <w:rFonts w:ascii="Arial" w:eastAsia="Times New Roman" w:hAnsi="Arial"/>
                <w:b/>
                <w:sz w:val="22"/>
                <w:lang w:val="de-DE"/>
              </w:rPr>
              <w:t xml:space="preserve"> </w:t>
            </w:r>
            <w:r>
              <w:rPr>
                <w:rFonts w:ascii="Arial" w:eastAsia="Times New Roman" w:hAnsi="Arial"/>
                <w:sz w:val="22"/>
                <w:lang w:val="de-DE"/>
              </w:rPr>
              <w:t>= Einzelradaufhängung,</w:t>
            </w:r>
            <w:r>
              <w:rPr>
                <w:rFonts w:ascii="Arial" w:eastAsia="Times New Roman" w:hAnsi="Arial"/>
                <w:b/>
                <w:sz w:val="22"/>
                <w:lang w:val="de-DE"/>
              </w:rPr>
              <w:t xml:space="preserve"> </w:t>
            </w:r>
            <w:r>
              <w:rPr>
                <w:rFonts w:ascii="Arial" w:eastAsia="Times New Roman" w:hAnsi="Arial"/>
                <w:sz w:val="22"/>
                <w:lang w:val="de-DE"/>
              </w:rPr>
              <w:t>die durch das Vorhandensein eines einzigen unteren Querlenkers und durch ein starr mit der Radnabe verbundenes Teleskop-Federbein gekennzeichnet ist. Das Federbein umfasst die Schraubenfeder und den Stoßdämpfer, der über eine elastische Verbindung am oberen Teil der Karosserie befestigt ist. Die wesentlichen Vorteile des McPherson-Prinzips sind:</w:t>
            </w:r>
          </w:p>
          <w:p w:rsidR="00FD36F0" w:rsidRDefault="00FD36F0">
            <w:pPr>
              <w:pStyle w:val="Corpodeltesto2"/>
              <w:widowControl/>
              <w:spacing w:line="240" w:lineRule="auto"/>
              <w:ind w:left="214" w:hanging="214"/>
              <w:rPr>
                <w:lang w:val="de-DE"/>
              </w:rPr>
            </w:pPr>
            <w:r>
              <w:rPr>
                <w:lang w:val="de-DE"/>
              </w:rPr>
              <w:t>-</w:t>
            </w:r>
            <w:r>
              <w:rPr>
                <w:lang w:val="de-DE"/>
              </w:rPr>
              <w:tab/>
              <w:t xml:space="preserve">der geringe Platzbedarf in Querrichtung, ein sehr interessantes Merkmal für die Vorderachse von Vorderradantrieben mit querliegendem Motor.  </w:t>
            </w:r>
          </w:p>
          <w:p w:rsidR="00FD36F0" w:rsidRDefault="00FD36F0">
            <w:pPr>
              <w:ind w:left="214" w:hanging="214"/>
              <w:rPr>
                <w:rFonts w:ascii="Arial" w:eastAsia="Times New Roman" w:hAnsi="Arial"/>
                <w:sz w:val="22"/>
                <w:lang w:val="de-DE"/>
              </w:rPr>
            </w:pPr>
            <w:r>
              <w:rPr>
                <w:rFonts w:ascii="Arial" w:eastAsia="Times New Roman" w:hAnsi="Arial"/>
                <w:sz w:val="22"/>
                <w:lang w:val="de-DE"/>
              </w:rPr>
              <w:t>-</w:t>
            </w:r>
            <w:r>
              <w:rPr>
                <w:rFonts w:ascii="Arial" w:eastAsia="Times New Roman" w:hAnsi="Arial"/>
                <w:sz w:val="22"/>
                <w:lang w:val="de-DE"/>
              </w:rPr>
              <w:tab/>
              <w:t xml:space="preserve">die Einfachheit aufgrund einer geringeren Anzahl von Elementen und die sich daraus ergebende Zeitersparnis bei der Montage. </w:t>
            </w:r>
          </w:p>
          <w:p w:rsidR="00FD36F0" w:rsidRDefault="00FD36F0">
            <w:pPr>
              <w:rPr>
                <w:rFonts w:ascii="Arial" w:hAnsi="Arial"/>
                <w:sz w:val="22"/>
                <w:lang w:val="de-DE"/>
              </w:rPr>
            </w:pPr>
          </w:p>
        </w:tc>
      </w:tr>
      <w:tr w:rsidR="00FD36F0">
        <w:tblPrEx>
          <w:tblCellMar>
            <w:top w:w="0" w:type="dxa"/>
            <w:bottom w:w="0" w:type="dxa"/>
          </w:tblCellMar>
        </w:tblPrEx>
        <w:tc>
          <w:tcPr>
            <w:tcW w:w="4606" w:type="dxa"/>
          </w:tcPr>
          <w:p w:rsidR="00FD36F0" w:rsidRDefault="00FD36F0">
            <w:pPr>
              <w:pStyle w:val="Corpodeltesto"/>
              <w:spacing w:line="240" w:lineRule="auto"/>
              <w:ind w:right="0"/>
            </w:pPr>
            <w:r>
              <w:t>Mac Pherson = Sistema di sospensione a ruote indipendenti caratterizzato dalla presenza di un solo braccio trasversale inferiore e di un montante telescopico rigidamente collegato al mozzo della ruota. Il montante comprende la molla elicoidale e l'ammortizzatore, fissato alla parte superiore della carrozzeria (duomo) mediante un collegamento elastico. I vantaggi principali dello schema Mac Pherson sono: il ridotto ingombro trasversale, caratteristica molto interessante per l'avantreno delle trazioni anteriori con motore trasversale la semplicità, con un minor numero di elementi e articolazioni e un conseguente risparmio nel tempo di montaggio.</w:t>
            </w:r>
          </w:p>
        </w:tc>
        <w:tc>
          <w:tcPr>
            <w:tcW w:w="5600" w:type="dxa"/>
          </w:tcPr>
          <w:p w:rsidR="00FD36F0" w:rsidRDefault="00FD36F0">
            <w:pPr>
              <w:rPr>
                <w:rFonts w:ascii="Arial" w:hAnsi="Arial"/>
                <w:sz w:val="22"/>
                <w:lang w:val="de-DE"/>
              </w:rPr>
            </w:pPr>
            <w:r>
              <w:rPr>
                <w:rFonts w:ascii="Arial" w:hAnsi="Arial"/>
                <w:sz w:val="22"/>
                <w:lang w:val="de-DE"/>
              </w:rPr>
              <w:t>Mc pherson = Eine Weiterentwicklung des Doppel-Querlenkers ist das McPherson-Federbein. Anstelle des oberen Querlenkers wird ein Federbein, ein verstärkter Stoßdämpfer mit Schraubenfeder, verwendet. Bei der Dämpferbeinachse wirkt die Feder nicht auf das Federbein, sondern auf den Querlenker. Vorteile des Konstruktionsprinzips: kleiner Platzbedarf, keine ungefederten Massen und bei Kurvenfahrt Sturzänderung durch Aufbauneigung.</w:t>
            </w:r>
          </w:p>
          <w:p w:rsidR="00FD36F0" w:rsidRDefault="00FD36F0">
            <w:pPr>
              <w:rPr>
                <w:rFonts w:ascii="Arial" w:hAnsi="Arial"/>
                <w:sz w:val="22"/>
                <w:lang w:val="de-DE"/>
              </w:rPr>
            </w:pPr>
          </w:p>
        </w:tc>
      </w:tr>
      <w:tr w:rsidR="00FD36F0">
        <w:tblPrEx>
          <w:tblCellMar>
            <w:top w:w="0" w:type="dxa"/>
            <w:bottom w:w="0" w:type="dxa"/>
          </w:tblCellMar>
        </w:tblPrEx>
        <w:tc>
          <w:tcPr>
            <w:tcW w:w="4606" w:type="dxa"/>
          </w:tcPr>
          <w:p w:rsidR="00FD36F0" w:rsidRDefault="00FD36F0">
            <w:pPr>
              <w:pStyle w:val="elenco"/>
              <w:ind w:left="0" w:firstLine="0"/>
              <w:rPr>
                <w:rFonts w:ascii="Arial" w:hAnsi="Arial"/>
                <w:sz w:val="22"/>
                <w:lang w:val="de-DE"/>
              </w:rPr>
            </w:pPr>
            <w:r>
              <w:rPr>
                <w:rFonts w:ascii="Arial" w:hAnsi="Arial"/>
                <w:sz w:val="22"/>
                <w:lang w:val="de-DE"/>
              </w:rPr>
              <w:t>Maestro, Mastro</w:t>
            </w:r>
          </w:p>
        </w:tc>
        <w:tc>
          <w:tcPr>
            <w:tcW w:w="5600" w:type="dxa"/>
          </w:tcPr>
          <w:p w:rsidR="00FD36F0" w:rsidRDefault="00FD36F0">
            <w:pPr>
              <w:pStyle w:val="Corpodeltesto"/>
              <w:spacing w:line="240" w:lineRule="auto"/>
              <w:ind w:right="0"/>
            </w:pPr>
            <w:r>
              <w:t>Handwerkliche Meisterlehre; Meisterlehre</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Magazzino </w:t>
            </w:r>
          </w:p>
        </w:tc>
        <w:tc>
          <w:tcPr>
            <w:tcW w:w="5600" w:type="dxa"/>
          </w:tcPr>
          <w:p w:rsidR="00FD36F0" w:rsidRDefault="00FD36F0">
            <w:pPr>
              <w:widowControl w:val="0"/>
              <w:rPr>
                <w:rFonts w:ascii="Arial" w:hAnsi="Arial"/>
                <w:noProof/>
                <w:sz w:val="22"/>
              </w:rPr>
            </w:pPr>
            <w:r>
              <w:rPr>
                <w:rFonts w:ascii="Arial" w:hAnsi="Arial"/>
                <w:noProof/>
                <w:sz w:val="22"/>
              </w:rPr>
              <w:t>Ersatzteillager / ersatzteile</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Magazzino - stock    (finanziario) </w:t>
            </w:r>
          </w:p>
        </w:tc>
        <w:tc>
          <w:tcPr>
            <w:tcW w:w="5600" w:type="dxa"/>
          </w:tcPr>
          <w:p w:rsidR="00FD36F0" w:rsidRDefault="00FD36F0">
            <w:pPr>
              <w:widowControl w:val="0"/>
              <w:rPr>
                <w:rFonts w:ascii="Arial" w:hAnsi="Arial"/>
                <w:noProof/>
                <w:sz w:val="22"/>
              </w:rPr>
            </w:pPr>
            <w:r>
              <w:rPr>
                <w:rFonts w:ascii="Arial" w:hAnsi="Arial"/>
                <w:noProof/>
                <w:sz w:val="22"/>
              </w:rPr>
              <w:t>Bestände</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Magazzino (finanziario)                  </w:t>
            </w:r>
          </w:p>
        </w:tc>
        <w:tc>
          <w:tcPr>
            <w:tcW w:w="5600" w:type="dxa"/>
          </w:tcPr>
          <w:p w:rsidR="00FD36F0" w:rsidRDefault="00FD36F0">
            <w:pPr>
              <w:widowControl w:val="0"/>
              <w:rPr>
                <w:rFonts w:ascii="Arial" w:hAnsi="Arial"/>
                <w:noProof/>
                <w:sz w:val="22"/>
              </w:rPr>
            </w:pPr>
            <w:r>
              <w:rPr>
                <w:rFonts w:ascii="Arial" w:hAnsi="Arial"/>
                <w:noProof/>
                <w:sz w:val="22"/>
              </w:rPr>
              <w:t xml:space="preserve">Lagerbestände </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Magazzino ricambi   (finanziario)</w:t>
            </w:r>
          </w:p>
        </w:tc>
        <w:tc>
          <w:tcPr>
            <w:tcW w:w="5600" w:type="dxa"/>
          </w:tcPr>
          <w:p w:rsidR="00FD36F0" w:rsidRDefault="00FD36F0">
            <w:pPr>
              <w:widowControl w:val="0"/>
              <w:rPr>
                <w:rFonts w:ascii="Arial" w:hAnsi="Arial"/>
                <w:noProof/>
                <w:sz w:val="22"/>
              </w:rPr>
            </w:pPr>
            <w:r>
              <w:rPr>
                <w:rFonts w:ascii="Arial" w:hAnsi="Arial"/>
                <w:noProof/>
                <w:sz w:val="22"/>
              </w:rPr>
              <w:t>Bestände, ersatzteile</w:t>
            </w:r>
          </w:p>
        </w:tc>
      </w:tr>
      <w:tr w:rsidR="00FD36F0">
        <w:tblPrEx>
          <w:tblCellMar>
            <w:top w:w="0" w:type="dxa"/>
            <w:bottom w:w="0" w:type="dxa"/>
          </w:tblCellMar>
        </w:tblPrEx>
        <w:tc>
          <w:tcPr>
            <w:tcW w:w="4606" w:type="dxa"/>
          </w:tcPr>
          <w:p w:rsidR="00FD36F0" w:rsidRDefault="00FD36F0">
            <w:pPr>
              <w:widowControl w:val="0"/>
              <w:rPr>
                <w:rFonts w:ascii="Arial" w:hAnsi="Arial"/>
                <w:sz w:val="22"/>
              </w:rPr>
            </w:pPr>
            <w:r>
              <w:rPr>
                <w:rFonts w:ascii="Arial" w:hAnsi="Arial"/>
                <w:sz w:val="22"/>
              </w:rPr>
              <w:t>Mailing = L’attività di mailing consiste nella stesura e invio di lettere o inviti a segmenti di clientela predefiniti. Possono essere messaggi standard o personalizzati sul singolo cliente. L’efficacia del mailing è superiore se seguita da telefonata di verifica.</w:t>
            </w:r>
          </w:p>
        </w:tc>
        <w:tc>
          <w:tcPr>
            <w:tcW w:w="5600" w:type="dxa"/>
          </w:tcPr>
          <w:p w:rsidR="00FD36F0" w:rsidRDefault="00FD36F0">
            <w:pPr>
              <w:widowControl w:val="0"/>
              <w:rPr>
                <w:rFonts w:ascii="Arial" w:hAnsi="Arial"/>
                <w:sz w:val="22"/>
                <w:lang w:val="es-AR"/>
              </w:rPr>
            </w:pPr>
            <w:r>
              <w:rPr>
                <w:rFonts w:ascii="Arial" w:hAnsi="Arial"/>
                <w:sz w:val="22"/>
                <w:lang w:val="de-CH"/>
              </w:rPr>
              <w:t>Mailing = Mailing-Aktivitäten bestehen aus der Abfassung und Versendung von Schreiben oder Einladungen an im voraus festgelegte Kundensegmente. Es kann sich um Standardschreiben oder individuell auf den einzelnen Kunden zugeschnittene Schreiben handeln. Die Effizienz des Mailing ist größer, wenn Anrufe zur Überprüfung folgen.</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Management &amp; generali</w:t>
            </w:r>
          </w:p>
        </w:tc>
        <w:tc>
          <w:tcPr>
            <w:tcW w:w="5600" w:type="dxa"/>
          </w:tcPr>
          <w:p w:rsidR="00FD36F0" w:rsidRDefault="00FD36F0">
            <w:pPr>
              <w:rPr>
                <w:rFonts w:ascii="Arial" w:hAnsi="Arial"/>
                <w:sz w:val="22"/>
                <w:lang w:val="de-DE"/>
              </w:rPr>
            </w:pPr>
            <w:r>
              <w:rPr>
                <w:rFonts w:ascii="Arial" w:hAnsi="Arial"/>
                <w:noProof/>
                <w:sz w:val="22"/>
              </w:rPr>
              <w:t>Management</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Manche</w:t>
            </w:r>
          </w:p>
        </w:tc>
        <w:tc>
          <w:tcPr>
            <w:tcW w:w="5600" w:type="dxa"/>
          </w:tcPr>
          <w:p w:rsidR="00FD36F0" w:rsidRDefault="00FD36F0">
            <w:pPr>
              <w:widowControl w:val="0"/>
              <w:rPr>
                <w:rFonts w:ascii="Arial" w:hAnsi="Arial"/>
                <w:noProof/>
                <w:sz w:val="22"/>
              </w:rPr>
            </w:pPr>
            <w:r>
              <w:rPr>
                <w:rFonts w:ascii="Arial" w:hAnsi="Arial"/>
                <w:noProof/>
                <w:sz w:val="22"/>
              </w:rPr>
              <w:t>Runde</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Maneggevolezza</w:t>
            </w:r>
          </w:p>
        </w:tc>
        <w:tc>
          <w:tcPr>
            <w:tcW w:w="5600" w:type="dxa"/>
          </w:tcPr>
          <w:p w:rsidR="00FD36F0" w:rsidRDefault="00FD36F0">
            <w:pPr>
              <w:widowControl w:val="0"/>
              <w:rPr>
                <w:rFonts w:ascii="Arial" w:hAnsi="Arial"/>
                <w:noProof/>
                <w:sz w:val="22"/>
              </w:rPr>
            </w:pPr>
            <w:r>
              <w:rPr>
                <w:rFonts w:ascii="Arial" w:hAnsi="Arial"/>
                <w:noProof/>
                <w:sz w:val="22"/>
              </w:rPr>
              <w:t>Wendigkeit, handling</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Manodopera  </w:t>
            </w:r>
          </w:p>
        </w:tc>
        <w:tc>
          <w:tcPr>
            <w:tcW w:w="5600" w:type="dxa"/>
          </w:tcPr>
          <w:p w:rsidR="00FD36F0" w:rsidRDefault="00FD36F0">
            <w:pPr>
              <w:widowControl w:val="0"/>
              <w:rPr>
                <w:rFonts w:ascii="Arial" w:hAnsi="Arial"/>
                <w:noProof/>
                <w:sz w:val="22"/>
              </w:rPr>
            </w:pPr>
            <w:r>
              <w:rPr>
                <w:rFonts w:ascii="Arial" w:hAnsi="Arial"/>
                <w:noProof/>
                <w:sz w:val="22"/>
              </w:rPr>
              <w:t>Arbeitschaft / arbeitskräfte</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Manodopera  diretta (mod)</w:t>
            </w:r>
          </w:p>
        </w:tc>
        <w:tc>
          <w:tcPr>
            <w:tcW w:w="5600" w:type="dxa"/>
          </w:tcPr>
          <w:p w:rsidR="00FD36F0" w:rsidRDefault="00FD36F0">
            <w:pPr>
              <w:rPr>
                <w:rFonts w:ascii="Arial" w:hAnsi="Arial"/>
                <w:sz w:val="22"/>
                <w:lang w:val="de-DE"/>
              </w:rPr>
            </w:pPr>
            <w:r>
              <w:rPr>
                <w:rFonts w:ascii="Arial" w:hAnsi="Arial"/>
                <w:noProof/>
                <w:sz w:val="22"/>
              </w:rPr>
              <w:t>Produktiver arbeitschaft, Productive personal</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Manodopera  diretta (produttiva) (finanz)</w:t>
            </w:r>
          </w:p>
        </w:tc>
        <w:tc>
          <w:tcPr>
            <w:tcW w:w="5600" w:type="dxa"/>
          </w:tcPr>
          <w:p w:rsidR="00FD36F0" w:rsidRDefault="00FD36F0">
            <w:pPr>
              <w:rPr>
                <w:rFonts w:ascii="Arial" w:hAnsi="Arial"/>
                <w:sz w:val="22"/>
              </w:rPr>
            </w:pPr>
            <w:r>
              <w:rPr>
                <w:rFonts w:ascii="Arial" w:hAnsi="Arial"/>
                <w:noProof/>
                <w:sz w:val="22"/>
              </w:rPr>
              <w:t>Fertigungslohn</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Manodopera  indiretta (moi)</w:t>
            </w:r>
          </w:p>
        </w:tc>
        <w:tc>
          <w:tcPr>
            <w:tcW w:w="5600" w:type="dxa"/>
          </w:tcPr>
          <w:p w:rsidR="00FD36F0" w:rsidRDefault="00FD36F0">
            <w:pPr>
              <w:rPr>
                <w:rFonts w:ascii="Arial" w:hAnsi="Arial"/>
                <w:sz w:val="22"/>
                <w:lang w:val="de-DE"/>
              </w:rPr>
            </w:pPr>
            <w:r>
              <w:rPr>
                <w:rFonts w:ascii="Arial" w:hAnsi="Arial"/>
                <w:noProof/>
                <w:sz w:val="22"/>
              </w:rPr>
              <w:t>Unproduktiver arbeitschaft, Indirekt personal</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Manodopera  indiretta (non produttiva)</w:t>
            </w:r>
          </w:p>
          <w:p w:rsidR="00FD36F0" w:rsidRDefault="00FD36F0">
            <w:pPr>
              <w:rPr>
                <w:rFonts w:ascii="Arial" w:hAnsi="Arial"/>
                <w:noProof/>
                <w:sz w:val="22"/>
              </w:rPr>
            </w:pPr>
            <w:r>
              <w:rPr>
                <w:rFonts w:ascii="Arial" w:hAnsi="Arial"/>
                <w:noProof/>
                <w:sz w:val="22"/>
              </w:rPr>
              <w:t>(Finanz)</w:t>
            </w:r>
          </w:p>
        </w:tc>
        <w:tc>
          <w:tcPr>
            <w:tcW w:w="5600" w:type="dxa"/>
          </w:tcPr>
          <w:p w:rsidR="00FD36F0" w:rsidRDefault="00FD36F0">
            <w:pPr>
              <w:rPr>
                <w:rFonts w:ascii="Arial" w:hAnsi="Arial"/>
                <w:sz w:val="22"/>
              </w:rPr>
            </w:pPr>
            <w:r>
              <w:rPr>
                <w:rFonts w:ascii="Arial" w:hAnsi="Arial"/>
                <w:noProof/>
                <w:sz w:val="22"/>
              </w:rPr>
              <w:t>Hilfslohn</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Manodopera  specializzata</w:t>
            </w:r>
          </w:p>
        </w:tc>
        <w:tc>
          <w:tcPr>
            <w:tcW w:w="5600" w:type="dxa"/>
          </w:tcPr>
          <w:p w:rsidR="00FD36F0" w:rsidRDefault="00FD36F0">
            <w:pPr>
              <w:widowControl w:val="0"/>
              <w:rPr>
                <w:rFonts w:ascii="Arial" w:hAnsi="Arial"/>
                <w:noProof/>
                <w:sz w:val="22"/>
              </w:rPr>
            </w:pPr>
            <w:r>
              <w:rPr>
                <w:rFonts w:ascii="Arial" w:hAnsi="Arial"/>
                <w:noProof/>
                <w:sz w:val="22"/>
              </w:rPr>
              <w:t>Facharbeit</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Manovre</w:t>
            </w:r>
          </w:p>
        </w:tc>
        <w:tc>
          <w:tcPr>
            <w:tcW w:w="5600" w:type="dxa"/>
          </w:tcPr>
          <w:p w:rsidR="00FD36F0" w:rsidRDefault="00FD36F0">
            <w:pPr>
              <w:widowControl w:val="0"/>
              <w:rPr>
                <w:rFonts w:ascii="Arial" w:hAnsi="Arial"/>
                <w:noProof/>
                <w:sz w:val="22"/>
              </w:rPr>
            </w:pPr>
            <w:r>
              <w:rPr>
                <w:rFonts w:ascii="Arial" w:hAnsi="Arial"/>
                <w:noProof/>
                <w:sz w:val="22"/>
              </w:rPr>
              <w:t>Lenkmanöver</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Mansionario</w:t>
            </w:r>
          </w:p>
        </w:tc>
        <w:tc>
          <w:tcPr>
            <w:tcW w:w="5600" w:type="dxa"/>
          </w:tcPr>
          <w:p w:rsidR="00FD36F0" w:rsidRDefault="00FD36F0">
            <w:pPr>
              <w:rPr>
                <w:rFonts w:ascii="Arial" w:hAnsi="Arial"/>
                <w:sz w:val="22"/>
                <w:lang w:val="de-DE"/>
              </w:rPr>
            </w:pPr>
            <w:r>
              <w:rPr>
                <w:rFonts w:ascii="Arial" w:hAnsi="Arial"/>
                <w:noProof/>
                <w:sz w:val="22"/>
              </w:rPr>
              <w:t>Funktionliste</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Mansione</w:t>
            </w:r>
          </w:p>
        </w:tc>
        <w:tc>
          <w:tcPr>
            <w:tcW w:w="5600" w:type="dxa"/>
          </w:tcPr>
          <w:p w:rsidR="00FD36F0" w:rsidRDefault="00FD36F0">
            <w:pPr>
              <w:widowControl w:val="0"/>
              <w:rPr>
                <w:rFonts w:ascii="Arial" w:hAnsi="Arial"/>
                <w:noProof/>
                <w:sz w:val="22"/>
              </w:rPr>
            </w:pPr>
            <w:r>
              <w:rPr>
                <w:rFonts w:ascii="Arial" w:hAnsi="Arial"/>
                <w:noProof/>
                <w:sz w:val="22"/>
              </w:rPr>
              <w:t>Arbeit</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Manutenzione (sistema)</w:t>
            </w:r>
          </w:p>
        </w:tc>
        <w:tc>
          <w:tcPr>
            <w:tcW w:w="5600" w:type="dxa"/>
          </w:tcPr>
          <w:p w:rsidR="00FD36F0" w:rsidRDefault="00FD36F0">
            <w:pPr>
              <w:widowControl w:val="0"/>
              <w:rPr>
                <w:rFonts w:ascii="Arial" w:hAnsi="Arial"/>
                <w:noProof/>
                <w:sz w:val="22"/>
              </w:rPr>
            </w:pPr>
            <w:r>
              <w:rPr>
                <w:rFonts w:ascii="Arial" w:hAnsi="Arial"/>
                <w:noProof/>
                <w:sz w:val="22"/>
              </w:rPr>
              <w:t>Pflege</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Map = messa a punto</w:t>
            </w:r>
          </w:p>
        </w:tc>
        <w:tc>
          <w:tcPr>
            <w:tcW w:w="5600" w:type="dxa"/>
          </w:tcPr>
          <w:p w:rsidR="00FD36F0" w:rsidRDefault="00FD36F0">
            <w:pPr>
              <w:widowControl w:val="0"/>
              <w:rPr>
                <w:rFonts w:ascii="Arial" w:hAnsi="Arial"/>
                <w:noProof/>
                <w:sz w:val="22"/>
              </w:rPr>
            </w:pPr>
            <w:r>
              <w:rPr>
                <w:rFonts w:ascii="Arial" w:hAnsi="Arial"/>
                <w:noProof/>
                <w:sz w:val="22"/>
              </w:rPr>
              <w:t>Istandsetzung</w:t>
            </w:r>
          </w:p>
        </w:tc>
      </w:tr>
      <w:tr w:rsidR="00FD36F0">
        <w:tblPrEx>
          <w:tblCellMar>
            <w:top w:w="0" w:type="dxa"/>
            <w:bottom w:w="0" w:type="dxa"/>
          </w:tblCellMar>
        </w:tblPrEx>
        <w:tc>
          <w:tcPr>
            <w:tcW w:w="4606" w:type="dxa"/>
          </w:tcPr>
          <w:p w:rsidR="00FD36F0" w:rsidRDefault="00FD36F0">
            <w:pPr>
              <w:rPr>
                <w:rFonts w:ascii="Arial" w:hAnsi="Arial"/>
                <w:sz w:val="22"/>
              </w:rPr>
            </w:pPr>
            <w:r>
              <w:rPr>
                <w:rFonts w:ascii="Arial" w:hAnsi="Arial"/>
                <w:sz w:val="22"/>
              </w:rPr>
              <w:t>Mappatura = È l'insieme delle curve caratteristiche da inserire nella memoria della centralina.</w:t>
            </w:r>
          </w:p>
        </w:tc>
        <w:tc>
          <w:tcPr>
            <w:tcW w:w="5600" w:type="dxa"/>
          </w:tcPr>
          <w:p w:rsidR="00FD36F0" w:rsidRDefault="00FD36F0">
            <w:pPr>
              <w:rPr>
                <w:rFonts w:ascii="Arial" w:hAnsi="Arial"/>
                <w:sz w:val="22"/>
                <w:lang w:val="de-DE"/>
              </w:rPr>
            </w:pPr>
            <w:r>
              <w:rPr>
                <w:rFonts w:ascii="Arial" w:hAnsi="Arial"/>
                <w:sz w:val="22"/>
                <w:lang w:val="de-DE"/>
              </w:rPr>
              <w:t>Kennfeld = Hierbei handelt es sich um die Summe der Kennlinien, die im Speicher des Steuergeräts abgespeichert sind.</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Marca</w:t>
            </w:r>
          </w:p>
        </w:tc>
        <w:tc>
          <w:tcPr>
            <w:tcW w:w="5600" w:type="dxa"/>
          </w:tcPr>
          <w:p w:rsidR="00FD36F0" w:rsidRDefault="00FD36F0">
            <w:pPr>
              <w:widowControl w:val="0"/>
              <w:rPr>
                <w:rFonts w:ascii="Arial" w:hAnsi="Arial"/>
                <w:noProof/>
                <w:sz w:val="22"/>
              </w:rPr>
            </w:pPr>
            <w:r>
              <w:rPr>
                <w:rFonts w:ascii="Arial" w:hAnsi="Arial"/>
                <w:noProof/>
                <w:sz w:val="22"/>
              </w:rPr>
              <w:t>Herstellerwerk, hersteller</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Marca offre supporti </w:t>
            </w:r>
          </w:p>
        </w:tc>
        <w:tc>
          <w:tcPr>
            <w:tcW w:w="5600" w:type="dxa"/>
          </w:tcPr>
          <w:p w:rsidR="00FD36F0" w:rsidRDefault="00FD36F0">
            <w:pPr>
              <w:widowControl w:val="0"/>
              <w:rPr>
                <w:rFonts w:ascii="Arial" w:hAnsi="Arial"/>
                <w:noProof/>
                <w:sz w:val="22"/>
              </w:rPr>
            </w:pPr>
            <w:r>
              <w:rPr>
                <w:rFonts w:ascii="Arial" w:hAnsi="Arial"/>
                <w:noProof/>
                <w:sz w:val="22"/>
              </w:rPr>
              <w:t>Hersteller unterstützt</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Marche specialiste</w:t>
            </w:r>
          </w:p>
        </w:tc>
        <w:tc>
          <w:tcPr>
            <w:tcW w:w="5600" w:type="dxa"/>
          </w:tcPr>
          <w:p w:rsidR="00FD36F0" w:rsidRDefault="00FD36F0">
            <w:pPr>
              <w:widowControl w:val="0"/>
              <w:rPr>
                <w:rFonts w:ascii="Arial" w:hAnsi="Arial"/>
                <w:noProof/>
                <w:sz w:val="22"/>
              </w:rPr>
            </w:pPr>
            <w:r>
              <w:rPr>
                <w:rFonts w:ascii="Arial" w:hAnsi="Arial"/>
                <w:noProof/>
                <w:sz w:val="22"/>
              </w:rPr>
              <w:t>Elitären</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Marcia di potenza</w:t>
            </w:r>
          </w:p>
        </w:tc>
        <w:tc>
          <w:tcPr>
            <w:tcW w:w="5600" w:type="dxa"/>
          </w:tcPr>
          <w:p w:rsidR="00FD36F0" w:rsidRDefault="00FD36F0">
            <w:pPr>
              <w:rPr>
                <w:rFonts w:ascii="Arial" w:hAnsi="Arial"/>
                <w:sz w:val="22"/>
              </w:rPr>
            </w:pPr>
            <w:r>
              <w:rPr>
                <w:rFonts w:ascii="Arial" w:hAnsi="Arial"/>
                <w:noProof/>
                <w:sz w:val="22"/>
              </w:rPr>
              <w:t>Leistungsstarker gang</w:t>
            </w:r>
          </w:p>
        </w:tc>
      </w:tr>
      <w:tr w:rsidR="00FD36F0">
        <w:tblPrEx>
          <w:tblCellMar>
            <w:top w:w="0" w:type="dxa"/>
            <w:bottom w:w="0" w:type="dxa"/>
          </w:tblCellMar>
        </w:tblPrEx>
        <w:tc>
          <w:tcPr>
            <w:tcW w:w="4606" w:type="dxa"/>
          </w:tcPr>
          <w:p w:rsidR="00FD36F0" w:rsidRDefault="00FD36F0">
            <w:pPr>
              <w:pStyle w:val="Corpodeltesto"/>
              <w:spacing w:line="240" w:lineRule="auto"/>
              <w:ind w:right="0"/>
              <w:rPr>
                <w:noProof w:val="0"/>
              </w:rPr>
            </w:pPr>
            <w:r>
              <w:rPr>
                <w:noProof w:val="0"/>
              </w:rPr>
              <w:t>Marginalità sociale, Gruppo a rischio, Gruppo marginale, Emarginato</w:t>
            </w:r>
          </w:p>
        </w:tc>
        <w:tc>
          <w:tcPr>
            <w:tcW w:w="5600" w:type="dxa"/>
          </w:tcPr>
          <w:p w:rsidR="00FD36F0" w:rsidRDefault="00FD36F0">
            <w:pPr>
              <w:pStyle w:val="Corpodeltesto"/>
              <w:spacing w:line="240" w:lineRule="auto"/>
              <w:ind w:right="0"/>
            </w:pPr>
            <w:r>
              <w:t>Lernbeeinträchtigter, Lernbehinderter</w:t>
            </w:r>
          </w:p>
        </w:tc>
      </w:tr>
      <w:tr w:rsidR="00FD36F0">
        <w:tblPrEx>
          <w:tblCellMar>
            <w:top w:w="0" w:type="dxa"/>
            <w:bottom w:w="0" w:type="dxa"/>
          </w:tblCellMar>
        </w:tblPrEx>
        <w:tc>
          <w:tcPr>
            <w:tcW w:w="4606" w:type="dxa"/>
          </w:tcPr>
          <w:p w:rsidR="00FD36F0" w:rsidRDefault="00FD36F0">
            <w:pPr>
              <w:rPr>
                <w:rFonts w:ascii="Arial" w:hAnsi="Arial"/>
                <w:sz w:val="22"/>
                <w:lang w:val="de-DE"/>
              </w:rPr>
            </w:pPr>
            <w:r>
              <w:rPr>
                <w:rFonts w:ascii="Arial" w:hAnsi="Arial"/>
                <w:noProof/>
                <w:sz w:val="22"/>
              </w:rPr>
              <w:t>Margine commerciale</w:t>
            </w:r>
          </w:p>
        </w:tc>
        <w:tc>
          <w:tcPr>
            <w:tcW w:w="5600" w:type="dxa"/>
          </w:tcPr>
          <w:p w:rsidR="00FD36F0" w:rsidRDefault="00FD36F0">
            <w:pPr>
              <w:rPr>
                <w:rFonts w:ascii="Arial" w:hAnsi="Arial"/>
                <w:sz w:val="22"/>
              </w:rPr>
            </w:pPr>
            <w:r>
              <w:rPr>
                <w:rFonts w:ascii="Arial" w:hAnsi="Arial"/>
                <w:noProof/>
                <w:sz w:val="22"/>
              </w:rPr>
              <w:t>Bruttoertrag / bruttoumsatzergebnis</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Margine commerciale di officina </w:t>
            </w:r>
          </w:p>
        </w:tc>
        <w:tc>
          <w:tcPr>
            <w:tcW w:w="5600" w:type="dxa"/>
          </w:tcPr>
          <w:p w:rsidR="00FD36F0" w:rsidRDefault="00FD36F0">
            <w:pPr>
              <w:widowControl w:val="0"/>
              <w:rPr>
                <w:rFonts w:ascii="Arial" w:hAnsi="Arial"/>
                <w:noProof/>
                <w:sz w:val="22"/>
              </w:rPr>
            </w:pPr>
            <w:r>
              <w:rPr>
                <w:rFonts w:ascii="Arial" w:hAnsi="Arial"/>
                <w:noProof/>
                <w:sz w:val="22"/>
              </w:rPr>
              <w:t>Bruttoertrag der werkstatt</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Margine di contribuzione</w:t>
            </w:r>
          </w:p>
        </w:tc>
        <w:tc>
          <w:tcPr>
            <w:tcW w:w="5600" w:type="dxa"/>
          </w:tcPr>
          <w:p w:rsidR="00FD36F0" w:rsidRDefault="00FD36F0">
            <w:pPr>
              <w:widowControl w:val="0"/>
              <w:rPr>
                <w:rFonts w:ascii="Arial" w:hAnsi="Arial"/>
                <w:noProof/>
                <w:sz w:val="22"/>
              </w:rPr>
            </w:pPr>
            <w:r>
              <w:rPr>
                <w:rFonts w:ascii="Arial" w:hAnsi="Arial"/>
                <w:noProof/>
                <w:sz w:val="22"/>
              </w:rPr>
              <w:t>Deckungsbeitrag</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Margine di manovra</w:t>
            </w:r>
          </w:p>
        </w:tc>
        <w:tc>
          <w:tcPr>
            <w:tcW w:w="5600" w:type="dxa"/>
          </w:tcPr>
          <w:p w:rsidR="00FD36F0" w:rsidRDefault="00FD36F0">
            <w:pPr>
              <w:widowControl w:val="0"/>
              <w:rPr>
                <w:rFonts w:ascii="Arial" w:hAnsi="Arial"/>
                <w:noProof/>
                <w:sz w:val="22"/>
              </w:rPr>
            </w:pPr>
            <w:r>
              <w:rPr>
                <w:rFonts w:ascii="Arial" w:hAnsi="Arial"/>
                <w:noProof/>
                <w:sz w:val="22"/>
              </w:rPr>
              <w:t>Bewegungsspanne</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 xml:space="preserve">Margine di struttura           </w:t>
            </w:r>
          </w:p>
        </w:tc>
        <w:tc>
          <w:tcPr>
            <w:tcW w:w="5600" w:type="dxa"/>
          </w:tcPr>
          <w:p w:rsidR="00FD36F0" w:rsidRDefault="00FD36F0">
            <w:pPr>
              <w:rPr>
                <w:rFonts w:ascii="Arial" w:hAnsi="Arial"/>
                <w:sz w:val="22"/>
                <w:lang w:val="de-DE"/>
              </w:rPr>
            </w:pPr>
            <w:r>
              <w:rPr>
                <w:rFonts w:ascii="Arial" w:hAnsi="Arial"/>
                <w:noProof/>
                <w:sz w:val="22"/>
              </w:rPr>
              <w:t>Netto - betriebskapital (nbk), Betriebspanne</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Margine di tesoreria</w:t>
            </w:r>
          </w:p>
        </w:tc>
        <w:tc>
          <w:tcPr>
            <w:tcW w:w="5600" w:type="dxa"/>
          </w:tcPr>
          <w:p w:rsidR="00FD36F0" w:rsidRDefault="00FD36F0">
            <w:pPr>
              <w:rPr>
                <w:rFonts w:ascii="Arial" w:hAnsi="Arial"/>
                <w:noProof/>
                <w:sz w:val="22"/>
              </w:rPr>
            </w:pPr>
            <w:r>
              <w:rPr>
                <w:rFonts w:ascii="Arial" w:hAnsi="Arial"/>
                <w:noProof/>
                <w:sz w:val="22"/>
              </w:rPr>
              <w:t>Kassenliquidität, Betriebsspanne</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Margine lordo</w:t>
            </w:r>
          </w:p>
        </w:tc>
        <w:tc>
          <w:tcPr>
            <w:tcW w:w="5600" w:type="dxa"/>
          </w:tcPr>
          <w:p w:rsidR="00FD36F0" w:rsidRDefault="00FD36F0">
            <w:pPr>
              <w:rPr>
                <w:rFonts w:ascii="Arial" w:hAnsi="Arial"/>
                <w:noProof/>
                <w:sz w:val="22"/>
              </w:rPr>
            </w:pPr>
            <w:r>
              <w:rPr>
                <w:rFonts w:ascii="Arial" w:hAnsi="Arial"/>
                <w:noProof/>
                <w:sz w:val="22"/>
              </w:rPr>
              <w:t>Bruttoertrag / bruttospanne / bruttoverdienstspanne</w:t>
            </w:r>
          </w:p>
        </w:tc>
      </w:tr>
      <w:tr w:rsidR="00FD36F0">
        <w:tblPrEx>
          <w:tblCellMar>
            <w:top w:w="0" w:type="dxa"/>
            <w:bottom w:w="0" w:type="dxa"/>
          </w:tblCellMar>
        </w:tblPrEx>
        <w:tc>
          <w:tcPr>
            <w:tcW w:w="4606" w:type="dxa"/>
          </w:tcPr>
          <w:p w:rsidR="00FD36F0" w:rsidRDefault="00FD36F0">
            <w:pPr>
              <w:rPr>
                <w:rFonts w:ascii="Arial" w:hAnsi="Arial"/>
                <w:sz w:val="22"/>
              </w:rPr>
            </w:pPr>
            <w:r>
              <w:rPr>
                <w:rFonts w:ascii="Arial" w:hAnsi="Arial"/>
                <w:noProof/>
                <w:sz w:val="22"/>
              </w:rPr>
              <w:t>Margine lordo  unitario</w:t>
            </w:r>
          </w:p>
        </w:tc>
        <w:tc>
          <w:tcPr>
            <w:tcW w:w="5600" w:type="dxa"/>
          </w:tcPr>
          <w:p w:rsidR="00FD36F0" w:rsidRDefault="00FD36F0">
            <w:pPr>
              <w:rPr>
                <w:rFonts w:ascii="Arial" w:hAnsi="Arial"/>
                <w:sz w:val="22"/>
                <w:lang w:val="de-DE"/>
              </w:rPr>
            </w:pPr>
            <w:r>
              <w:rPr>
                <w:rFonts w:ascii="Arial" w:hAnsi="Arial"/>
                <w:noProof/>
                <w:sz w:val="22"/>
              </w:rPr>
              <w:t>Bruttoeinheitsspanne</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Marmitta</w:t>
            </w:r>
          </w:p>
        </w:tc>
        <w:tc>
          <w:tcPr>
            <w:tcW w:w="5600" w:type="dxa"/>
          </w:tcPr>
          <w:p w:rsidR="00FD36F0" w:rsidRDefault="00FD36F0">
            <w:pPr>
              <w:widowControl w:val="0"/>
              <w:rPr>
                <w:rFonts w:ascii="Arial" w:hAnsi="Arial"/>
                <w:noProof/>
                <w:sz w:val="22"/>
              </w:rPr>
            </w:pPr>
            <w:r>
              <w:rPr>
                <w:rFonts w:ascii="Arial" w:hAnsi="Arial"/>
                <w:noProof/>
                <w:sz w:val="22"/>
              </w:rPr>
              <w:t>Auspufftopf</w:t>
            </w:r>
          </w:p>
        </w:tc>
      </w:tr>
      <w:tr w:rsidR="00FD36F0">
        <w:tblPrEx>
          <w:tblCellMar>
            <w:top w:w="0" w:type="dxa"/>
            <w:bottom w:w="0" w:type="dxa"/>
          </w:tblCellMar>
        </w:tblPrEx>
        <w:tc>
          <w:tcPr>
            <w:tcW w:w="4606" w:type="dxa"/>
          </w:tcPr>
          <w:p w:rsidR="00FD36F0" w:rsidRDefault="00FD36F0">
            <w:pPr>
              <w:pStyle w:val="Corpodeltesto2"/>
              <w:spacing w:line="240" w:lineRule="auto"/>
            </w:pPr>
            <w:r>
              <w:t>Marmitta catalitica = Marmitta dotata di convertitore catalitico; ne esistono attualmente 3 tipi: Ossidante, Riducente, Trivalente. La marmitta catalitica è un dispositivo, collegato tra il motore e il tubo di scarico, che trasforma in sostanze innocue, con un processo di post-combustione, le sostanze nocive contenute nei gas di scarico.</w:t>
            </w:r>
          </w:p>
          <w:p w:rsidR="00FD36F0" w:rsidRDefault="00FD36F0">
            <w:pPr>
              <w:widowControl w:val="0"/>
              <w:rPr>
                <w:rFonts w:ascii="Arial" w:hAnsi="Arial"/>
                <w:noProof/>
                <w:sz w:val="22"/>
              </w:rPr>
            </w:pPr>
          </w:p>
        </w:tc>
        <w:tc>
          <w:tcPr>
            <w:tcW w:w="5600" w:type="dxa"/>
          </w:tcPr>
          <w:p w:rsidR="00FD36F0" w:rsidRDefault="00FD36F0">
            <w:pPr>
              <w:rPr>
                <w:rFonts w:ascii="Arial" w:hAnsi="Arial"/>
                <w:noProof/>
                <w:sz w:val="22"/>
              </w:rPr>
            </w:pPr>
            <w:r>
              <w:rPr>
                <w:rFonts w:ascii="Arial" w:hAnsi="Arial"/>
                <w:sz w:val="22"/>
                <w:lang w:val="de-DE"/>
              </w:rPr>
              <w:t>Auspuffanlage mit katalysator = Auspuffanlage, die über einen Katalysator verfügt. Es gibt derzeit 3 Typen von Katalysatoren: Oxidationskatalysator, Reduktionskatalysator, Drei-Wege-Katalysator. Der Katalysator ist eine Vorrichtung, die sich zwischen dem Motor und dem Auspuffrohr befindet und durch einen Prozess nach der Verbrennung die in den Abgasen enthaltenen Schadstoffe in unschädliche Substanzen umwandelt.</w:t>
            </w:r>
          </w:p>
        </w:tc>
      </w:tr>
      <w:tr w:rsidR="00FD36F0">
        <w:tblPrEx>
          <w:tblCellMar>
            <w:top w:w="0" w:type="dxa"/>
            <w:bottom w:w="0" w:type="dxa"/>
          </w:tblCellMar>
        </w:tblPrEx>
        <w:tc>
          <w:tcPr>
            <w:tcW w:w="4606" w:type="dxa"/>
          </w:tcPr>
          <w:p w:rsidR="00FD36F0" w:rsidRDefault="00FD36F0">
            <w:pPr>
              <w:pStyle w:val="Corpodeltesto2"/>
              <w:spacing w:line="240" w:lineRule="auto"/>
            </w:pPr>
            <w:r>
              <w:t>Marmitta catalitica ossidante = Marmitta in cui gli idrocarburi (hc) e l'ossido di carbonio, in presenza di ossigeno, vengono trasformati in acqua e anidride carbonica.</w:t>
            </w:r>
          </w:p>
        </w:tc>
        <w:tc>
          <w:tcPr>
            <w:tcW w:w="5600" w:type="dxa"/>
          </w:tcPr>
          <w:p w:rsidR="00FD36F0" w:rsidRDefault="00FD36F0">
            <w:pPr>
              <w:rPr>
                <w:rFonts w:ascii="Arial" w:hAnsi="Arial"/>
                <w:sz w:val="22"/>
                <w:lang w:val="es-AR"/>
              </w:rPr>
            </w:pPr>
            <w:r>
              <w:rPr>
                <w:rFonts w:ascii="Arial" w:hAnsi="Arial"/>
                <w:sz w:val="22"/>
                <w:lang w:val="de-DE"/>
              </w:rPr>
              <w:t>Oxidationskatalysator = Der Oxidationskatalysator verbrennt die HC- und CO-Abgasanteile zu unschädlichem H</w:t>
            </w:r>
            <w:r>
              <w:rPr>
                <w:rFonts w:ascii="Arial" w:hAnsi="Arial"/>
                <w:sz w:val="22"/>
                <w:vertAlign w:val="subscript"/>
                <w:lang w:val="de-DE"/>
              </w:rPr>
              <w:t>2</w:t>
            </w:r>
            <w:r>
              <w:rPr>
                <w:rFonts w:ascii="Arial" w:hAnsi="Arial"/>
                <w:sz w:val="22"/>
                <w:lang w:val="de-DE"/>
              </w:rPr>
              <w:t>O und CO</w:t>
            </w:r>
            <w:r>
              <w:rPr>
                <w:rFonts w:ascii="Arial" w:hAnsi="Arial"/>
                <w:sz w:val="22"/>
                <w:vertAlign w:val="subscript"/>
                <w:lang w:val="de-DE"/>
              </w:rPr>
              <w:t>2</w:t>
            </w:r>
            <w:r>
              <w:rPr>
                <w:rFonts w:ascii="Arial" w:hAnsi="Arial"/>
                <w:sz w:val="22"/>
                <w:lang w:val="de-DE"/>
              </w:rPr>
              <w:t>. Stickoxide können durch diese Art von Kat nicht reduziert werden.</w:t>
            </w:r>
          </w:p>
        </w:tc>
      </w:tr>
      <w:tr w:rsidR="00FD36F0">
        <w:tblPrEx>
          <w:tblCellMar>
            <w:top w:w="0" w:type="dxa"/>
            <w:bottom w:w="0" w:type="dxa"/>
          </w:tblCellMar>
        </w:tblPrEx>
        <w:tc>
          <w:tcPr>
            <w:tcW w:w="4606" w:type="dxa"/>
          </w:tcPr>
          <w:p w:rsidR="00FD36F0" w:rsidRDefault="00FD36F0">
            <w:pPr>
              <w:pStyle w:val="Corpodeltesto2"/>
              <w:spacing w:line="240" w:lineRule="auto"/>
            </w:pPr>
            <w:r>
              <w:t>Marmitta catalitica riducente = Marmitta in cui gli ossidi di azoto vengono scomposti in ossigeno e azoto. La reazione chimica di base viene chiamata riduzione; essa diminuisce il grado di ossidazione o di valenza di un elemento per acquisto di elettroni di idrogeno.</w:t>
            </w:r>
          </w:p>
        </w:tc>
        <w:tc>
          <w:tcPr>
            <w:tcW w:w="5600" w:type="dxa"/>
          </w:tcPr>
          <w:p w:rsidR="00FD36F0" w:rsidRDefault="00FD36F0">
            <w:pPr>
              <w:rPr>
                <w:rFonts w:ascii="Arial" w:hAnsi="Arial"/>
                <w:sz w:val="22"/>
                <w:lang w:val="de-DE"/>
              </w:rPr>
            </w:pPr>
            <w:r>
              <w:rPr>
                <w:rFonts w:ascii="Arial" w:hAnsi="Arial"/>
                <w:sz w:val="22"/>
                <w:lang w:val="de-DE"/>
              </w:rPr>
              <w:t>Reduktionskatalysator = Katalysator, in dem die Stickoxide NO</w:t>
            </w:r>
            <w:r>
              <w:rPr>
                <w:rFonts w:ascii="Arial" w:hAnsi="Arial"/>
                <w:sz w:val="22"/>
                <w:vertAlign w:val="subscript"/>
                <w:lang w:val="de-DE"/>
              </w:rPr>
              <w:t>x</w:t>
            </w:r>
            <w:r>
              <w:rPr>
                <w:rFonts w:ascii="Arial" w:hAnsi="Arial"/>
                <w:sz w:val="22"/>
                <w:lang w:val="de-DE"/>
              </w:rPr>
              <w:t xml:space="preserve"> in Sauerstoff und Stickstoff zerlegt werden. Die zugrundeliegende chemische Reaktion wird Reduktion genannt.</w:t>
            </w:r>
          </w:p>
          <w:p w:rsidR="00FD36F0" w:rsidRDefault="00FD36F0">
            <w:pPr>
              <w:widowControl w:val="0"/>
              <w:rPr>
                <w:rFonts w:ascii="Arial" w:hAnsi="Arial"/>
                <w:sz w:val="22"/>
                <w:lang w:val="es-AR"/>
              </w:rPr>
            </w:pPr>
          </w:p>
        </w:tc>
      </w:tr>
      <w:tr w:rsidR="00FD36F0">
        <w:tblPrEx>
          <w:tblCellMar>
            <w:top w:w="0" w:type="dxa"/>
            <w:bottom w:w="0" w:type="dxa"/>
          </w:tblCellMar>
        </w:tblPrEx>
        <w:tc>
          <w:tcPr>
            <w:tcW w:w="4606" w:type="dxa"/>
          </w:tcPr>
          <w:p w:rsidR="00FD36F0" w:rsidRDefault="00FD36F0">
            <w:pPr>
              <w:pStyle w:val="Corpodeltesto2"/>
              <w:spacing w:line="240" w:lineRule="auto"/>
            </w:pPr>
            <w:r>
              <w:t>Marmitta catalitica trivalente = Marmitta in cui, oltre all'abbattimento degli idrocarburi e dell'ossido di carbonio (azione ossidante), anche gli ossidi di azoto vengono convertiti in azoto (azione riducente).</w:t>
            </w:r>
          </w:p>
        </w:tc>
        <w:tc>
          <w:tcPr>
            <w:tcW w:w="5600" w:type="dxa"/>
          </w:tcPr>
          <w:p w:rsidR="00FD36F0" w:rsidRDefault="00FD36F0">
            <w:pPr>
              <w:rPr>
                <w:rFonts w:ascii="Arial" w:hAnsi="Arial"/>
                <w:sz w:val="22"/>
                <w:lang w:val="de-DE"/>
              </w:rPr>
            </w:pPr>
            <w:r>
              <w:rPr>
                <w:rFonts w:ascii="Arial" w:hAnsi="Arial"/>
                <w:sz w:val="22"/>
                <w:lang w:val="de-DE"/>
              </w:rPr>
              <w:t xml:space="preserve">Drei-wege-katalysator = Katalysator, in dem zusätzlich zur Beseitigung der Kohlenwasserstoffe und des Kohlenoxyds (Oxydationsvorgang) auch die Stickoxyde in Stickstoff umgewandelt werden (Reduktionsvorgang). </w:t>
            </w:r>
          </w:p>
          <w:p w:rsidR="00FD36F0" w:rsidRDefault="00FD36F0">
            <w:pPr>
              <w:widowControl w:val="0"/>
              <w:rPr>
                <w:rFonts w:ascii="Arial" w:hAnsi="Arial"/>
                <w:sz w:val="22"/>
                <w:lang w:val="es-AR"/>
              </w:rPr>
            </w:pPr>
          </w:p>
        </w:tc>
      </w:tr>
      <w:tr w:rsidR="00FD36F0">
        <w:tblPrEx>
          <w:tblCellMar>
            <w:top w:w="0" w:type="dxa"/>
            <w:bottom w:w="0" w:type="dxa"/>
          </w:tblCellMar>
        </w:tblPrEx>
        <w:tc>
          <w:tcPr>
            <w:tcW w:w="4606" w:type="dxa"/>
          </w:tcPr>
          <w:p w:rsidR="00FD36F0" w:rsidRDefault="00FD36F0">
            <w:pPr>
              <w:pStyle w:val="Corpodeltesto"/>
              <w:spacing w:line="240" w:lineRule="auto"/>
              <w:ind w:right="0"/>
              <w:rPr>
                <w:noProof w:val="0"/>
              </w:rPr>
            </w:pPr>
            <w:r>
              <w:rPr>
                <w:noProof w:val="0"/>
              </w:rPr>
              <w:t>Materia di insegnamento</w:t>
            </w:r>
          </w:p>
        </w:tc>
        <w:tc>
          <w:tcPr>
            <w:tcW w:w="5600" w:type="dxa"/>
          </w:tcPr>
          <w:p w:rsidR="00FD36F0" w:rsidRDefault="00FD36F0">
            <w:pPr>
              <w:rPr>
                <w:rFonts w:ascii="Arial" w:hAnsi="Arial"/>
                <w:sz w:val="22"/>
                <w:lang w:val="de-DE"/>
              </w:rPr>
            </w:pPr>
            <w:r>
              <w:rPr>
                <w:rFonts w:ascii="Arial" w:hAnsi="Arial"/>
                <w:sz w:val="22"/>
                <w:lang w:val="de-DE"/>
              </w:rPr>
              <w:t>Lerninhalt; lehrstoff; unterrichtsstoff</w:t>
            </w:r>
          </w:p>
        </w:tc>
      </w:tr>
      <w:tr w:rsidR="00FD36F0">
        <w:tblPrEx>
          <w:tblCellMar>
            <w:top w:w="0" w:type="dxa"/>
            <w:bottom w:w="0" w:type="dxa"/>
          </w:tblCellMar>
        </w:tblPrEx>
        <w:tc>
          <w:tcPr>
            <w:tcW w:w="4606" w:type="dxa"/>
          </w:tcPr>
          <w:p w:rsidR="00FD36F0" w:rsidRDefault="00FD36F0">
            <w:pPr>
              <w:pStyle w:val="Corpodeltesto"/>
              <w:spacing w:line="240" w:lineRule="auto"/>
              <w:ind w:right="0"/>
              <w:rPr>
                <w:noProof w:val="0"/>
              </w:rPr>
            </w:pPr>
            <w:r>
              <w:rPr>
                <w:noProof w:val="0"/>
              </w:rPr>
              <w:t>Materia facoltativa</w:t>
            </w:r>
          </w:p>
          <w:p w:rsidR="00FD36F0" w:rsidRDefault="00FD36F0">
            <w:pPr>
              <w:pStyle w:val="Corpodeltesto"/>
              <w:spacing w:line="240" w:lineRule="auto"/>
              <w:ind w:right="0"/>
              <w:rPr>
                <w:noProof w:val="0"/>
              </w:rPr>
            </w:pPr>
            <w:r>
              <w:rPr>
                <w:noProof w:val="0"/>
              </w:rPr>
              <w:t>Materia opzionale</w:t>
            </w:r>
          </w:p>
        </w:tc>
        <w:tc>
          <w:tcPr>
            <w:tcW w:w="5600" w:type="dxa"/>
          </w:tcPr>
          <w:p w:rsidR="00FD36F0" w:rsidRDefault="00FD36F0">
            <w:pPr>
              <w:rPr>
                <w:rFonts w:ascii="Arial" w:hAnsi="Arial"/>
                <w:sz w:val="22"/>
                <w:lang w:val="de-DE"/>
              </w:rPr>
            </w:pPr>
            <w:r>
              <w:rPr>
                <w:rFonts w:ascii="Arial" w:hAnsi="Arial"/>
                <w:sz w:val="22"/>
                <w:lang w:val="de-DE"/>
              </w:rPr>
              <w:t xml:space="preserve">Pflichtfächer; kernfächer; </w:t>
            </w:r>
          </w:p>
          <w:p w:rsidR="00FD36F0" w:rsidRDefault="00FD36F0">
            <w:pPr>
              <w:rPr>
                <w:rFonts w:ascii="Arial" w:hAnsi="Arial"/>
                <w:sz w:val="22"/>
                <w:lang w:val="de-DE"/>
              </w:rPr>
            </w:pPr>
            <w:r>
              <w:rPr>
                <w:rFonts w:ascii="Arial" w:hAnsi="Arial"/>
                <w:sz w:val="22"/>
                <w:lang w:val="de-DE"/>
              </w:rPr>
              <w:t>Kernpflichtfächer</w:t>
            </w:r>
          </w:p>
        </w:tc>
      </w:tr>
      <w:tr w:rsidR="00FD36F0">
        <w:tblPrEx>
          <w:tblCellMar>
            <w:top w:w="0" w:type="dxa"/>
            <w:bottom w:w="0" w:type="dxa"/>
          </w:tblCellMar>
        </w:tblPrEx>
        <w:tc>
          <w:tcPr>
            <w:tcW w:w="4606" w:type="dxa"/>
          </w:tcPr>
          <w:p w:rsidR="00FD36F0" w:rsidRDefault="00FD36F0">
            <w:pPr>
              <w:pStyle w:val="Corpodeltesto"/>
              <w:spacing w:line="240" w:lineRule="auto"/>
              <w:ind w:right="0"/>
              <w:rPr>
                <w:noProof w:val="0"/>
              </w:rPr>
            </w:pPr>
            <w:r>
              <w:rPr>
                <w:noProof w:val="0"/>
              </w:rPr>
              <w:t>Materia obbligatoria</w:t>
            </w:r>
          </w:p>
        </w:tc>
        <w:tc>
          <w:tcPr>
            <w:tcW w:w="5600" w:type="dxa"/>
          </w:tcPr>
          <w:p w:rsidR="00FD36F0" w:rsidRDefault="00FD36F0">
            <w:pPr>
              <w:rPr>
                <w:rFonts w:ascii="Arial" w:hAnsi="Arial"/>
                <w:sz w:val="22"/>
              </w:rPr>
            </w:pPr>
            <w:r>
              <w:rPr>
                <w:rFonts w:ascii="Arial" w:hAnsi="Arial"/>
                <w:sz w:val="22"/>
              </w:rPr>
              <w:t>Gemeinsamer Sockel</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Materiale di consumo</w:t>
            </w:r>
          </w:p>
        </w:tc>
        <w:tc>
          <w:tcPr>
            <w:tcW w:w="5600" w:type="dxa"/>
          </w:tcPr>
          <w:p w:rsidR="00FD36F0" w:rsidRDefault="00FD36F0">
            <w:pPr>
              <w:widowControl w:val="0"/>
              <w:rPr>
                <w:rFonts w:ascii="Arial" w:hAnsi="Arial"/>
                <w:noProof/>
                <w:sz w:val="22"/>
              </w:rPr>
            </w:pPr>
            <w:r>
              <w:rPr>
                <w:rFonts w:ascii="Arial" w:hAnsi="Arial"/>
                <w:noProof/>
                <w:sz w:val="22"/>
              </w:rPr>
              <w:t xml:space="preserve">Berbrauch / verbrauchsmaterialen </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Materiale promozionale </w:t>
            </w:r>
          </w:p>
        </w:tc>
        <w:tc>
          <w:tcPr>
            <w:tcW w:w="5600" w:type="dxa"/>
          </w:tcPr>
          <w:p w:rsidR="00FD36F0" w:rsidRDefault="00FD36F0">
            <w:pPr>
              <w:widowControl w:val="0"/>
              <w:rPr>
                <w:rFonts w:ascii="Arial" w:hAnsi="Arial"/>
                <w:noProof/>
                <w:sz w:val="22"/>
              </w:rPr>
            </w:pPr>
            <w:r>
              <w:rPr>
                <w:rFonts w:ascii="Arial" w:hAnsi="Arial"/>
                <w:noProof/>
                <w:sz w:val="22"/>
              </w:rPr>
              <w:t>Werbebriefe</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Matrice</w:t>
            </w:r>
          </w:p>
        </w:tc>
        <w:tc>
          <w:tcPr>
            <w:tcW w:w="5600" w:type="dxa"/>
          </w:tcPr>
          <w:p w:rsidR="00FD36F0" w:rsidRDefault="00FD36F0">
            <w:pPr>
              <w:rPr>
                <w:rFonts w:ascii="Arial" w:hAnsi="Arial"/>
                <w:sz w:val="22"/>
                <w:lang w:val="de-DE"/>
              </w:rPr>
            </w:pPr>
            <w:r>
              <w:rPr>
                <w:rFonts w:ascii="Arial" w:hAnsi="Arial"/>
                <w:noProof/>
                <w:sz w:val="22"/>
              </w:rPr>
              <w:t>Matrix</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sz w:val="22"/>
              </w:rPr>
              <w:t>MBA o Mechanic Brake Assist = Funziona in modo equivalente all'HBA, quando non è presente l'ESP. Aumenta la forza frenante nella frenata di panico.</w:t>
            </w:r>
          </w:p>
        </w:tc>
        <w:tc>
          <w:tcPr>
            <w:tcW w:w="5600" w:type="dxa"/>
          </w:tcPr>
          <w:p w:rsidR="00FD36F0" w:rsidRDefault="00FD36F0">
            <w:pPr>
              <w:rPr>
                <w:rFonts w:ascii="Arial" w:hAnsi="Arial"/>
                <w:sz w:val="22"/>
                <w:lang w:val="de-DE"/>
              </w:rPr>
            </w:pPr>
            <w:r>
              <w:rPr>
                <w:rFonts w:ascii="Arial" w:hAnsi="Arial"/>
                <w:sz w:val="22"/>
                <w:lang w:val="de-DE"/>
              </w:rPr>
              <w:t xml:space="preserve">MBA (Mechanic Brake Assist) = Gleiche Funktion wie bei HBA, wenn das ESP nicht vorhanden ist. Erhöht die Bremskraft bei Vollbremsungen.  </w:t>
            </w:r>
          </w:p>
          <w:p w:rsidR="00FD36F0" w:rsidRDefault="00FD36F0">
            <w:pPr>
              <w:widowControl w:val="0"/>
              <w:rPr>
                <w:rFonts w:ascii="Arial" w:hAnsi="Arial"/>
                <w:noProof/>
                <w:sz w:val="22"/>
              </w:rPr>
            </w:pP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 xml:space="preserve">Mbe </w:t>
            </w:r>
          </w:p>
        </w:tc>
        <w:tc>
          <w:tcPr>
            <w:tcW w:w="5600" w:type="dxa"/>
          </w:tcPr>
          <w:p w:rsidR="00FD36F0" w:rsidRDefault="00FD36F0">
            <w:pPr>
              <w:rPr>
                <w:rFonts w:ascii="Arial" w:hAnsi="Arial"/>
                <w:sz w:val="22"/>
                <w:lang w:val="de-DE"/>
              </w:rPr>
            </w:pPr>
            <w:r>
              <w:rPr>
                <w:rFonts w:ascii="Arial" w:hAnsi="Arial"/>
                <w:noProof/>
                <w:sz w:val="22"/>
              </w:rPr>
              <w:t>Betriebsführung in ausnahmefällen</w:t>
            </w:r>
          </w:p>
        </w:tc>
      </w:tr>
      <w:tr w:rsidR="00FD36F0">
        <w:tblPrEx>
          <w:tblCellMar>
            <w:top w:w="0" w:type="dxa"/>
            <w:bottom w:w="0" w:type="dxa"/>
          </w:tblCellMar>
        </w:tblPrEx>
        <w:tc>
          <w:tcPr>
            <w:tcW w:w="4606" w:type="dxa"/>
          </w:tcPr>
          <w:p w:rsidR="00FD36F0" w:rsidRDefault="00FD36F0">
            <w:pPr>
              <w:widowControl w:val="0"/>
              <w:rPr>
                <w:rFonts w:ascii="Arial" w:hAnsi="Arial"/>
                <w:sz w:val="22"/>
                <w:lang w:val="de-DE"/>
              </w:rPr>
            </w:pPr>
            <w:r>
              <w:rPr>
                <w:rFonts w:ascii="Arial" w:hAnsi="Arial"/>
                <w:noProof/>
                <w:sz w:val="22"/>
              </w:rPr>
              <w:t>Mbo management by objective (politiche)</w:t>
            </w:r>
          </w:p>
        </w:tc>
        <w:tc>
          <w:tcPr>
            <w:tcW w:w="5600" w:type="dxa"/>
          </w:tcPr>
          <w:p w:rsidR="00FD36F0" w:rsidRDefault="00FD36F0">
            <w:pPr>
              <w:widowControl w:val="0"/>
              <w:rPr>
                <w:rFonts w:ascii="Arial" w:hAnsi="Arial"/>
                <w:sz w:val="22"/>
                <w:lang w:val="de-DE"/>
              </w:rPr>
            </w:pPr>
            <w:r>
              <w:rPr>
                <w:rFonts w:ascii="Arial" w:hAnsi="Arial"/>
                <w:noProof/>
                <w:sz w:val="22"/>
              </w:rPr>
              <w:t>Betriebsführung nach zielen geschäftpolitik</w:t>
            </w:r>
          </w:p>
        </w:tc>
      </w:tr>
      <w:tr w:rsidR="00FD36F0">
        <w:tblPrEx>
          <w:tblCellMar>
            <w:top w:w="0" w:type="dxa"/>
            <w:bottom w:w="0" w:type="dxa"/>
          </w:tblCellMar>
        </w:tblPrEx>
        <w:tc>
          <w:tcPr>
            <w:tcW w:w="4606" w:type="dxa"/>
          </w:tcPr>
          <w:p w:rsidR="00FD36F0" w:rsidRDefault="00FD36F0">
            <w:pPr>
              <w:pStyle w:val="Corpodeltesto"/>
              <w:spacing w:line="240" w:lineRule="auto"/>
              <w:ind w:right="0"/>
              <w:rPr>
                <w:noProof w:val="0"/>
              </w:rPr>
            </w:pPr>
            <w:r>
              <w:rPr>
                <w:noProof w:val="0"/>
              </w:rPr>
              <w:t>Media didattici, Sussidi didattici</w:t>
            </w:r>
          </w:p>
        </w:tc>
        <w:tc>
          <w:tcPr>
            <w:tcW w:w="5600" w:type="dxa"/>
          </w:tcPr>
          <w:p w:rsidR="00FD36F0" w:rsidRDefault="00FD36F0">
            <w:pPr>
              <w:rPr>
                <w:rFonts w:ascii="Arial" w:hAnsi="Arial"/>
                <w:sz w:val="22"/>
                <w:lang w:val="de-DE"/>
              </w:rPr>
            </w:pPr>
            <w:r>
              <w:rPr>
                <w:rFonts w:ascii="Arial" w:hAnsi="Arial"/>
                <w:sz w:val="22"/>
                <w:lang w:val="de-DE"/>
              </w:rPr>
              <w:t>Unterrichtsmethode; lehrmethode</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Media ponderata</w:t>
            </w:r>
          </w:p>
        </w:tc>
        <w:tc>
          <w:tcPr>
            <w:tcW w:w="5600" w:type="dxa"/>
          </w:tcPr>
          <w:p w:rsidR="00FD36F0" w:rsidRDefault="00FD36F0">
            <w:pPr>
              <w:rPr>
                <w:rFonts w:ascii="Arial" w:hAnsi="Arial"/>
                <w:sz w:val="22"/>
                <w:lang w:val="de-DE"/>
              </w:rPr>
            </w:pPr>
            <w:r>
              <w:rPr>
                <w:rFonts w:ascii="Arial" w:hAnsi="Arial"/>
                <w:noProof/>
                <w:sz w:val="22"/>
              </w:rPr>
              <w:t>Gewogenes mittel</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Medio / lungo termine </w:t>
            </w:r>
          </w:p>
        </w:tc>
        <w:tc>
          <w:tcPr>
            <w:tcW w:w="5600" w:type="dxa"/>
          </w:tcPr>
          <w:p w:rsidR="00FD36F0" w:rsidRDefault="00FD36F0">
            <w:pPr>
              <w:widowControl w:val="0"/>
              <w:rPr>
                <w:rFonts w:ascii="Arial" w:hAnsi="Arial"/>
                <w:noProof/>
                <w:sz w:val="22"/>
              </w:rPr>
            </w:pPr>
            <w:r>
              <w:rPr>
                <w:rFonts w:ascii="Arial" w:hAnsi="Arial"/>
                <w:noProof/>
                <w:sz w:val="22"/>
              </w:rPr>
              <w:t>Mittel - / langfristing</w:t>
            </w:r>
          </w:p>
        </w:tc>
      </w:tr>
      <w:tr w:rsidR="00FD36F0">
        <w:tblPrEx>
          <w:tblCellMar>
            <w:top w:w="0" w:type="dxa"/>
            <w:bottom w:w="0" w:type="dxa"/>
          </w:tblCellMar>
        </w:tblPrEx>
        <w:tc>
          <w:tcPr>
            <w:tcW w:w="4606" w:type="dxa"/>
          </w:tcPr>
          <w:p w:rsidR="00FD36F0" w:rsidRDefault="00FD36F0">
            <w:pPr>
              <w:pStyle w:val="elenco"/>
              <w:ind w:left="0" w:firstLine="0"/>
              <w:rPr>
                <w:rFonts w:ascii="Arial" w:hAnsi="Arial"/>
                <w:sz w:val="22"/>
                <w:lang w:val="it-IT"/>
              </w:rPr>
            </w:pPr>
            <w:r>
              <w:rPr>
                <w:rFonts w:ascii="Arial" w:hAnsi="Arial"/>
                <w:sz w:val="22"/>
                <w:lang w:val="it-IT"/>
              </w:rPr>
              <w:t>Mercato del lavoro</w:t>
            </w:r>
          </w:p>
        </w:tc>
        <w:tc>
          <w:tcPr>
            <w:tcW w:w="5600" w:type="dxa"/>
          </w:tcPr>
          <w:p w:rsidR="00FD36F0" w:rsidRDefault="00FD36F0">
            <w:pPr>
              <w:pStyle w:val="Corpodeltesto"/>
              <w:spacing w:line="240" w:lineRule="auto"/>
              <w:ind w:right="0"/>
            </w:pPr>
            <w:r>
              <w:t>Reaktivierungslehrgang</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Messa a punto</w:t>
            </w:r>
          </w:p>
        </w:tc>
        <w:tc>
          <w:tcPr>
            <w:tcW w:w="5600" w:type="dxa"/>
          </w:tcPr>
          <w:p w:rsidR="00FD36F0" w:rsidRDefault="00FD36F0">
            <w:pPr>
              <w:widowControl w:val="0"/>
              <w:rPr>
                <w:rFonts w:ascii="Arial" w:hAnsi="Arial"/>
                <w:noProof/>
                <w:sz w:val="22"/>
              </w:rPr>
            </w:pPr>
            <w:r>
              <w:rPr>
                <w:rFonts w:ascii="Arial" w:hAnsi="Arial"/>
                <w:noProof/>
                <w:sz w:val="22"/>
              </w:rPr>
              <w:t>Istandsetzung</w:t>
            </w:r>
          </w:p>
        </w:tc>
      </w:tr>
      <w:tr w:rsidR="00FD36F0">
        <w:tblPrEx>
          <w:tblCellMar>
            <w:top w:w="0" w:type="dxa"/>
            <w:bottom w:w="0" w:type="dxa"/>
          </w:tblCellMar>
        </w:tblPrEx>
        <w:tc>
          <w:tcPr>
            <w:tcW w:w="460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Mestiere raro</w:t>
            </w:r>
          </w:p>
        </w:tc>
        <w:tc>
          <w:tcPr>
            <w:tcW w:w="5600" w:type="dxa"/>
          </w:tcPr>
          <w:p w:rsidR="00FD36F0" w:rsidRDefault="00FD36F0">
            <w:pPr>
              <w:rPr>
                <w:rFonts w:ascii="Arial" w:hAnsi="Arial"/>
                <w:sz w:val="22"/>
                <w:lang w:val="de-DE"/>
              </w:rPr>
            </w:pPr>
            <w:r>
              <w:rPr>
                <w:rFonts w:ascii="Arial" w:hAnsi="Arial"/>
                <w:sz w:val="22"/>
                <w:lang w:val="de-DE"/>
              </w:rPr>
              <w:t>Ausbildungsberufsbild</w:t>
            </w:r>
          </w:p>
        </w:tc>
      </w:tr>
      <w:tr w:rsidR="00FD36F0">
        <w:tblPrEx>
          <w:tblCellMar>
            <w:top w:w="0" w:type="dxa"/>
            <w:bottom w:w="0" w:type="dxa"/>
          </w:tblCellMar>
        </w:tblPrEx>
        <w:tc>
          <w:tcPr>
            <w:tcW w:w="460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Mestieri affini</w:t>
            </w:r>
          </w:p>
        </w:tc>
        <w:tc>
          <w:tcPr>
            <w:tcW w:w="5600" w:type="dxa"/>
          </w:tcPr>
          <w:p w:rsidR="00FD36F0" w:rsidRDefault="00FD36F0">
            <w:pPr>
              <w:rPr>
                <w:rFonts w:ascii="Arial" w:hAnsi="Arial"/>
                <w:sz w:val="22"/>
              </w:rPr>
            </w:pPr>
            <w:r>
              <w:rPr>
                <w:rFonts w:ascii="Arial" w:hAnsi="Arial"/>
                <w:sz w:val="22"/>
              </w:rPr>
              <w:t>Berufsübergreifend</w:t>
            </w:r>
          </w:p>
        </w:tc>
      </w:tr>
      <w:tr w:rsidR="00FD36F0">
        <w:tblPrEx>
          <w:tblCellMar>
            <w:top w:w="0" w:type="dxa"/>
            <w:bottom w:w="0" w:type="dxa"/>
          </w:tblCellMar>
        </w:tblPrEx>
        <w:tc>
          <w:tcPr>
            <w:tcW w:w="4606" w:type="dxa"/>
          </w:tcPr>
          <w:p w:rsidR="00FD36F0" w:rsidRDefault="00FD36F0">
            <w:pPr>
              <w:pStyle w:val="Corpodeltesto"/>
              <w:spacing w:line="240" w:lineRule="auto"/>
              <w:ind w:right="0"/>
              <w:rPr>
                <w:noProof w:val="0"/>
              </w:rPr>
            </w:pPr>
            <w:r>
              <w:rPr>
                <w:noProof w:val="0"/>
              </w:rPr>
              <w:t>Metodo d’insegnamento, Metodo di impartire istruzioni</w:t>
            </w:r>
          </w:p>
        </w:tc>
        <w:tc>
          <w:tcPr>
            <w:tcW w:w="5600" w:type="dxa"/>
          </w:tcPr>
          <w:p w:rsidR="00FD36F0" w:rsidRDefault="00FD36F0">
            <w:pPr>
              <w:rPr>
                <w:rFonts w:ascii="Arial" w:hAnsi="Arial"/>
                <w:sz w:val="22"/>
                <w:lang w:val="de-DE"/>
              </w:rPr>
            </w:pPr>
            <w:r>
              <w:rPr>
                <w:rFonts w:ascii="Arial" w:hAnsi="Arial"/>
                <w:sz w:val="22"/>
                <w:lang w:val="de-DE"/>
              </w:rPr>
              <w:t>Klassenunterricht; frontalunterricht</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Metodologia</w:t>
            </w:r>
          </w:p>
        </w:tc>
        <w:tc>
          <w:tcPr>
            <w:tcW w:w="5600" w:type="dxa"/>
          </w:tcPr>
          <w:p w:rsidR="00FD36F0" w:rsidRDefault="00FD36F0">
            <w:pPr>
              <w:widowControl w:val="0"/>
              <w:rPr>
                <w:rFonts w:ascii="Arial" w:hAnsi="Arial"/>
                <w:noProof/>
                <w:sz w:val="22"/>
              </w:rPr>
            </w:pPr>
            <w:r>
              <w:rPr>
                <w:rFonts w:ascii="Arial" w:hAnsi="Arial"/>
                <w:noProof/>
                <w:sz w:val="22"/>
              </w:rPr>
              <w:t>Methode</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Mezzo di soccorso stradale</w:t>
            </w:r>
          </w:p>
        </w:tc>
        <w:tc>
          <w:tcPr>
            <w:tcW w:w="5600" w:type="dxa"/>
          </w:tcPr>
          <w:p w:rsidR="00FD36F0" w:rsidRDefault="00FD36F0">
            <w:pPr>
              <w:widowControl w:val="0"/>
              <w:rPr>
                <w:rFonts w:ascii="Arial" w:hAnsi="Arial"/>
                <w:noProof/>
                <w:sz w:val="22"/>
              </w:rPr>
            </w:pPr>
            <w:r>
              <w:rPr>
                <w:rFonts w:ascii="Arial" w:hAnsi="Arial"/>
                <w:noProof/>
                <w:sz w:val="22"/>
              </w:rPr>
              <w:t>Abschleppfahrzeug</w:t>
            </w:r>
          </w:p>
        </w:tc>
      </w:tr>
      <w:tr w:rsidR="00FD36F0">
        <w:tblPrEx>
          <w:tblCellMar>
            <w:top w:w="0" w:type="dxa"/>
            <w:bottom w:w="0" w:type="dxa"/>
          </w:tblCellMar>
        </w:tblPrEx>
        <w:tc>
          <w:tcPr>
            <w:tcW w:w="4606" w:type="dxa"/>
          </w:tcPr>
          <w:p w:rsidR="00FD36F0" w:rsidRDefault="00FD36F0">
            <w:pPr>
              <w:pStyle w:val="Corpodeltesto2"/>
              <w:spacing w:line="240" w:lineRule="auto"/>
              <w:outlineLvl w:val="0"/>
              <w:rPr>
                <w:noProof/>
              </w:rPr>
            </w:pPr>
            <w:r>
              <w:t>Microswitch = Termine inglese per indicare un piccolo interruttore.</w:t>
            </w:r>
          </w:p>
        </w:tc>
        <w:tc>
          <w:tcPr>
            <w:tcW w:w="5600" w:type="dxa"/>
          </w:tcPr>
          <w:p w:rsidR="00FD36F0" w:rsidRDefault="00FD36F0">
            <w:pPr>
              <w:outlineLvl w:val="0"/>
              <w:rPr>
                <w:rFonts w:ascii="Arial" w:hAnsi="Arial"/>
                <w:noProof/>
                <w:sz w:val="22"/>
              </w:rPr>
            </w:pPr>
            <w:r>
              <w:rPr>
                <w:rFonts w:ascii="Arial" w:hAnsi="Arial"/>
                <w:sz w:val="22"/>
                <w:lang w:val="de-DE"/>
              </w:rPr>
              <w:t>Microswitch =</w:t>
            </w:r>
            <w:r>
              <w:rPr>
                <w:lang w:val="de-DE"/>
              </w:rPr>
              <w:t xml:space="preserve"> </w:t>
            </w:r>
            <w:r>
              <w:rPr>
                <w:rFonts w:ascii="Arial" w:hAnsi="Arial"/>
                <w:sz w:val="22"/>
                <w:lang w:val="de-DE"/>
              </w:rPr>
              <w:t>Englischer Begriff zur Bezeichnung eines kleinen Schalters.</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 xml:space="preserve">Miglioramento continuo </w:t>
            </w:r>
          </w:p>
        </w:tc>
        <w:tc>
          <w:tcPr>
            <w:tcW w:w="5600" w:type="dxa"/>
          </w:tcPr>
          <w:p w:rsidR="00FD36F0" w:rsidRDefault="00FD36F0">
            <w:pPr>
              <w:rPr>
                <w:rFonts w:ascii="Arial" w:hAnsi="Arial"/>
                <w:sz w:val="22"/>
                <w:lang w:val="de-DE"/>
              </w:rPr>
            </w:pPr>
            <w:r>
              <w:rPr>
                <w:rFonts w:ascii="Arial" w:hAnsi="Arial"/>
                <w:noProof/>
                <w:sz w:val="22"/>
              </w:rPr>
              <w:t xml:space="preserve">Kontinuierlicher Verbesserungsprozess </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Minigonne</w:t>
            </w:r>
          </w:p>
        </w:tc>
        <w:tc>
          <w:tcPr>
            <w:tcW w:w="5600" w:type="dxa"/>
          </w:tcPr>
          <w:p w:rsidR="00FD36F0" w:rsidRDefault="00FD36F0">
            <w:pPr>
              <w:widowControl w:val="0"/>
              <w:rPr>
                <w:rFonts w:ascii="Arial" w:hAnsi="Arial"/>
                <w:noProof/>
                <w:sz w:val="22"/>
              </w:rPr>
            </w:pPr>
            <w:r>
              <w:rPr>
                <w:rFonts w:ascii="Arial" w:hAnsi="Arial"/>
                <w:noProof/>
                <w:sz w:val="22"/>
              </w:rPr>
              <w:t>Schürzen</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Minore sensibilità</w:t>
            </w:r>
          </w:p>
        </w:tc>
        <w:tc>
          <w:tcPr>
            <w:tcW w:w="5600" w:type="dxa"/>
          </w:tcPr>
          <w:p w:rsidR="00FD36F0" w:rsidRDefault="00FD36F0">
            <w:pPr>
              <w:widowControl w:val="0"/>
              <w:rPr>
                <w:rFonts w:ascii="Arial" w:hAnsi="Arial"/>
                <w:noProof/>
                <w:sz w:val="22"/>
              </w:rPr>
            </w:pPr>
            <w:r>
              <w:rPr>
                <w:rFonts w:ascii="Arial" w:hAnsi="Arial"/>
                <w:noProof/>
                <w:sz w:val="22"/>
              </w:rPr>
              <w:t>Relativ störunanfällig</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sz w:val="22"/>
              </w:rPr>
              <w:t>Misfiring (dall'inglese = mancata accensione) =  Indica la mancata accensione della miscela aria/benzina nella camera di scoppio. La benzina incombusta, presente nei gas di scarico, produce un eccessivo innalzamento della temperatura nel convertitore catalitico con irreparabile danneggiamento del medesimo e possibile rischio di incendio.</w:t>
            </w:r>
          </w:p>
        </w:tc>
        <w:tc>
          <w:tcPr>
            <w:tcW w:w="5600" w:type="dxa"/>
          </w:tcPr>
          <w:p w:rsidR="00FD36F0" w:rsidRDefault="00FD36F0">
            <w:pPr>
              <w:rPr>
                <w:rFonts w:ascii="Arial" w:hAnsi="Arial"/>
                <w:sz w:val="22"/>
                <w:lang w:val="de-DE"/>
              </w:rPr>
            </w:pPr>
            <w:r>
              <w:rPr>
                <w:rFonts w:ascii="Arial" w:hAnsi="Arial"/>
                <w:sz w:val="22"/>
                <w:lang w:val="de-DE"/>
              </w:rPr>
              <w:t>Misfiring (aus dem englischen = fehlzündung) = Bezeichnet die Fehlzündung des Kraftstoff-Luft-Gemisches im Verbrennungsraum. Der nicht verbrannte Kraftstoff in den Abgasen, ruft einen extremen Temperaturanstieg im Katalysator hervor, der irreparabler Beschädigung zur Folge hat.</w:t>
            </w:r>
          </w:p>
          <w:p w:rsidR="00FD36F0" w:rsidRDefault="00FD36F0">
            <w:pPr>
              <w:widowControl w:val="0"/>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Missione benessere</w:t>
            </w:r>
          </w:p>
        </w:tc>
        <w:tc>
          <w:tcPr>
            <w:tcW w:w="5600" w:type="dxa"/>
          </w:tcPr>
          <w:p w:rsidR="00FD36F0" w:rsidRDefault="00FD36F0">
            <w:pPr>
              <w:widowControl w:val="0"/>
              <w:rPr>
                <w:rFonts w:ascii="Arial" w:hAnsi="Arial"/>
                <w:noProof/>
                <w:sz w:val="22"/>
              </w:rPr>
            </w:pPr>
            <w:r>
              <w:rPr>
                <w:rFonts w:ascii="Arial" w:hAnsi="Arial"/>
                <w:noProof/>
                <w:sz w:val="22"/>
              </w:rPr>
              <w:t>Sich wohlfühlen / Mitteltunnel</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Misurabilità </w:t>
            </w:r>
          </w:p>
        </w:tc>
        <w:tc>
          <w:tcPr>
            <w:tcW w:w="5600" w:type="dxa"/>
          </w:tcPr>
          <w:p w:rsidR="00FD36F0" w:rsidRDefault="00FD36F0">
            <w:pPr>
              <w:widowControl w:val="0"/>
              <w:rPr>
                <w:rFonts w:ascii="Arial" w:hAnsi="Arial"/>
                <w:noProof/>
                <w:sz w:val="22"/>
              </w:rPr>
            </w:pPr>
            <w:r>
              <w:rPr>
                <w:rFonts w:ascii="Arial" w:hAnsi="Arial"/>
                <w:noProof/>
                <w:sz w:val="22"/>
              </w:rPr>
              <w:t>Messbarkeit</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Misurazione</w:t>
            </w:r>
          </w:p>
        </w:tc>
        <w:tc>
          <w:tcPr>
            <w:tcW w:w="5600" w:type="dxa"/>
          </w:tcPr>
          <w:p w:rsidR="00FD36F0" w:rsidRDefault="00FD36F0">
            <w:pPr>
              <w:rPr>
                <w:rFonts w:ascii="Arial" w:hAnsi="Arial"/>
                <w:sz w:val="22"/>
                <w:lang w:val="de-DE"/>
              </w:rPr>
            </w:pPr>
            <w:r>
              <w:rPr>
                <w:rFonts w:ascii="Arial" w:hAnsi="Arial"/>
                <w:noProof/>
                <w:sz w:val="22"/>
              </w:rPr>
              <w:t>Bewertung</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Mix-prodotti </w:t>
            </w:r>
          </w:p>
        </w:tc>
        <w:tc>
          <w:tcPr>
            <w:tcW w:w="5600" w:type="dxa"/>
          </w:tcPr>
          <w:p w:rsidR="00FD36F0" w:rsidRDefault="00FD36F0">
            <w:pPr>
              <w:widowControl w:val="0"/>
              <w:rPr>
                <w:rFonts w:ascii="Arial" w:hAnsi="Arial"/>
                <w:noProof/>
                <w:sz w:val="22"/>
              </w:rPr>
            </w:pPr>
            <w:r>
              <w:rPr>
                <w:rFonts w:ascii="Arial" w:hAnsi="Arial"/>
                <w:noProof/>
                <w:sz w:val="22"/>
              </w:rPr>
              <w:t>Produkt-mix (Swiss)</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Mobiletto centrale</w:t>
            </w:r>
          </w:p>
        </w:tc>
        <w:tc>
          <w:tcPr>
            <w:tcW w:w="5600" w:type="dxa"/>
          </w:tcPr>
          <w:p w:rsidR="00FD36F0" w:rsidRDefault="00FD36F0">
            <w:pPr>
              <w:widowControl w:val="0"/>
              <w:rPr>
                <w:rFonts w:ascii="Arial" w:hAnsi="Arial"/>
                <w:noProof/>
                <w:sz w:val="22"/>
              </w:rPr>
            </w:pPr>
            <w:r>
              <w:rPr>
                <w:rFonts w:ascii="Arial" w:hAnsi="Arial"/>
                <w:noProof/>
                <w:sz w:val="22"/>
              </w:rPr>
              <w:t>Mittelkonsole</w:t>
            </w:r>
          </w:p>
        </w:tc>
      </w:tr>
      <w:tr w:rsidR="00FD36F0">
        <w:tblPrEx>
          <w:tblCellMar>
            <w:top w:w="0" w:type="dxa"/>
            <w:bottom w:w="0" w:type="dxa"/>
          </w:tblCellMar>
        </w:tblPrEx>
        <w:tc>
          <w:tcPr>
            <w:tcW w:w="4606" w:type="dxa"/>
          </w:tcPr>
          <w:p w:rsidR="00FD36F0" w:rsidRDefault="00FD36F0">
            <w:pPr>
              <w:pStyle w:val="elenco"/>
              <w:ind w:left="0" w:firstLine="0"/>
              <w:rPr>
                <w:rFonts w:ascii="Arial" w:hAnsi="Arial"/>
                <w:sz w:val="22"/>
                <w:lang w:val="it-IT"/>
              </w:rPr>
            </w:pPr>
            <w:r>
              <w:rPr>
                <w:rFonts w:ascii="Arial" w:hAnsi="Arial"/>
                <w:sz w:val="22"/>
                <w:lang w:val="it-IT"/>
              </w:rPr>
              <w:t>Mobilità professionale</w:t>
            </w:r>
          </w:p>
        </w:tc>
        <w:tc>
          <w:tcPr>
            <w:tcW w:w="5600" w:type="dxa"/>
          </w:tcPr>
          <w:p w:rsidR="00FD36F0" w:rsidRDefault="00FD36F0">
            <w:pPr>
              <w:pStyle w:val="Corpodeltesto"/>
              <w:spacing w:line="240" w:lineRule="auto"/>
              <w:ind w:right="0"/>
            </w:pPr>
            <w:r>
              <w:t>Beförderung</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Modalità comportamentali</w:t>
            </w:r>
          </w:p>
        </w:tc>
        <w:tc>
          <w:tcPr>
            <w:tcW w:w="5600" w:type="dxa"/>
          </w:tcPr>
          <w:p w:rsidR="00FD36F0" w:rsidRDefault="00FD36F0">
            <w:pPr>
              <w:widowControl w:val="0"/>
              <w:rPr>
                <w:rFonts w:ascii="Arial" w:hAnsi="Arial"/>
                <w:noProof/>
                <w:sz w:val="22"/>
              </w:rPr>
            </w:pPr>
            <w:r>
              <w:rPr>
                <w:rFonts w:ascii="Arial" w:hAnsi="Arial"/>
                <w:noProof/>
                <w:sz w:val="22"/>
              </w:rPr>
              <w:t>Verhalten</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Modalità organizzative</w:t>
            </w:r>
          </w:p>
        </w:tc>
        <w:tc>
          <w:tcPr>
            <w:tcW w:w="5600" w:type="dxa"/>
          </w:tcPr>
          <w:p w:rsidR="00FD36F0" w:rsidRDefault="00FD36F0">
            <w:pPr>
              <w:rPr>
                <w:rFonts w:ascii="Arial" w:hAnsi="Arial"/>
                <w:sz w:val="22"/>
                <w:lang w:val="de-DE"/>
              </w:rPr>
            </w:pPr>
            <w:r>
              <w:rPr>
                <w:rFonts w:ascii="Arial" w:hAnsi="Arial"/>
                <w:noProof/>
                <w:sz w:val="22"/>
              </w:rPr>
              <w:t>Organisation</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Modalità/forme di finanziamento </w:t>
            </w:r>
          </w:p>
        </w:tc>
        <w:tc>
          <w:tcPr>
            <w:tcW w:w="5600" w:type="dxa"/>
          </w:tcPr>
          <w:p w:rsidR="00FD36F0" w:rsidRDefault="00FD36F0">
            <w:pPr>
              <w:widowControl w:val="0"/>
              <w:rPr>
                <w:rFonts w:ascii="Arial" w:hAnsi="Arial"/>
                <w:noProof/>
                <w:sz w:val="22"/>
              </w:rPr>
            </w:pPr>
            <w:r>
              <w:rPr>
                <w:rFonts w:ascii="Arial" w:hAnsi="Arial"/>
                <w:noProof/>
                <w:sz w:val="22"/>
              </w:rPr>
              <w:t>Finanzierungsmöglichkeiten</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Modanatura</w:t>
            </w:r>
          </w:p>
        </w:tc>
        <w:tc>
          <w:tcPr>
            <w:tcW w:w="5600" w:type="dxa"/>
          </w:tcPr>
          <w:p w:rsidR="00FD36F0" w:rsidRDefault="00FD36F0">
            <w:pPr>
              <w:widowControl w:val="0"/>
              <w:rPr>
                <w:rFonts w:ascii="Arial" w:hAnsi="Arial"/>
                <w:noProof/>
                <w:sz w:val="22"/>
              </w:rPr>
            </w:pPr>
            <w:r>
              <w:rPr>
                <w:rFonts w:ascii="Arial" w:hAnsi="Arial"/>
                <w:noProof/>
                <w:sz w:val="22"/>
              </w:rPr>
              <w:t>Seitenschutzleisten (auf Türen)</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Modello di simulazione        </w:t>
            </w:r>
          </w:p>
        </w:tc>
        <w:tc>
          <w:tcPr>
            <w:tcW w:w="5600" w:type="dxa"/>
          </w:tcPr>
          <w:p w:rsidR="00FD36F0" w:rsidRDefault="00FD36F0">
            <w:pPr>
              <w:widowControl w:val="0"/>
              <w:rPr>
                <w:rFonts w:ascii="Arial" w:hAnsi="Arial"/>
                <w:noProof/>
                <w:sz w:val="22"/>
              </w:rPr>
            </w:pPr>
            <w:r>
              <w:rPr>
                <w:rFonts w:ascii="Arial" w:hAnsi="Arial"/>
                <w:noProof/>
                <w:sz w:val="22"/>
              </w:rPr>
              <w:t>Simulationsmodell</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Modello precedente</w:t>
            </w:r>
          </w:p>
        </w:tc>
        <w:tc>
          <w:tcPr>
            <w:tcW w:w="5600" w:type="dxa"/>
          </w:tcPr>
          <w:p w:rsidR="00FD36F0" w:rsidRDefault="00FD36F0">
            <w:pPr>
              <w:widowControl w:val="0"/>
              <w:rPr>
                <w:rFonts w:ascii="Arial" w:hAnsi="Arial"/>
                <w:noProof/>
                <w:sz w:val="22"/>
              </w:rPr>
            </w:pPr>
            <w:r>
              <w:rPr>
                <w:rFonts w:ascii="Arial" w:hAnsi="Arial"/>
                <w:noProof/>
                <w:sz w:val="22"/>
              </w:rPr>
              <w:t>Vorgängermodell</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Modulabilità</w:t>
            </w:r>
          </w:p>
        </w:tc>
        <w:tc>
          <w:tcPr>
            <w:tcW w:w="5600" w:type="dxa"/>
          </w:tcPr>
          <w:p w:rsidR="00FD36F0" w:rsidRDefault="00FD36F0">
            <w:pPr>
              <w:widowControl w:val="0"/>
              <w:rPr>
                <w:rFonts w:ascii="Arial" w:hAnsi="Arial"/>
                <w:noProof/>
                <w:sz w:val="22"/>
              </w:rPr>
            </w:pPr>
            <w:r>
              <w:rPr>
                <w:rFonts w:ascii="Arial" w:hAnsi="Arial"/>
                <w:noProof/>
                <w:sz w:val="22"/>
              </w:rPr>
              <w:t>Abstufbarkeit</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Modularità dei sedili</w:t>
            </w:r>
          </w:p>
        </w:tc>
        <w:tc>
          <w:tcPr>
            <w:tcW w:w="5600" w:type="dxa"/>
          </w:tcPr>
          <w:p w:rsidR="00FD36F0" w:rsidRDefault="00FD36F0">
            <w:pPr>
              <w:rPr>
                <w:rFonts w:ascii="Arial" w:hAnsi="Arial"/>
                <w:sz w:val="22"/>
              </w:rPr>
            </w:pPr>
            <w:r>
              <w:rPr>
                <w:rFonts w:ascii="Arial" w:hAnsi="Arial"/>
                <w:noProof/>
                <w:sz w:val="22"/>
              </w:rPr>
              <w:t>Variabilität</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Modulistica</w:t>
            </w:r>
          </w:p>
        </w:tc>
        <w:tc>
          <w:tcPr>
            <w:tcW w:w="5600" w:type="dxa"/>
          </w:tcPr>
          <w:p w:rsidR="00FD36F0" w:rsidRDefault="00FD36F0">
            <w:pPr>
              <w:widowControl w:val="0"/>
              <w:rPr>
                <w:rFonts w:ascii="Arial" w:hAnsi="Arial"/>
                <w:noProof/>
                <w:sz w:val="22"/>
              </w:rPr>
            </w:pPr>
            <w:r>
              <w:rPr>
                <w:rFonts w:ascii="Arial" w:hAnsi="Arial"/>
                <w:noProof/>
                <w:sz w:val="22"/>
              </w:rPr>
              <w:t>Formulare</w:t>
            </w:r>
          </w:p>
        </w:tc>
      </w:tr>
      <w:tr w:rsidR="00FD36F0">
        <w:tblPrEx>
          <w:tblCellMar>
            <w:top w:w="0" w:type="dxa"/>
            <w:bottom w:w="0" w:type="dxa"/>
          </w:tblCellMar>
        </w:tblPrEx>
        <w:tc>
          <w:tcPr>
            <w:tcW w:w="4606" w:type="dxa"/>
          </w:tcPr>
          <w:p w:rsidR="00FD36F0" w:rsidRDefault="00FD36F0">
            <w:pPr>
              <w:pStyle w:val="elenco"/>
              <w:ind w:left="0" w:firstLine="0"/>
              <w:rPr>
                <w:rFonts w:ascii="Arial" w:hAnsi="Arial"/>
                <w:sz w:val="22"/>
                <w:lang w:val="it-IT"/>
              </w:rPr>
            </w:pPr>
            <w:r>
              <w:rPr>
                <w:rFonts w:ascii="Arial" w:hAnsi="Arial"/>
                <w:sz w:val="22"/>
                <w:lang w:val="it-IT"/>
              </w:rPr>
              <w:t>Modulo didattico, Unità didattica</w:t>
            </w:r>
          </w:p>
        </w:tc>
        <w:tc>
          <w:tcPr>
            <w:tcW w:w="5600" w:type="dxa"/>
          </w:tcPr>
          <w:p w:rsidR="00FD36F0" w:rsidRDefault="00FD36F0">
            <w:pPr>
              <w:pStyle w:val="Corpodeltesto"/>
              <w:spacing w:line="240" w:lineRule="auto"/>
              <w:ind w:right="0"/>
            </w:pPr>
            <w:r>
              <w:t>Modellversuch; modellvorhaben</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Modulo formativo</w:t>
            </w:r>
          </w:p>
        </w:tc>
        <w:tc>
          <w:tcPr>
            <w:tcW w:w="5600" w:type="dxa"/>
          </w:tcPr>
          <w:p w:rsidR="00FD36F0" w:rsidRDefault="00FD36F0">
            <w:pPr>
              <w:widowControl w:val="0"/>
              <w:rPr>
                <w:rFonts w:ascii="Arial" w:hAnsi="Arial"/>
                <w:noProof/>
                <w:sz w:val="22"/>
              </w:rPr>
            </w:pPr>
            <w:r>
              <w:rPr>
                <w:rFonts w:ascii="Arial" w:hAnsi="Arial"/>
                <w:noProof/>
                <w:sz w:val="22"/>
              </w:rPr>
              <w:t>Ausbildungsmodul</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Momento della verità </w:t>
            </w:r>
          </w:p>
        </w:tc>
        <w:tc>
          <w:tcPr>
            <w:tcW w:w="5600" w:type="dxa"/>
          </w:tcPr>
          <w:p w:rsidR="00FD36F0" w:rsidRDefault="00FD36F0">
            <w:pPr>
              <w:widowControl w:val="0"/>
              <w:rPr>
                <w:rFonts w:ascii="Arial" w:hAnsi="Arial"/>
                <w:noProof/>
                <w:sz w:val="22"/>
              </w:rPr>
            </w:pPr>
            <w:r>
              <w:rPr>
                <w:rFonts w:ascii="Arial" w:hAnsi="Arial"/>
                <w:noProof/>
                <w:sz w:val="22"/>
              </w:rPr>
              <w:t>Zeitpunkt der Wahrheit</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Momento di relazione (di contatto)</w:t>
            </w:r>
          </w:p>
        </w:tc>
        <w:tc>
          <w:tcPr>
            <w:tcW w:w="5600" w:type="dxa"/>
          </w:tcPr>
          <w:p w:rsidR="00FD36F0" w:rsidRDefault="00FD36F0">
            <w:pPr>
              <w:rPr>
                <w:rFonts w:ascii="Arial" w:hAnsi="Arial"/>
                <w:sz w:val="22"/>
                <w:lang w:val="de-DE"/>
              </w:rPr>
            </w:pPr>
            <w:r>
              <w:rPr>
                <w:rFonts w:ascii="Arial" w:hAnsi="Arial"/>
                <w:noProof/>
                <w:sz w:val="22"/>
              </w:rPr>
              <w:t xml:space="preserve">Kontaktbereich  (phase); Kontraktsituation </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Monetaria </w:t>
            </w:r>
          </w:p>
        </w:tc>
        <w:tc>
          <w:tcPr>
            <w:tcW w:w="5600" w:type="dxa"/>
          </w:tcPr>
          <w:p w:rsidR="00FD36F0" w:rsidRDefault="00FD36F0">
            <w:pPr>
              <w:widowControl w:val="0"/>
              <w:rPr>
                <w:rFonts w:ascii="Arial" w:hAnsi="Arial"/>
                <w:noProof/>
                <w:sz w:val="22"/>
              </w:rPr>
            </w:pPr>
            <w:r>
              <w:rPr>
                <w:rFonts w:ascii="Arial" w:hAnsi="Arial"/>
                <w:noProof/>
                <w:sz w:val="22"/>
              </w:rPr>
              <w:t>Liquidität</w:t>
            </w:r>
          </w:p>
        </w:tc>
      </w:tr>
      <w:tr w:rsidR="00FD36F0">
        <w:tblPrEx>
          <w:tblCellMar>
            <w:top w:w="0" w:type="dxa"/>
            <w:bottom w:w="0" w:type="dxa"/>
          </w:tblCellMar>
        </w:tblPrEx>
        <w:tc>
          <w:tcPr>
            <w:tcW w:w="4606" w:type="dxa"/>
          </w:tcPr>
          <w:p w:rsidR="00FD36F0" w:rsidRDefault="00FD36F0">
            <w:pPr>
              <w:pStyle w:val="Corpodeltesto"/>
              <w:spacing w:line="240" w:lineRule="auto"/>
              <w:ind w:right="0"/>
              <w:outlineLvl w:val="0"/>
            </w:pPr>
            <w:r>
              <w:t>Monojetronic = Impianto di iniezione S.P.I. Bosch.</w:t>
            </w:r>
          </w:p>
        </w:tc>
        <w:tc>
          <w:tcPr>
            <w:tcW w:w="5600" w:type="dxa"/>
          </w:tcPr>
          <w:p w:rsidR="00FD36F0" w:rsidRDefault="00FD36F0">
            <w:pPr>
              <w:outlineLvl w:val="0"/>
              <w:rPr>
                <w:rFonts w:ascii="Arial" w:hAnsi="Arial"/>
                <w:sz w:val="22"/>
                <w:lang w:val="de-DE"/>
              </w:rPr>
            </w:pPr>
            <w:r>
              <w:rPr>
                <w:rFonts w:ascii="Arial" w:hAnsi="Arial"/>
                <w:sz w:val="22"/>
                <w:lang w:val="de-DE"/>
              </w:rPr>
              <w:t>Monojetronic =</w:t>
            </w:r>
            <w:r>
              <w:rPr>
                <w:lang w:val="de-DE"/>
              </w:rPr>
              <w:t xml:space="preserve"> </w:t>
            </w:r>
            <w:r>
              <w:rPr>
                <w:rFonts w:ascii="Arial" w:hAnsi="Arial"/>
                <w:sz w:val="22"/>
                <w:lang w:val="de-DE"/>
              </w:rPr>
              <w:t>Einspritzanlage S.P.I. Bosch.</w:t>
            </w:r>
          </w:p>
          <w:p w:rsidR="00FD36F0" w:rsidRDefault="00FD36F0">
            <w:pPr>
              <w:widowControl w:val="0"/>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Monovolume</w:t>
            </w:r>
          </w:p>
        </w:tc>
        <w:tc>
          <w:tcPr>
            <w:tcW w:w="5600" w:type="dxa"/>
          </w:tcPr>
          <w:p w:rsidR="00FD36F0" w:rsidRDefault="00FD36F0">
            <w:pPr>
              <w:widowControl w:val="0"/>
              <w:rPr>
                <w:rFonts w:ascii="Arial" w:hAnsi="Arial"/>
                <w:noProof/>
                <w:sz w:val="22"/>
              </w:rPr>
            </w:pPr>
            <w:r>
              <w:rPr>
                <w:rFonts w:ascii="Arial" w:hAnsi="Arial"/>
                <w:noProof/>
                <w:sz w:val="22"/>
              </w:rPr>
              <w:t>Minivan</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Montante</w:t>
            </w:r>
          </w:p>
        </w:tc>
        <w:tc>
          <w:tcPr>
            <w:tcW w:w="5600" w:type="dxa"/>
          </w:tcPr>
          <w:p w:rsidR="00FD36F0" w:rsidRDefault="00FD36F0">
            <w:pPr>
              <w:widowControl w:val="0"/>
              <w:rPr>
                <w:rFonts w:ascii="Arial" w:hAnsi="Arial"/>
                <w:noProof/>
                <w:sz w:val="22"/>
              </w:rPr>
            </w:pPr>
            <w:r>
              <w:rPr>
                <w:rFonts w:ascii="Arial" w:hAnsi="Arial"/>
                <w:noProof/>
                <w:sz w:val="22"/>
              </w:rPr>
              <w:t>Säule / nachrüst…</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sz w:val="22"/>
              </w:rPr>
              <w:t>Montante centrale = È resistente agli urti laterali grazie ai rinforzi lungo tutto il suo sviluppo e nei punti di ancoraggio delle cinture di sicurezza e della serratura.</w:t>
            </w:r>
          </w:p>
        </w:tc>
        <w:tc>
          <w:tcPr>
            <w:tcW w:w="5600" w:type="dxa"/>
          </w:tcPr>
          <w:p w:rsidR="00FD36F0" w:rsidRDefault="00FD36F0">
            <w:pPr>
              <w:rPr>
                <w:rFonts w:ascii="Arial" w:hAnsi="Arial"/>
                <w:noProof/>
                <w:sz w:val="22"/>
              </w:rPr>
            </w:pPr>
            <w:r>
              <w:rPr>
                <w:rFonts w:ascii="Arial" w:hAnsi="Arial"/>
                <w:sz w:val="22"/>
                <w:lang w:val="de-DE"/>
              </w:rPr>
              <w:t xml:space="preserve">B-säule = Bietet aufgrund der Verstärkungen entlang ihrer gesamten Höhe und in den Verankerungspunkten der Sicherheitsgurte und des Schlosses einen optimalen Schutz bei einem Seitenaufprall. </w:t>
            </w:r>
          </w:p>
        </w:tc>
      </w:tr>
      <w:tr w:rsidR="00FD36F0">
        <w:tblPrEx>
          <w:tblCellMar>
            <w:top w:w="0" w:type="dxa"/>
            <w:bottom w:w="0" w:type="dxa"/>
          </w:tblCellMar>
        </w:tblPrEx>
        <w:tc>
          <w:tcPr>
            <w:tcW w:w="4606" w:type="dxa"/>
          </w:tcPr>
          <w:p w:rsidR="00FD36F0" w:rsidRDefault="00FD36F0">
            <w:pPr>
              <w:pStyle w:val="Corpodeltesto"/>
              <w:spacing w:line="240" w:lineRule="auto"/>
              <w:ind w:right="0"/>
              <w:rPr>
                <w:noProof w:val="0"/>
              </w:rPr>
            </w:pPr>
            <w:r>
              <w:rPr>
                <w:noProof w:val="0"/>
              </w:rPr>
              <w:t>Motivazione all’apprendimento, Motivazione allo studio</w:t>
            </w:r>
          </w:p>
        </w:tc>
        <w:tc>
          <w:tcPr>
            <w:tcW w:w="5600" w:type="dxa"/>
          </w:tcPr>
          <w:p w:rsidR="00FD36F0" w:rsidRDefault="00FD36F0">
            <w:pPr>
              <w:rPr>
                <w:rFonts w:ascii="Arial" w:hAnsi="Arial"/>
                <w:sz w:val="22"/>
              </w:rPr>
            </w:pPr>
            <w:r>
              <w:rPr>
                <w:rFonts w:ascii="Arial" w:hAnsi="Arial"/>
                <w:sz w:val="22"/>
              </w:rPr>
              <w:t>Lernfähigkeit; lernvermögen</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Motivazioni di acquisto (fase vendita) </w:t>
            </w:r>
          </w:p>
        </w:tc>
        <w:tc>
          <w:tcPr>
            <w:tcW w:w="5600" w:type="dxa"/>
          </w:tcPr>
          <w:p w:rsidR="00FD36F0" w:rsidRDefault="00FD36F0">
            <w:pPr>
              <w:widowControl w:val="0"/>
              <w:rPr>
                <w:rFonts w:ascii="Arial" w:hAnsi="Arial"/>
                <w:noProof/>
                <w:sz w:val="22"/>
              </w:rPr>
            </w:pPr>
            <w:r>
              <w:rPr>
                <w:rFonts w:ascii="Arial" w:hAnsi="Arial"/>
                <w:noProof/>
                <w:sz w:val="22"/>
              </w:rPr>
              <w:t>Beweggründe für den Kauf</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Motivi di insoddisfazione</w:t>
            </w:r>
          </w:p>
        </w:tc>
        <w:tc>
          <w:tcPr>
            <w:tcW w:w="5600" w:type="dxa"/>
          </w:tcPr>
          <w:p w:rsidR="00FD36F0" w:rsidRDefault="00FD36F0">
            <w:pPr>
              <w:rPr>
                <w:rFonts w:ascii="Arial" w:hAnsi="Arial"/>
                <w:sz w:val="22"/>
                <w:lang w:val="de-DE"/>
              </w:rPr>
            </w:pPr>
            <w:r>
              <w:rPr>
                <w:rFonts w:ascii="Arial" w:hAnsi="Arial"/>
                <w:noProof/>
                <w:sz w:val="22"/>
              </w:rPr>
              <w:t>Unzufriedenheitsgründe</w:t>
            </w: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Motivi di scelta</w:t>
            </w:r>
          </w:p>
        </w:tc>
        <w:tc>
          <w:tcPr>
            <w:tcW w:w="5600" w:type="dxa"/>
          </w:tcPr>
          <w:p w:rsidR="00FD36F0" w:rsidRDefault="00FD36F0">
            <w:pPr>
              <w:widowControl w:val="0"/>
              <w:rPr>
                <w:rFonts w:ascii="Arial" w:hAnsi="Arial"/>
                <w:noProof/>
                <w:sz w:val="22"/>
              </w:rPr>
            </w:pPr>
            <w:r>
              <w:rPr>
                <w:rFonts w:ascii="Arial" w:hAnsi="Arial"/>
                <w:noProof/>
                <w:sz w:val="22"/>
              </w:rPr>
              <w:t>Entscheidungsgründe</w:t>
            </w:r>
          </w:p>
        </w:tc>
      </w:tr>
      <w:tr w:rsidR="00FD36F0">
        <w:tblPrEx>
          <w:tblCellMar>
            <w:top w:w="0" w:type="dxa"/>
            <w:bottom w:w="0" w:type="dxa"/>
          </w:tblCellMar>
        </w:tblPrEx>
        <w:tc>
          <w:tcPr>
            <w:tcW w:w="4606" w:type="dxa"/>
          </w:tcPr>
          <w:p w:rsidR="00FD36F0" w:rsidRDefault="00FD36F0">
            <w:pPr>
              <w:pStyle w:val="Corpodeltesto2"/>
              <w:widowControl/>
              <w:spacing w:line="240" w:lineRule="auto"/>
            </w:pPr>
            <w:r>
              <w:t>Motivo d’acquisto = Nella ricerche di mercato, ciò che ha spinto il cliente alla decisione d’acquisto.</w:t>
            </w:r>
          </w:p>
        </w:tc>
        <w:tc>
          <w:tcPr>
            <w:tcW w:w="5600" w:type="dxa"/>
          </w:tcPr>
          <w:p w:rsidR="00FD36F0" w:rsidRDefault="00FD36F0">
            <w:pPr>
              <w:widowControl w:val="0"/>
              <w:rPr>
                <w:rFonts w:ascii="Arial" w:hAnsi="Arial"/>
                <w:sz w:val="22"/>
                <w:lang w:val="es-AR"/>
              </w:rPr>
            </w:pPr>
            <w:r>
              <w:rPr>
                <w:rFonts w:ascii="Arial" w:eastAsia="Times New Roman" w:hAnsi="Arial"/>
                <w:sz w:val="22"/>
                <w:lang w:val="de-DE"/>
              </w:rPr>
              <w:t>Beweggrund zum Kauf = Bei der Marktforschung das, was den Kunden zur Kaufentscheidung veranlasst hat.</w:t>
            </w:r>
          </w:p>
        </w:tc>
      </w:tr>
      <w:tr w:rsidR="00FD36F0">
        <w:tblPrEx>
          <w:tblCellMar>
            <w:top w:w="0" w:type="dxa"/>
            <w:bottom w:w="0" w:type="dxa"/>
          </w:tblCellMar>
        </w:tblPrEx>
        <w:tc>
          <w:tcPr>
            <w:tcW w:w="4606" w:type="dxa"/>
          </w:tcPr>
          <w:p w:rsidR="00FD36F0" w:rsidRDefault="00FD36F0">
            <w:pPr>
              <w:rPr>
                <w:rFonts w:ascii="Arial" w:hAnsi="Arial"/>
                <w:sz w:val="22"/>
              </w:rPr>
            </w:pPr>
            <w:r>
              <w:rPr>
                <w:rFonts w:ascii="Arial" w:eastAsia="Times New Roman" w:hAnsi="Arial"/>
                <w:sz w:val="22"/>
              </w:rPr>
              <w:t>Motivo di insoddisfazione = Nella ricerche di mercato, ciò che ha deluso il cliente dopo avere effettuato l’acquisto e lo spingerà a non ricomprare.</w:t>
            </w:r>
          </w:p>
        </w:tc>
        <w:tc>
          <w:tcPr>
            <w:tcW w:w="5600" w:type="dxa"/>
          </w:tcPr>
          <w:p w:rsidR="00FD36F0" w:rsidRDefault="00FD36F0">
            <w:pPr>
              <w:rPr>
                <w:rFonts w:ascii="Arial" w:hAnsi="Arial"/>
                <w:sz w:val="22"/>
                <w:lang w:val="de-DE"/>
              </w:rPr>
            </w:pPr>
            <w:r>
              <w:rPr>
                <w:rFonts w:ascii="Arial" w:eastAsia="Times New Roman" w:hAnsi="Arial"/>
                <w:sz w:val="22"/>
                <w:lang w:val="de-DE"/>
              </w:rPr>
              <w:t>Grund für Unzufriedenheit = Bei der Marktforschung das, was den Kunden nach dem Kauf enttäuscht hat und ihn veranlassen wird, nicht erneut zu kaufen.</w:t>
            </w:r>
          </w:p>
        </w:tc>
      </w:tr>
      <w:tr w:rsidR="00FD36F0">
        <w:tblPrEx>
          <w:tblCellMar>
            <w:top w:w="0" w:type="dxa"/>
            <w:bottom w:w="0" w:type="dxa"/>
          </w:tblCellMar>
        </w:tblPrEx>
        <w:tc>
          <w:tcPr>
            <w:tcW w:w="4606" w:type="dxa"/>
          </w:tcPr>
          <w:p w:rsidR="00FD36F0" w:rsidRDefault="00FD36F0">
            <w:pPr>
              <w:pStyle w:val="Corpodeltesto2"/>
              <w:widowControl/>
              <w:spacing w:line="240" w:lineRule="auto"/>
            </w:pPr>
            <w:r>
              <w:t>Motivo di soddisfazione = Nelle ricerche di mercato, ciò che è stato apprezzato dal cliente prima dell’acquisto e confermato dopo l’acquisto.</w:t>
            </w:r>
          </w:p>
        </w:tc>
        <w:tc>
          <w:tcPr>
            <w:tcW w:w="5600" w:type="dxa"/>
          </w:tcPr>
          <w:p w:rsidR="00FD36F0" w:rsidRDefault="00FD36F0">
            <w:pPr>
              <w:pStyle w:val="Corpodeltesto2"/>
              <w:widowControl/>
              <w:spacing w:line="240" w:lineRule="auto"/>
              <w:rPr>
                <w:lang w:val="de-DE"/>
              </w:rPr>
            </w:pPr>
            <w:r>
              <w:rPr>
                <w:lang w:val="de-DE"/>
              </w:rPr>
              <w:t xml:space="preserve">Grund für Zufriedenheit = Bei der Marktforschung das, was der Kunde vor dem Kauf geschätzt und was sich nach dem Kauf bestätigt hat. </w:t>
            </w:r>
          </w:p>
          <w:p w:rsidR="00FD36F0" w:rsidRDefault="00FD36F0">
            <w:pPr>
              <w:widowControl w:val="0"/>
              <w:rPr>
                <w:rFonts w:ascii="Arial" w:hAnsi="Arial"/>
                <w:sz w:val="22"/>
                <w:lang w:val="es-AR"/>
              </w:rPr>
            </w:pP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sz w:val="22"/>
              </w:rPr>
              <w:t>Motronic = Impianto integrato di accensione/iniezione M.P.I. dotato di centralina elettronica ad elevata velocità di calcolo con ampia disponibilità di memoria e mappatura molto estesa. Riesce a garantire un'accurata gestione delle fasi di funzionamento più critiche del motore (rientro da cut off, manovre di tiro e rilascio, riscaldamento, inserimento di carichi elettrici e meccanici con motore al minimo ecc.).</w:t>
            </w:r>
          </w:p>
        </w:tc>
        <w:tc>
          <w:tcPr>
            <w:tcW w:w="5600" w:type="dxa"/>
          </w:tcPr>
          <w:p w:rsidR="00FD36F0" w:rsidRDefault="00FD36F0">
            <w:pPr>
              <w:rPr>
                <w:rFonts w:ascii="Arial" w:hAnsi="Arial"/>
                <w:sz w:val="22"/>
                <w:lang w:val="de-DE"/>
              </w:rPr>
            </w:pPr>
            <w:r>
              <w:rPr>
                <w:rFonts w:ascii="Arial" w:hAnsi="Arial"/>
                <w:sz w:val="22"/>
                <w:lang w:val="de-DE"/>
              </w:rPr>
              <w:t xml:space="preserve">Motronic = Integriertes Zündungs-/Einspritzsystem M.P.I., das mit einem elektronischen Steuergerät mit hoher Rechengeschwindigkeit, großem Speicher und detaillierten Kennfeldern ausgestattet ist. Gewährleistet eine optimale Steuerung der kritischsten Betriebsphasen des Motors (Rückkehr von Cut off, Zug- und Schiebebetrieb, Erwärmung, Einschalten von elektrischen und mechanischen Verbrauchern bei Motor im Leerlauf, etc.). </w:t>
            </w:r>
          </w:p>
          <w:p w:rsidR="00FD36F0" w:rsidRDefault="00FD36F0">
            <w:pPr>
              <w:widowControl w:val="0"/>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rPr>
                <w:rFonts w:ascii="Arial" w:hAnsi="Arial"/>
                <w:noProof/>
                <w:sz w:val="22"/>
              </w:rPr>
            </w:pPr>
            <w:r>
              <w:rPr>
                <w:rFonts w:ascii="Arial" w:hAnsi="Arial"/>
                <w:noProof/>
                <w:sz w:val="22"/>
              </w:rPr>
              <w:t xml:space="preserve">Movimentazioni capitali (conto)     </w:t>
            </w:r>
          </w:p>
        </w:tc>
        <w:tc>
          <w:tcPr>
            <w:tcW w:w="5600" w:type="dxa"/>
          </w:tcPr>
          <w:p w:rsidR="00FD36F0" w:rsidRDefault="00FD36F0">
            <w:pPr>
              <w:widowControl w:val="0"/>
              <w:rPr>
                <w:rFonts w:ascii="Arial" w:hAnsi="Arial"/>
                <w:noProof/>
                <w:sz w:val="22"/>
              </w:rPr>
            </w:pPr>
            <w:r>
              <w:rPr>
                <w:rFonts w:ascii="Arial" w:hAnsi="Arial"/>
                <w:noProof/>
                <w:sz w:val="22"/>
              </w:rPr>
              <w:t>Kapital flußrechnung</w:t>
            </w:r>
          </w:p>
        </w:tc>
      </w:tr>
      <w:tr w:rsidR="00FD36F0">
        <w:tblPrEx>
          <w:tblCellMar>
            <w:top w:w="0" w:type="dxa"/>
            <w:bottom w:w="0" w:type="dxa"/>
          </w:tblCellMar>
        </w:tblPrEx>
        <w:tc>
          <w:tcPr>
            <w:tcW w:w="4606" w:type="dxa"/>
          </w:tcPr>
          <w:p w:rsidR="00FD36F0" w:rsidRDefault="00FD36F0">
            <w:pPr>
              <w:pStyle w:val="Corpodeltesto"/>
              <w:spacing w:line="240" w:lineRule="auto"/>
              <w:ind w:right="0"/>
            </w:pPr>
            <w:r>
              <w:t xml:space="preserve">MP3 (Mpeg Layer 3) = File in un formato audio digitale molto compresso che sfruttano uno specifico algoritmo, mantenendo inalterata la qualità del suono. Gli MP3 possono essere scaricati da Internet e salvati su CD-rom. Si ascoltano con appositi lettori. </w:t>
            </w:r>
          </w:p>
        </w:tc>
        <w:tc>
          <w:tcPr>
            <w:tcW w:w="5600" w:type="dxa"/>
          </w:tcPr>
          <w:p w:rsidR="00FD36F0" w:rsidRDefault="00FD36F0">
            <w:pPr>
              <w:rPr>
                <w:rFonts w:ascii="Arial" w:hAnsi="Arial"/>
                <w:noProof/>
                <w:sz w:val="22"/>
              </w:rPr>
            </w:pPr>
            <w:r>
              <w:rPr>
                <w:rFonts w:ascii="Arial" w:hAnsi="Arial"/>
                <w:sz w:val="22"/>
                <w:lang w:val="de-DE"/>
              </w:rPr>
              <w:t xml:space="preserve">MP3-Musik = Stark komprimierte Datei in einem digitalen Audioformat, die einen spezifischen Algorithmus nutzt und die Klangqualität unverändert beibehält. Die MP3-Dateien können von Internet heruntergeladen, auf eine CD-ROM gespeichert und mit einem entsprechenden MP3-Player abgespielt werden. </w:t>
            </w:r>
          </w:p>
        </w:tc>
      </w:tr>
      <w:tr w:rsidR="00FD36F0">
        <w:tblPrEx>
          <w:tblCellMar>
            <w:top w:w="0" w:type="dxa"/>
            <w:bottom w:w="0" w:type="dxa"/>
          </w:tblCellMar>
        </w:tblPrEx>
        <w:tc>
          <w:tcPr>
            <w:tcW w:w="4606" w:type="dxa"/>
          </w:tcPr>
          <w:p w:rsidR="00FD36F0" w:rsidRDefault="00FD36F0">
            <w:pPr>
              <w:rPr>
                <w:rFonts w:ascii="Arial" w:hAnsi="Arial"/>
                <w:sz w:val="22"/>
              </w:rPr>
            </w:pPr>
            <w:r>
              <w:rPr>
                <w:rFonts w:ascii="Arial" w:eastAsia="Times New Roman" w:hAnsi="Arial"/>
                <w:sz w:val="22"/>
              </w:rPr>
              <w:t xml:space="preserve">MPV (Multi Purpose Vehicle) = Vettura multifunzione, in cui lo spazio e le dotazioni interne sono progettati per facilitare attività  molto diversificate di lavoro e di tempo libero. </w:t>
            </w:r>
          </w:p>
        </w:tc>
        <w:tc>
          <w:tcPr>
            <w:tcW w:w="5600" w:type="dxa"/>
          </w:tcPr>
          <w:p w:rsidR="00FD36F0" w:rsidRDefault="00FD36F0">
            <w:pPr>
              <w:rPr>
                <w:rFonts w:ascii="Arial" w:hAnsi="Arial"/>
                <w:sz w:val="22"/>
                <w:lang w:val="de-DE"/>
              </w:rPr>
            </w:pPr>
            <w:r>
              <w:rPr>
                <w:rFonts w:ascii="Arial" w:eastAsia="Times New Roman" w:hAnsi="Arial"/>
                <w:sz w:val="22"/>
                <w:lang w:val="de-DE"/>
              </w:rPr>
              <w:t xml:space="preserve">MPV (Multi Purpose Vehicle) = Multifunktionsfahrzeug, dessen Raum und Innenausstattung mit dem Ziel konzpiert wurden, sehr unterschiedliche Arbeits- und Freizeitanforderungen zu erfüllen. </w:t>
            </w:r>
          </w:p>
        </w:tc>
      </w:tr>
      <w:tr w:rsidR="00FD36F0">
        <w:tblPrEx>
          <w:tblCellMar>
            <w:top w:w="0" w:type="dxa"/>
            <w:bottom w:w="0" w:type="dxa"/>
          </w:tblCellMar>
        </w:tblPrEx>
        <w:tc>
          <w:tcPr>
            <w:tcW w:w="4606" w:type="dxa"/>
          </w:tcPr>
          <w:p w:rsidR="00FD36F0" w:rsidRDefault="00FD36F0">
            <w:pPr>
              <w:pStyle w:val="Corpodeltesto"/>
              <w:spacing w:line="240" w:lineRule="auto"/>
              <w:ind w:right="0"/>
            </w:pPr>
            <w:r>
              <w:t>MPV o Multi Purpose Vehicle = Vettura multifunzione, in cui lo spazio e le dotazioni interne sono progettati per facilitare attività molto diversificate di lavoro e di tempo libero.</w:t>
            </w:r>
          </w:p>
          <w:p w:rsidR="00FD36F0" w:rsidRDefault="00FD36F0">
            <w:pPr>
              <w:widowControl w:val="0"/>
              <w:rPr>
                <w:rFonts w:ascii="Arial" w:hAnsi="Arial"/>
                <w:noProof/>
                <w:sz w:val="22"/>
              </w:rPr>
            </w:pPr>
          </w:p>
        </w:tc>
        <w:tc>
          <w:tcPr>
            <w:tcW w:w="5600" w:type="dxa"/>
          </w:tcPr>
          <w:p w:rsidR="00FD36F0" w:rsidRDefault="00FD36F0">
            <w:pPr>
              <w:rPr>
                <w:rFonts w:ascii="Arial" w:hAnsi="Arial"/>
                <w:noProof/>
                <w:sz w:val="22"/>
              </w:rPr>
            </w:pPr>
            <w:r>
              <w:rPr>
                <w:rFonts w:ascii="Arial" w:hAnsi="Arial"/>
                <w:sz w:val="22"/>
                <w:lang w:val="de-DE"/>
              </w:rPr>
              <w:t>MPV (Multi Purpose Vehicle) = Multifunktionsfahrzeug, dessen Raum und Innenausstattung mit dem Ziel konzipiert wurden, durch ihre Wandlungsfähigkeit sehr unterschiedliche Nutzungsbedingungen und Freizeitanforderungen zu erfüllen.</w:t>
            </w:r>
          </w:p>
        </w:tc>
      </w:tr>
      <w:tr w:rsidR="00FD36F0">
        <w:tblPrEx>
          <w:tblCellMar>
            <w:top w:w="0" w:type="dxa"/>
            <w:bottom w:w="0" w:type="dxa"/>
          </w:tblCellMar>
        </w:tblPrEx>
        <w:tc>
          <w:tcPr>
            <w:tcW w:w="4606" w:type="dxa"/>
          </w:tcPr>
          <w:p w:rsidR="00FD36F0" w:rsidRDefault="00FD36F0">
            <w:pPr>
              <w:rPr>
                <w:rFonts w:ascii="Arial" w:hAnsi="Arial"/>
                <w:sz w:val="22"/>
              </w:rPr>
            </w:pPr>
            <w:r>
              <w:rPr>
                <w:rFonts w:ascii="Arial" w:eastAsia="Times New Roman" w:hAnsi="Arial"/>
                <w:sz w:val="22"/>
              </w:rPr>
              <w:t>MSR</w:t>
            </w:r>
            <w:r>
              <w:rPr>
                <w:rFonts w:ascii="Arial" w:eastAsia="Times New Roman" w:hAnsi="Arial"/>
                <w:b/>
                <w:sz w:val="22"/>
              </w:rPr>
              <w:t xml:space="preserve"> </w:t>
            </w:r>
            <w:r>
              <w:rPr>
                <w:rFonts w:ascii="Arial" w:eastAsia="Times New Roman" w:hAnsi="Arial"/>
                <w:sz w:val="22"/>
              </w:rPr>
              <w:t>= Dispositivo complementare dell'ASR. Nelle improvvise scalate di marcia evita il blocco delle ruote provocato da un eccesso di freno motore, aprendo la farfalla e ridando coppia.</w:t>
            </w:r>
            <w:r>
              <w:rPr>
                <w:rFonts w:ascii="Arial" w:eastAsia="Times New Roman" w:hAnsi="Arial"/>
                <w:b/>
                <w:sz w:val="22"/>
              </w:rPr>
              <w:t xml:space="preserve"> </w:t>
            </w:r>
          </w:p>
        </w:tc>
        <w:tc>
          <w:tcPr>
            <w:tcW w:w="5600" w:type="dxa"/>
          </w:tcPr>
          <w:p w:rsidR="00FD36F0" w:rsidRDefault="00FD36F0">
            <w:pPr>
              <w:rPr>
                <w:rFonts w:ascii="Arial" w:hAnsi="Arial"/>
                <w:sz w:val="22"/>
                <w:lang w:val="es-AR"/>
              </w:rPr>
            </w:pPr>
            <w:r>
              <w:rPr>
                <w:rFonts w:ascii="Arial" w:eastAsia="Times New Roman" w:hAnsi="Arial"/>
                <w:sz w:val="22"/>
                <w:lang w:val="de-DE"/>
              </w:rPr>
              <w:t>MSR</w:t>
            </w:r>
            <w:r>
              <w:rPr>
                <w:rFonts w:ascii="Arial" w:eastAsia="Times New Roman" w:hAnsi="Arial"/>
                <w:b/>
                <w:sz w:val="22"/>
                <w:lang w:val="de-DE"/>
              </w:rPr>
              <w:t xml:space="preserve"> </w:t>
            </w:r>
            <w:r>
              <w:rPr>
                <w:rFonts w:ascii="Arial" w:eastAsia="Times New Roman" w:hAnsi="Arial"/>
                <w:sz w:val="22"/>
                <w:lang w:val="de-DE"/>
              </w:rPr>
              <w:t xml:space="preserve">= Zusatzvorrichtung der ASR. Beim plötzlichen Herunterschalten der Gänge verhindert diese Funktion, dass die Räder durch übermäßige Wirkung der Motorbremse blockieren, indem die Drosselklappe geöffnet und Drehmoment geliefert wird. </w:t>
            </w:r>
          </w:p>
        </w:tc>
      </w:tr>
      <w:tr w:rsidR="00FD36F0">
        <w:tblPrEx>
          <w:tblCellMar>
            <w:top w:w="0" w:type="dxa"/>
            <w:bottom w:w="0" w:type="dxa"/>
          </w:tblCellMar>
        </w:tblPrEx>
        <w:tc>
          <w:tcPr>
            <w:tcW w:w="4606" w:type="dxa"/>
          </w:tcPr>
          <w:p w:rsidR="00FD36F0" w:rsidRDefault="00FD36F0">
            <w:pPr>
              <w:pStyle w:val="Corpodeltesto"/>
              <w:spacing w:line="240" w:lineRule="auto"/>
              <w:ind w:right="0"/>
            </w:pPr>
            <w:r>
              <w:t>MSR o Motor Schlepp Moment Regelung =  Dispositivo complementare dell'ASR. Nelle improvvise scalate di marcia evita il blocco delle ruote motrici provocato da un eccesso di freno motore, aprendo la farfalla e ridando coppia.</w:t>
            </w:r>
          </w:p>
        </w:tc>
        <w:tc>
          <w:tcPr>
            <w:tcW w:w="5600" w:type="dxa"/>
          </w:tcPr>
          <w:p w:rsidR="00FD36F0" w:rsidRDefault="00FD36F0">
            <w:pPr>
              <w:rPr>
                <w:rFonts w:ascii="Arial" w:hAnsi="Arial"/>
                <w:noProof/>
                <w:sz w:val="22"/>
              </w:rPr>
            </w:pPr>
            <w:r>
              <w:rPr>
                <w:rFonts w:ascii="Arial" w:hAnsi="Arial"/>
                <w:sz w:val="22"/>
                <w:lang w:val="de-DE"/>
              </w:rPr>
              <w:t>MSR (Motor Schleppmoment Regelung) = Zusatzvorrichtung der ASR. Verhindert bei plötzlichem Herunterschalten das Blockieren der Antriebsräder durch eine zu starke Wirkung der Motorbremse, indem die Drosselklappe geöffnet und damit das Drehmoment erhöht wird.</w:t>
            </w:r>
          </w:p>
        </w:tc>
      </w:tr>
      <w:tr w:rsidR="00FD36F0">
        <w:tblPrEx>
          <w:tblCellMar>
            <w:top w:w="0" w:type="dxa"/>
            <w:bottom w:w="0" w:type="dxa"/>
          </w:tblCellMar>
        </w:tblPrEx>
        <w:tc>
          <w:tcPr>
            <w:tcW w:w="4606" w:type="dxa"/>
          </w:tcPr>
          <w:p w:rsidR="00FD36F0" w:rsidRDefault="00FD36F0">
            <w:pPr>
              <w:pStyle w:val="Corpodeltesto2"/>
              <w:spacing w:line="240" w:lineRule="auto"/>
              <w:outlineLvl w:val="0"/>
              <w:rPr>
                <w:noProof/>
              </w:rPr>
            </w:pPr>
            <w:r>
              <w:t>Multipoint = Impianto di alimentazione che prevede un iniettore per cilindro.</w:t>
            </w:r>
          </w:p>
        </w:tc>
        <w:tc>
          <w:tcPr>
            <w:tcW w:w="5600" w:type="dxa"/>
          </w:tcPr>
          <w:p w:rsidR="00FD36F0" w:rsidRDefault="00FD36F0">
            <w:pPr>
              <w:outlineLvl w:val="0"/>
              <w:rPr>
                <w:rFonts w:ascii="Arial" w:hAnsi="Arial"/>
                <w:noProof/>
                <w:sz w:val="22"/>
              </w:rPr>
            </w:pPr>
            <w:r>
              <w:rPr>
                <w:rFonts w:ascii="Arial" w:hAnsi="Arial"/>
                <w:sz w:val="22"/>
                <w:lang w:val="de-DE"/>
              </w:rPr>
              <w:t>Multipoint = Einspritzung mit einem Einspritzventil pro Zylinder.</w:t>
            </w:r>
          </w:p>
        </w:tc>
      </w:tr>
      <w:tr w:rsidR="00FD36F0">
        <w:tblPrEx>
          <w:tblCellMar>
            <w:top w:w="0" w:type="dxa"/>
            <w:bottom w:w="0" w:type="dxa"/>
          </w:tblCellMar>
        </w:tblPrEx>
        <w:tc>
          <w:tcPr>
            <w:tcW w:w="4606" w:type="dxa"/>
          </w:tcPr>
          <w:p w:rsidR="00FD36F0" w:rsidRDefault="00FD36F0">
            <w:pPr>
              <w:rPr>
                <w:rFonts w:ascii="Arial" w:hAnsi="Arial"/>
                <w:noProof/>
                <w:sz w:val="22"/>
              </w:rPr>
            </w:pPr>
            <w:r>
              <w:rPr>
                <w:rFonts w:ascii="Arial" w:hAnsi="Arial"/>
                <w:noProof/>
                <w:sz w:val="22"/>
              </w:rPr>
              <w:t xml:space="preserve">Mutui, prestiti ipotec.        </w:t>
            </w:r>
          </w:p>
        </w:tc>
        <w:tc>
          <w:tcPr>
            <w:tcW w:w="5600" w:type="dxa"/>
          </w:tcPr>
          <w:p w:rsidR="00FD36F0" w:rsidRDefault="00FD36F0">
            <w:pPr>
              <w:rPr>
                <w:rFonts w:ascii="Arial" w:hAnsi="Arial"/>
                <w:sz w:val="22"/>
              </w:rPr>
            </w:pPr>
            <w:r>
              <w:rPr>
                <w:rFonts w:ascii="Arial" w:hAnsi="Arial"/>
                <w:noProof/>
                <w:sz w:val="22"/>
              </w:rPr>
              <w:t>Hypotheken, bankkredit</w:t>
            </w: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color w:val="FF0000"/>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color w:val="FF0000"/>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color w:val="FF0000"/>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color w:val="FF0000"/>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color w:val="FF0000"/>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606" w:type="dxa"/>
          </w:tcPr>
          <w:p w:rsidR="00FD36F0" w:rsidRDefault="00FD36F0">
            <w:pPr>
              <w:widowControl w:val="0"/>
              <w:spacing w:line="360" w:lineRule="atLeast"/>
              <w:ind w:right="147"/>
              <w:rPr>
                <w:rFonts w:ascii="Arial" w:hAnsi="Arial"/>
                <w:noProof/>
                <w:sz w:val="22"/>
              </w:rPr>
            </w:pPr>
          </w:p>
        </w:tc>
        <w:tc>
          <w:tcPr>
            <w:tcW w:w="5600" w:type="dxa"/>
          </w:tcPr>
          <w:p w:rsidR="00FD36F0" w:rsidRDefault="00FD36F0">
            <w:pPr>
              <w:widowControl w:val="0"/>
              <w:spacing w:line="360" w:lineRule="atLeast"/>
              <w:ind w:right="147"/>
              <w:rPr>
                <w:rFonts w:ascii="Arial" w:hAnsi="Arial"/>
                <w:noProof/>
                <w:sz w:val="22"/>
              </w:rPr>
            </w:pPr>
          </w:p>
        </w:tc>
      </w:tr>
    </w:tbl>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color w:val="000000"/>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pStyle w:val="Titolo1"/>
        <w:rPr>
          <w:noProof/>
          <w:sz w:val="22"/>
        </w:rPr>
      </w:pPr>
      <w:r>
        <w:rPr>
          <w:noProof/>
          <w:sz w:val="22"/>
        </w:rPr>
        <w:br w:type="page"/>
        <w:t>N</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N-CAP = o prova di crash (urto frontale contro barriera deformabile a 64 km/h, disassato al 40%) ideata da associazioni di consumatori e più severa delle norme ufficiali.</w:t>
            </w:r>
          </w:p>
        </w:tc>
        <w:tc>
          <w:tcPr>
            <w:tcW w:w="5670" w:type="dxa"/>
          </w:tcPr>
          <w:p w:rsidR="00FD36F0" w:rsidRDefault="00FD36F0">
            <w:pPr>
              <w:rPr>
                <w:rFonts w:ascii="Arial" w:hAnsi="Arial"/>
                <w:sz w:val="22"/>
                <w:lang w:val="de-DE"/>
              </w:rPr>
            </w:pPr>
            <w:r>
              <w:rPr>
                <w:rFonts w:ascii="Arial" w:hAnsi="Arial"/>
                <w:sz w:val="22"/>
                <w:lang w:val="de-DE"/>
              </w:rPr>
              <w:t>N-CAP = oder Crash-Test (Frontalaufprall gegen ein verformbares Hindernis bei 64 km/h, um 40% achsversetzt), von Verbraucherverbänden entwickelt und strenger als die offiziellen Normen.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NCBS (New Car Buyers Survey)</w:t>
            </w:r>
            <w:r>
              <w:rPr>
                <w:rFonts w:ascii="Arial" w:eastAsia="Times New Roman" w:hAnsi="Arial"/>
                <w:b/>
                <w:color w:val="000000"/>
                <w:sz w:val="22"/>
              </w:rPr>
              <w:t xml:space="preserve"> </w:t>
            </w:r>
            <w:r>
              <w:rPr>
                <w:rFonts w:ascii="Arial" w:eastAsia="Times New Roman" w:hAnsi="Arial"/>
                <w:color w:val="000000"/>
                <w:sz w:val="22"/>
              </w:rPr>
              <w:t>=</w:t>
            </w:r>
            <w:r>
              <w:rPr>
                <w:rFonts w:ascii="Arial" w:eastAsia="Times New Roman" w:hAnsi="Arial"/>
                <w:b/>
                <w:color w:val="000000"/>
                <w:sz w:val="22"/>
              </w:rPr>
              <w:t xml:space="preserve"> </w:t>
            </w:r>
            <w:r>
              <w:rPr>
                <w:rFonts w:ascii="Arial" w:eastAsia="Times New Roman" w:hAnsi="Arial"/>
                <w:color w:val="000000"/>
                <w:sz w:val="22"/>
              </w:rPr>
              <w:t>Ricerca di mercato internazionale commissionata dalle principali Case automobilistiche. Interroga un vasto campione di acquirenti di auto nuove sui loro motivi di acquisto, di soddisfazione e di insoddisfazione.</w:t>
            </w:r>
          </w:p>
        </w:tc>
        <w:tc>
          <w:tcPr>
            <w:tcW w:w="5670" w:type="dxa"/>
          </w:tcPr>
          <w:p w:rsidR="00FD36F0" w:rsidRDefault="00FD36F0">
            <w:pPr>
              <w:widowControl w:val="0"/>
              <w:rPr>
                <w:rFonts w:ascii="Arial" w:hAnsi="Arial"/>
                <w:noProof/>
                <w:sz w:val="22"/>
              </w:rPr>
            </w:pPr>
            <w:r>
              <w:rPr>
                <w:rFonts w:ascii="Arial" w:eastAsia="Times New Roman" w:hAnsi="Arial"/>
                <w:color w:val="000000"/>
                <w:sz w:val="22"/>
                <w:lang w:val="de-DE"/>
              </w:rPr>
              <w:t>NCBS (New Car Buyers Survey) =</w:t>
            </w:r>
            <w:r>
              <w:rPr>
                <w:rFonts w:ascii="Arial" w:eastAsia="Times New Roman" w:hAnsi="Arial"/>
                <w:b/>
                <w:color w:val="000000"/>
                <w:sz w:val="22"/>
                <w:lang w:val="de-DE"/>
              </w:rPr>
              <w:t xml:space="preserve"> </w:t>
            </w:r>
            <w:r>
              <w:rPr>
                <w:rFonts w:ascii="Arial" w:eastAsia="Times New Roman" w:hAnsi="Arial"/>
                <w:color w:val="000000"/>
                <w:sz w:val="22"/>
                <w:lang w:val="de-DE"/>
              </w:rPr>
              <w:t>Internationale Marktforschung, die von wichtigsten Automobilherstellern in Auftrag gegeben wurde. Besteht in der Befragung eines breiten Samples von Neuwagenkäufern über ihre Beweggründe zum Kauf, ihre Gründe für Zufriedenheit und Unzufriedenheit.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Negoziazione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Vertragsverhandlung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Normativa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Vorschrift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Notorietà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Bekanntheitsgrad</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NPA (Noise Path Analysis)</w:t>
            </w:r>
            <w:r>
              <w:rPr>
                <w:rFonts w:ascii="Arial" w:eastAsia="Times New Roman" w:hAnsi="Arial"/>
                <w:b/>
                <w:color w:val="000000"/>
                <w:sz w:val="22"/>
              </w:rPr>
              <w:t xml:space="preserve"> </w:t>
            </w:r>
            <w:r>
              <w:rPr>
                <w:rFonts w:ascii="Arial" w:eastAsia="Times New Roman" w:hAnsi="Arial"/>
                <w:color w:val="000000"/>
                <w:sz w:val="22"/>
              </w:rPr>
              <w:t>=</w:t>
            </w:r>
            <w:r>
              <w:rPr>
                <w:rFonts w:ascii="Arial" w:eastAsia="Times New Roman" w:hAnsi="Arial"/>
                <w:b/>
                <w:color w:val="000000"/>
                <w:sz w:val="22"/>
              </w:rPr>
              <w:t xml:space="preserve"> </w:t>
            </w:r>
            <w:r>
              <w:rPr>
                <w:rFonts w:ascii="Arial" w:eastAsia="Times New Roman" w:hAnsi="Arial"/>
                <w:color w:val="000000"/>
                <w:sz w:val="22"/>
              </w:rPr>
              <w:t>Metodo di analisi delle vibrazioni e dei rumori che permette di risalire fino alla loro origine in modo da eliminarli sul nascere o neutralizzarli prima che si trasmettano all’abitacolo.</w:t>
            </w:r>
          </w:p>
        </w:tc>
        <w:tc>
          <w:tcPr>
            <w:tcW w:w="5670" w:type="dxa"/>
          </w:tcPr>
          <w:p w:rsidR="00FD36F0" w:rsidRDefault="00FD36F0">
            <w:pPr>
              <w:widowControl w:val="0"/>
              <w:rPr>
                <w:rFonts w:ascii="Arial" w:hAnsi="Arial"/>
                <w:noProof/>
                <w:sz w:val="22"/>
              </w:rPr>
            </w:pPr>
            <w:r>
              <w:rPr>
                <w:rFonts w:ascii="Arial" w:eastAsia="Times New Roman" w:hAnsi="Arial"/>
                <w:color w:val="000000"/>
                <w:sz w:val="22"/>
                <w:lang w:val="de-DE"/>
              </w:rPr>
              <w:t>NPA (Noise Path Analysis)</w:t>
            </w:r>
            <w:r>
              <w:rPr>
                <w:rFonts w:ascii="Arial" w:eastAsia="Times New Roman" w:hAnsi="Arial"/>
                <w:b/>
                <w:color w:val="000000"/>
                <w:sz w:val="22"/>
                <w:lang w:val="de-DE"/>
              </w:rPr>
              <w:t xml:space="preserve"> </w:t>
            </w:r>
            <w:r>
              <w:rPr>
                <w:rFonts w:ascii="Arial" w:eastAsia="Times New Roman" w:hAnsi="Arial"/>
                <w:color w:val="000000"/>
                <w:sz w:val="22"/>
                <w:lang w:val="de-DE"/>
              </w:rPr>
              <w:t>=</w:t>
            </w:r>
            <w:r>
              <w:rPr>
                <w:rFonts w:ascii="Arial" w:eastAsia="Times New Roman" w:hAnsi="Arial"/>
                <w:b/>
                <w:color w:val="000000"/>
                <w:sz w:val="22"/>
                <w:lang w:val="de-DE"/>
              </w:rPr>
              <w:t xml:space="preserve"> </w:t>
            </w:r>
            <w:r>
              <w:rPr>
                <w:rFonts w:ascii="Arial" w:eastAsia="Times New Roman" w:hAnsi="Arial"/>
                <w:color w:val="000000"/>
                <w:sz w:val="22"/>
                <w:lang w:val="de-DE"/>
              </w:rPr>
              <w:t>Methode zur Analyse der Vibrationen und Geräusche, die ermöglicht, deren Quellen zu ermitteln, so dass sie bei ihrer Entstehung beseitigt werden oder deren Übertragung auf den Fahrgastraum verhindert wird.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Numerica trattanti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Piaggio-Händler-Präsenz</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Numero chiuso</w:t>
            </w:r>
          </w:p>
        </w:tc>
        <w:tc>
          <w:tcPr>
            <w:tcW w:w="5670" w:type="dxa"/>
          </w:tcPr>
          <w:p w:rsidR="00FD36F0" w:rsidRDefault="00FD36F0">
            <w:pPr>
              <w:pStyle w:val="Corpodeltesto"/>
              <w:spacing w:line="240" w:lineRule="auto"/>
              <w:ind w:right="0"/>
            </w:pPr>
            <w:r>
              <w:t>Begabtenprüfung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Nuovo (di scooter Piaggio)</w:t>
            </w:r>
          </w:p>
        </w:tc>
        <w:tc>
          <w:tcPr>
            <w:tcW w:w="5670" w:type="dxa"/>
          </w:tcPr>
          <w:p w:rsidR="00FD36F0" w:rsidRDefault="00FD36F0">
            <w:pPr>
              <w:rPr>
                <w:rFonts w:ascii="Arial" w:hAnsi="Arial"/>
                <w:sz w:val="22"/>
              </w:rPr>
            </w:pPr>
            <w:r>
              <w:rPr>
                <w:rFonts w:ascii="Arial" w:hAnsi="Arial"/>
                <w:noProof/>
                <w:color w:val="000000"/>
                <w:sz w:val="22"/>
              </w:rPr>
              <w:t>Usare "Neu" o neuroller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Nuovo (N)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Hier: Neuwagen (NW)</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Nuovo (settore)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Neuwagenbereich</w:t>
            </w: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color w:val="FF0000"/>
                <w:sz w:val="22"/>
              </w:rPr>
            </w:pPr>
          </w:p>
        </w:tc>
        <w:tc>
          <w:tcPr>
            <w:tcW w:w="5670" w:type="dxa"/>
          </w:tcPr>
          <w:p w:rsidR="00FD36F0" w:rsidRDefault="00FD36F0">
            <w:pPr>
              <w:widowControl w:val="0"/>
              <w:spacing w:line="360" w:lineRule="atLeast"/>
              <w:ind w:right="147"/>
              <w:rPr>
                <w:rFonts w:ascii="Arial" w:hAnsi="Arial"/>
                <w:noProof/>
                <w:color w:val="FF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color w:val="FF0000"/>
                <w:sz w:val="22"/>
              </w:rPr>
            </w:pPr>
          </w:p>
        </w:tc>
        <w:tc>
          <w:tcPr>
            <w:tcW w:w="5670" w:type="dxa"/>
          </w:tcPr>
          <w:p w:rsidR="00FD36F0" w:rsidRDefault="00FD36F0">
            <w:pPr>
              <w:widowControl w:val="0"/>
              <w:spacing w:line="360" w:lineRule="atLeast"/>
              <w:ind w:right="147"/>
              <w:rPr>
                <w:rFonts w:ascii="Arial" w:hAnsi="Arial"/>
                <w:noProof/>
                <w:color w:val="FF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spacing w:line="360" w:lineRule="atLeast"/>
              <w:ind w:right="1"/>
              <w:rPr>
                <w:rFonts w:ascii="Arial" w:hAnsi="Arial"/>
                <w:noProof/>
                <w:sz w:val="22"/>
              </w:rPr>
            </w:pPr>
          </w:p>
        </w:tc>
        <w:tc>
          <w:tcPr>
            <w:tcW w:w="5670" w:type="dxa"/>
            <w:tcBorders>
              <w:top w:val="nil"/>
              <w:left w:val="nil"/>
              <w:bottom w:val="nil"/>
              <w:right w:val="nil"/>
            </w:tcBorders>
          </w:tcPr>
          <w:p w:rsidR="00FD36F0" w:rsidRDefault="00FD36F0">
            <w:pPr>
              <w:widowControl w:val="0"/>
              <w:spacing w:line="360" w:lineRule="atLeast"/>
              <w:ind w:right="1"/>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napToGrid w:val="0"/>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napToGrid w:val="0"/>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left="284" w:right="147" w:hanging="284"/>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left="284" w:right="147" w:hanging="284"/>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tabs>
                <w:tab w:val="left" w:pos="567"/>
              </w:tabs>
              <w:spacing w:line="360" w:lineRule="atLeast"/>
              <w:ind w:left="567" w:right="147" w:hanging="430"/>
              <w:rPr>
                <w:rFonts w:ascii="Arial" w:hAnsi="Arial"/>
                <w:noProof/>
                <w:sz w:val="22"/>
              </w:rPr>
            </w:pPr>
          </w:p>
        </w:tc>
        <w:tc>
          <w:tcPr>
            <w:tcW w:w="5670" w:type="dxa"/>
          </w:tcPr>
          <w:p w:rsidR="00FD36F0" w:rsidRDefault="00FD36F0">
            <w:pPr>
              <w:widowControl w:val="0"/>
              <w:tabs>
                <w:tab w:val="left" w:pos="562"/>
              </w:tabs>
              <w:spacing w:line="360" w:lineRule="atLeast"/>
              <w:ind w:left="567" w:right="147" w:hanging="43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napToGrid w:val="0"/>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pStyle w:val="Titolo1"/>
        <w:rPr>
          <w:noProof/>
          <w:sz w:val="22"/>
        </w:rPr>
      </w:pPr>
      <w:r>
        <w:rPr>
          <w:noProof/>
          <w:sz w:val="22"/>
        </w:rPr>
        <w:br w:type="page"/>
        <w:t>O</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Obbligazioni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Schuldverschreibung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Obbligazioni (finanz.)</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Anleihepapier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Obbligo scolastico, Istruzione obbligatoria</w:t>
            </w:r>
          </w:p>
        </w:tc>
        <w:tc>
          <w:tcPr>
            <w:tcW w:w="5670" w:type="dxa"/>
          </w:tcPr>
          <w:p w:rsidR="00FD36F0" w:rsidRDefault="00FD36F0">
            <w:pPr>
              <w:rPr>
                <w:rFonts w:ascii="Arial" w:hAnsi="Arial"/>
                <w:sz w:val="22"/>
              </w:rPr>
            </w:pPr>
            <w:r>
              <w:rPr>
                <w:rFonts w:ascii="Arial" w:hAnsi="Arial"/>
                <w:sz w:val="22"/>
              </w:rPr>
              <w:t>Schulgesetz; Schulpflichtgesetz</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Obiettivi di qualità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Qualitätsziele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Obiettivo di formazione</w:t>
            </w:r>
          </w:p>
        </w:tc>
        <w:tc>
          <w:tcPr>
            <w:tcW w:w="5670" w:type="dxa"/>
          </w:tcPr>
          <w:p w:rsidR="00FD36F0" w:rsidRDefault="00FD36F0">
            <w:pPr>
              <w:rPr>
                <w:rFonts w:ascii="Arial" w:hAnsi="Arial"/>
                <w:sz w:val="22"/>
                <w:lang w:val="de-DE"/>
              </w:rPr>
            </w:pPr>
            <w:r>
              <w:rPr>
                <w:rFonts w:ascii="Arial" w:hAnsi="Arial"/>
                <w:sz w:val="22"/>
                <w:lang w:val="de-DE"/>
              </w:rPr>
              <w:t>Probezeit</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Obiettivo didattico, Obiettivo formativo</w:t>
            </w:r>
          </w:p>
        </w:tc>
        <w:tc>
          <w:tcPr>
            <w:tcW w:w="5670" w:type="dxa"/>
          </w:tcPr>
          <w:p w:rsidR="00FD36F0" w:rsidRDefault="00FD36F0">
            <w:pPr>
              <w:rPr>
                <w:rFonts w:ascii="Arial" w:hAnsi="Arial"/>
                <w:sz w:val="22"/>
                <w:lang w:val="de-DE"/>
              </w:rPr>
            </w:pPr>
            <w:r>
              <w:rPr>
                <w:rFonts w:ascii="Arial" w:hAnsi="Arial"/>
                <w:sz w:val="22"/>
                <w:lang w:val="de-DE"/>
              </w:rPr>
              <w:t>Lernschwierigkeit; Lernschwäche</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Occupazione semi-qualificata</w:t>
            </w:r>
          </w:p>
        </w:tc>
        <w:tc>
          <w:tcPr>
            <w:tcW w:w="5670" w:type="dxa"/>
          </w:tcPr>
          <w:p w:rsidR="00FD36F0" w:rsidRDefault="00FD36F0">
            <w:pPr>
              <w:rPr>
                <w:rFonts w:ascii="Arial" w:hAnsi="Arial"/>
                <w:sz w:val="22"/>
              </w:rPr>
            </w:pPr>
            <w:r>
              <w:rPr>
                <w:rFonts w:ascii="Arial" w:hAnsi="Arial"/>
                <w:sz w:val="22"/>
              </w:rPr>
              <w:t>Beruf</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sz w:val="22"/>
              </w:rPr>
              <w:t>Offerta educativa, Offerta di istruzione</w:t>
            </w:r>
          </w:p>
        </w:tc>
        <w:tc>
          <w:tcPr>
            <w:tcW w:w="5670" w:type="dxa"/>
          </w:tcPr>
          <w:p w:rsidR="00FD36F0" w:rsidRDefault="00FD36F0">
            <w:pPr>
              <w:rPr>
                <w:rFonts w:ascii="Arial" w:hAnsi="Arial"/>
                <w:sz w:val="22"/>
                <w:lang w:val="de-DE"/>
              </w:rPr>
            </w:pPr>
            <w:r>
              <w:rPr>
                <w:rFonts w:ascii="Arial" w:hAnsi="Arial"/>
                <w:sz w:val="22"/>
                <w:lang w:val="de-DE"/>
              </w:rPr>
              <w:t>Bildungsnachfrage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Offerte speciali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Sonderangeboten</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lang w:val="de-DE"/>
              </w:rPr>
            </w:pPr>
            <w:r>
              <w:rPr>
                <w:noProof w:val="0"/>
                <w:lang w:val="de-DE"/>
              </w:rPr>
              <w:t>Officina</w:t>
            </w:r>
          </w:p>
        </w:tc>
        <w:tc>
          <w:tcPr>
            <w:tcW w:w="5670" w:type="dxa"/>
          </w:tcPr>
          <w:p w:rsidR="00FD36F0" w:rsidRDefault="00FD36F0">
            <w:pPr>
              <w:pStyle w:val="Corpodeltesto"/>
              <w:spacing w:line="240" w:lineRule="auto"/>
              <w:ind w:right="0"/>
            </w:pPr>
            <w:r>
              <w:t>Vorarbeiter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Officina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Werkstatt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Officina autorizzata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Vertragswerkstatt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Officina organizzata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Externe Werkstatt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Officina professionistica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Fachwerkstatt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Officine autorizzate </w:t>
            </w:r>
          </w:p>
        </w:tc>
        <w:tc>
          <w:tcPr>
            <w:tcW w:w="5670" w:type="dxa"/>
          </w:tcPr>
          <w:p w:rsidR="00FD36F0" w:rsidRDefault="00FD36F0">
            <w:pPr>
              <w:rPr>
                <w:rFonts w:ascii="Arial" w:hAnsi="Arial"/>
                <w:sz w:val="22"/>
              </w:rPr>
            </w:pPr>
            <w:r>
              <w:rPr>
                <w:rFonts w:ascii="Arial" w:hAnsi="Arial"/>
                <w:noProof/>
                <w:color w:val="000000"/>
                <w:sz w:val="22"/>
              </w:rPr>
              <w:t>B-Händler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Oneri / proventi extra gestione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Sonstige erträge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Oneri fin.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Passivrinse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Oneri/proenti finanziari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Zinsen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Operaio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Mitarbeiter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Operaio</w:t>
            </w:r>
          </w:p>
        </w:tc>
        <w:tc>
          <w:tcPr>
            <w:tcW w:w="5670" w:type="dxa"/>
          </w:tcPr>
          <w:p w:rsidR="00FD36F0" w:rsidRDefault="00FD36F0">
            <w:pPr>
              <w:pStyle w:val="Corpodeltesto"/>
              <w:spacing w:line="240" w:lineRule="auto"/>
              <w:ind w:right="0"/>
            </w:pPr>
            <w:r>
              <w:t>Beschäftigungsstruktur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Operaio non qualificato, Manovale</w:t>
            </w:r>
          </w:p>
        </w:tc>
        <w:tc>
          <w:tcPr>
            <w:tcW w:w="5670" w:type="dxa"/>
          </w:tcPr>
          <w:p w:rsidR="00FD36F0" w:rsidRDefault="00FD36F0">
            <w:pPr>
              <w:pStyle w:val="Corpodeltesto"/>
              <w:spacing w:line="240" w:lineRule="auto"/>
              <w:ind w:right="0"/>
            </w:pPr>
            <w:r>
              <w:t>Gewerbliche Ausbildung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Operaio qualificato</w:t>
            </w:r>
          </w:p>
        </w:tc>
        <w:tc>
          <w:tcPr>
            <w:tcW w:w="5670" w:type="dxa"/>
          </w:tcPr>
          <w:p w:rsidR="00FD36F0" w:rsidRDefault="00FD36F0">
            <w:pPr>
              <w:pStyle w:val="Corpodeltesto"/>
              <w:spacing w:line="240" w:lineRule="auto"/>
              <w:ind w:right="0"/>
            </w:pPr>
            <w:r>
              <w:t>Hilfsarbeiter; ungelernter Arbeiter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Operaio specializzato</w:t>
            </w:r>
          </w:p>
        </w:tc>
        <w:tc>
          <w:tcPr>
            <w:tcW w:w="5670" w:type="dxa"/>
          </w:tcPr>
          <w:p w:rsidR="00FD36F0" w:rsidRDefault="00FD36F0">
            <w:pPr>
              <w:pStyle w:val="Corpodeltesto"/>
              <w:spacing w:line="240" w:lineRule="auto"/>
              <w:ind w:right="0"/>
            </w:pPr>
            <w:r>
              <w:t>Angelernter Arbeiter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Operativi</w:t>
            </w:r>
          </w:p>
        </w:tc>
        <w:tc>
          <w:tcPr>
            <w:tcW w:w="5670" w:type="dxa"/>
          </w:tcPr>
          <w:p w:rsidR="00FD36F0" w:rsidRDefault="00FD36F0">
            <w:pPr>
              <w:rPr>
                <w:rFonts w:ascii="Arial" w:hAnsi="Arial"/>
                <w:sz w:val="22"/>
              </w:rPr>
            </w:pPr>
            <w:r>
              <w:rPr>
                <w:rFonts w:ascii="Arial" w:hAnsi="Arial"/>
                <w:noProof/>
                <w:color w:val="000000"/>
                <w:sz w:val="22"/>
              </w:rPr>
              <w:t>Non tradurlo mai</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Optional</w:t>
            </w:r>
          </w:p>
        </w:tc>
        <w:tc>
          <w:tcPr>
            <w:tcW w:w="5670" w:type="dxa"/>
          </w:tcPr>
          <w:p w:rsidR="00FD36F0" w:rsidRDefault="00FD36F0">
            <w:pPr>
              <w:rPr>
                <w:rFonts w:ascii="Arial" w:hAnsi="Arial"/>
                <w:sz w:val="22"/>
                <w:lang w:val="de-DE"/>
              </w:rPr>
            </w:pPr>
            <w:r>
              <w:rPr>
                <w:rFonts w:ascii="Arial" w:hAnsi="Arial"/>
                <w:noProof/>
                <w:color w:val="000000"/>
                <w:sz w:val="22"/>
              </w:rPr>
              <w:t>Optional</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Orario di accettazione anticipato o continuato</w:t>
            </w:r>
          </w:p>
        </w:tc>
        <w:tc>
          <w:tcPr>
            <w:tcW w:w="5670" w:type="dxa"/>
          </w:tcPr>
          <w:p w:rsidR="00FD36F0" w:rsidRDefault="00FD36F0">
            <w:pPr>
              <w:widowControl w:val="0"/>
              <w:rPr>
                <w:rFonts w:ascii="Arial" w:hAnsi="Arial"/>
                <w:sz w:val="22"/>
                <w:lang w:val="de-DE"/>
              </w:rPr>
            </w:pPr>
            <w:r>
              <w:rPr>
                <w:rFonts w:ascii="Arial" w:hAnsi="Arial"/>
                <w:noProof/>
                <w:color w:val="000000"/>
                <w:sz w:val="22"/>
              </w:rPr>
              <w:t>Vorgezogene bzw. Durchgehende Öffnungszeiten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Orario di apertura</w:t>
            </w:r>
          </w:p>
        </w:tc>
        <w:tc>
          <w:tcPr>
            <w:tcW w:w="5670" w:type="dxa"/>
          </w:tcPr>
          <w:p w:rsidR="00FD36F0" w:rsidRDefault="00FD36F0">
            <w:pPr>
              <w:rPr>
                <w:rFonts w:ascii="Arial" w:hAnsi="Arial"/>
                <w:sz w:val="22"/>
              </w:rPr>
            </w:pPr>
            <w:r>
              <w:rPr>
                <w:rFonts w:ascii="Arial" w:hAnsi="Arial"/>
                <w:noProof/>
                <w:color w:val="000000"/>
                <w:sz w:val="22"/>
              </w:rPr>
              <w:t>Öffnungzeit</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lang w:val="de-DE"/>
              </w:rPr>
            </w:pPr>
            <w:r>
              <w:rPr>
                <w:noProof w:val="0"/>
                <w:lang w:val="de-DE"/>
              </w:rPr>
              <w:t>Orario scolastico</w:t>
            </w:r>
          </w:p>
        </w:tc>
        <w:tc>
          <w:tcPr>
            <w:tcW w:w="5670" w:type="dxa"/>
          </w:tcPr>
          <w:p w:rsidR="00FD36F0" w:rsidRDefault="00FD36F0">
            <w:pPr>
              <w:rPr>
                <w:rFonts w:ascii="Arial" w:hAnsi="Arial"/>
                <w:sz w:val="22"/>
                <w:lang w:val="de-DE"/>
              </w:rPr>
            </w:pPr>
            <w:r>
              <w:rPr>
                <w:rFonts w:ascii="Arial" w:hAnsi="Arial"/>
                <w:sz w:val="22"/>
                <w:lang w:val="de-DE"/>
              </w:rPr>
              <w:t>Wahlfach; Wahlpflichtfach</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Ordinanza d’esame, Modalità d’esame, Regolamento di esame</w:t>
            </w:r>
          </w:p>
        </w:tc>
        <w:tc>
          <w:tcPr>
            <w:tcW w:w="5670" w:type="dxa"/>
          </w:tcPr>
          <w:p w:rsidR="00FD36F0" w:rsidRDefault="00FD36F0">
            <w:pPr>
              <w:rPr>
                <w:rFonts w:ascii="Arial" w:hAnsi="Arial"/>
                <w:sz w:val="22"/>
                <w:lang w:val="de-DE"/>
              </w:rPr>
            </w:pPr>
            <w:r>
              <w:rPr>
                <w:rFonts w:ascii="Arial" w:hAnsi="Arial"/>
                <w:sz w:val="22"/>
                <w:lang w:val="de-DE"/>
              </w:rPr>
              <w:t>Überbetriebliche Ausbildungsstätte; überbetriebliche Berufsbildungsstätte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Ordine di lavoro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Auftrag / Arbeitsauftrag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Ore annue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Stunden pro Jahr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Ore di manodopera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Arbeitsstunden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Ore di manodopera (finanziario)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Lohnstunde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Ore di straordinario </w:t>
            </w:r>
          </w:p>
        </w:tc>
        <w:tc>
          <w:tcPr>
            <w:tcW w:w="5670" w:type="dxa"/>
          </w:tcPr>
          <w:p w:rsidR="00FD36F0" w:rsidRDefault="00FD36F0">
            <w:pPr>
              <w:rPr>
                <w:rFonts w:ascii="Arial" w:hAnsi="Arial"/>
                <w:sz w:val="22"/>
              </w:rPr>
            </w:pPr>
            <w:r>
              <w:rPr>
                <w:rFonts w:ascii="Arial" w:hAnsi="Arial"/>
                <w:noProof/>
                <w:color w:val="000000"/>
                <w:sz w:val="22"/>
              </w:rPr>
              <w:t>Überstunden</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Ore fatturate per:</w:t>
            </w:r>
          </w:p>
          <w:p w:rsidR="00FD36F0" w:rsidRDefault="00FD36F0" w:rsidP="00FD36F0">
            <w:pPr>
              <w:numPr>
                <w:ilvl w:val="0"/>
                <w:numId w:val="3"/>
              </w:numPr>
              <w:tabs>
                <w:tab w:val="clear" w:pos="1353"/>
              </w:tabs>
              <w:ind w:left="142" w:hanging="142"/>
              <w:rPr>
                <w:rFonts w:ascii="Arial" w:hAnsi="Arial"/>
                <w:noProof/>
                <w:color w:val="000000"/>
                <w:sz w:val="22"/>
              </w:rPr>
            </w:pPr>
            <w:r>
              <w:rPr>
                <w:rFonts w:ascii="Arial" w:hAnsi="Arial"/>
                <w:noProof/>
                <w:color w:val="000000"/>
                <w:sz w:val="22"/>
              </w:rPr>
              <w:t>Garanzia</w:t>
            </w:r>
          </w:p>
          <w:p w:rsidR="00FD36F0" w:rsidRDefault="00FD36F0" w:rsidP="00FD36F0">
            <w:pPr>
              <w:numPr>
                <w:ilvl w:val="0"/>
                <w:numId w:val="3"/>
              </w:numPr>
              <w:tabs>
                <w:tab w:val="clear" w:pos="1353"/>
              </w:tabs>
              <w:ind w:left="142" w:hanging="142"/>
              <w:rPr>
                <w:rFonts w:ascii="Arial" w:hAnsi="Arial"/>
                <w:noProof/>
                <w:color w:val="000000"/>
                <w:sz w:val="22"/>
              </w:rPr>
            </w:pPr>
            <w:r>
              <w:rPr>
                <w:rFonts w:ascii="Arial" w:hAnsi="Arial"/>
                <w:noProof/>
                <w:color w:val="000000"/>
                <w:sz w:val="22"/>
              </w:rPr>
              <w:t xml:space="preserve">Pre-consegna </w:t>
            </w:r>
          </w:p>
          <w:p w:rsidR="00FD36F0" w:rsidRDefault="00FD36F0" w:rsidP="00FD36F0">
            <w:pPr>
              <w:numPr>
                <w:ilvl w:val="0"/>
                <w:numId w:val="3"/>
              </w:numPr>
              <w:tabs>
                <w:tab w:val="clear" w:pos="1353"/>
              </w:tabs>
              <w:ind w:left="142" w:hanging="142"/>
              <w:rPr>
                <w:rFonts w:ascii="Arial" w:hAnsi="Arial"/>
                <w:noProof/>
                <w:color w:val="000000"/>
                <w:sz w:val="22"/>
              </w:rPr>
            </w:pPr>
            <w:r>
              <w:rPr>
                <w:rFonts w:ascii="Arial" w:hAnsi="Arial"/>
                <w:noProof/>
                <w:color w:val="000000"/>
                <w:sz w:val="22"/>
              </w:rPr>
              <w:t>Tagliandi</w:t>
            </w:r>
          </w:p>
        </w:tc>
        <w:tc>
          <w:tcPr>
            <w:tcW w:w="5670" w:type="dxa"/>
            <w:tcBorders>
              <w:top w:val="nil"/>
              <w:left w:val="nil"/>
              <w:bottom w:val="nil"/>
              <w:right w:val="nil"/>
            </w:tcBorders>
          </w:tcPr>
          <w:p w:rsidR="00FD36F0" w:rsidRDefault="00FD36F0">
            <w:pPr>
              <w:rPr>
                <w:rFonts w:ascii="Arial" w:hAnsi="Arial"/>
                <w:noProof/>
                <w:color w:val="000000"/>
                <w:sz w:val="22"/>
              </w:rPr>
            </w:pPr>
            <w:r>
              <w:rPr>
                <w:rFonts w:ascii="Arial" w:hAnsi="Arial"/>
                <w:noProof/>
                <w:color w:val="000000"/>
                <w:sz w:val="22"/>
              </w:rPr>
              <w:t xml:space="preserve">Verrechnete stunden: </w:t>
            </w:r>
          </w:p>
          <w:p w:rsidR="00FD36F0" w:rsidRDefault="00FD36F0" w:rsidP="00FD36F0">
            <w:pPr>
              <w:numPr>
                <w:ilvl w:val="0"/>
                <w:numId w:val="4"/>
              </w:numPr>
              <w:tabs>
                <w:tab w:val="clear" w:pos="1353"/>
              </w:tabs>
              <w:ind w:left="142" w:hanging="142"/>
              <w:rPr>
                <w:rFonts w:ascii="Arial" w:hAnsi="Arial"/>
                <w:noProof/>
                <w:color w:val="000000"/>
                <w:sz w:val="22"/>
              </w:rPr>
            </w:pPr>
            <w:r>
              <w:rPr>
                <w:rFonts w:ascii="Arial" w:hAnsi="Arial"/>
                <w:noProof/>
                <w:color w:val="000000"/>
                <w:sz w:val="22"/>
              </w:rPr>
              <w:t>Garantie</w:t>
            </w:r>
          </w:p>
          <w:p w:rsidR="00FD36F0" w:rsidRDefault="00FD36F0" w:rsidP="00FD36F0">
            <w:pPr>
              <w:numPr>
                <w:ilvl w:val="0"/>
                <w:numId w:val="4"/>
              </w:numPr>
              <w:tabs>
                <w:tab w:val="clear" w:pos="1353"/>
              </w:tabs>
              <w:ind w:left="142" w:hanging="142"/>
              <w:rPr>
                <w:rFonts w:ascii="Arial" w:hAnsi="Arial"/>
                <w:noProof/>
                <w:color w:val="000000"/>
                <w:sz w:val="22"/>
              </w:rPr>
            </w:pPr>
            <w:r>
              <w:rPr>
                <w:rFonts w:ascii="Arial" w:hAnsi="Arial"/>
                <w:noProof/>
                <w:color w:val="000000"/>
                <w:sz w:val="22"/>
              </w:rPr>
              <w:t>Vorbereitung</w:t>
            </w:r>
          </w:p>
          <w:p w:rsidR="00FD36F0" w:rsidRDefault="00FD36F0" w:rsidP="00FD36F0">
            <w:pPr>
              <w:numPr>
                <w:ilvl w:val="0"/>
                <w:numId w:val="4"/>
              </w:numPr>
              <w:tabs>
                <w:tab w:val="clear" w:pos="1353"/>
              </w:tabs>
              <w:ind w:left="142" w:hanging="142"/>
              <w:rPr>
                <w:rFonts w:ascii="Arial" w:hAnsi="Arial"/>
                <w:sz w:val="22"/>
                <w:lang w:val="de-DE"/>
              </w:rPr>
            </w:pPr>
            <w:r>
              <w:rPr>
                <w:rFonts w:ascii="Arial" w:hAnsi="Arial"/>
                <w:noProof/>
                <w:color w:val="000000"/>
                <w:sz w:val="22"/>
              </w:rPr>
              <w:t>Inspektion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Ore improduttive fisse </w:t>
            </w:r>
          </w:p>
        </w:tc>
        <w:tc>
          <w:tcPr>
            <w:tcW w:w="5670" w:type="dxa"/>
          </w:tcPr>
          <w:p w:rsidR="00FD36F0" w:rsidRDefault="00FD36F0">
            <w:pPr>
              <w:rPr>
                <w:rFonts w:ascii="Arial" w:hAnsi="Arial"/>
                <w:sz w:val="22"/>
                <w:lang w:val="de-DE"/>
              </w:rPr>
            </w:pPr>
            <w:r>
              <w:rPr>
                <w:rFonts w:ascii="Arial" w:hAnsi="Arial"/>
                <w:noProof/>
                <w:color w:val="000000"/>
                <w:sz w:val="22"/>
              </w:rPr>
              <w:t>Anwesenheitsstunden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Ore lavorate </w:t>
            </w:r>
          </w:p>
        </w:tc>
        <w:tc>
          <w:tcPr>
            <w:tcW w:w="5670" w:type="dxa"/>
          </w:tcPr>
          <w:p w:rsidR="00FD36F0" w:rsidRDefault="00FD36F0">
            <w:pPr>
              <w:rPr>
                <w:rFonts w:ascii="Arial" w:hAnsi="Arial"/>
                <w:sz w:val="22"/>
                <w:lang w:val="de-DE"/>
              </w:rPr>
            </w:pPr>
            <w:r>
              <w:rPr>
                <w:rFonts w:ascii="Arial" w:hAnsi="Arial"/>
                <w:noProof/>
                <w:color w:val="000000"/>
                <w:sz w:val="22"/>
              </w:rPr>
              <w:t>Gearbeitete stunde / arbeitsstunden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Ore lavorate per:</w:t>
            </w:r>
          </w:p>
          <w:p w:rsidR="00FD36F0" w:rsidRDefault="00FD36F0" w:rsidP="00FD36F0">
            <w:pPr>
              <w:widowControl w:val="0"/>
              <w:numPr>
                <w:ilvl w:val="0"/>
                <w:numId w:val="5"/>
              </w:numPr>
              <w:tabs>
                <w:tab w:val="clear" w:pos="1353"/>
              </w:tabs>
              <w:ind w:left="142" w:hanging="142"/>
              <w:rPr>
                <w:rFonts w:ascii="Arial" w:hAnsi="Arial"/>
                <w:noProof/>
                <w:color w:val="000000"/>
                <w:sz w:val="22"/>
              </w:rPr>
            </w:pPr>
            <w:r>
              <w:rPr>
                <w:rFonts w:ascii="Arial" w:hAnsi="Arial"/>
                <w:noProof/>
                <w:color w:val="000000"/>
                <w:sz w:val="22"/>
              </w:rPr>
              <w:t>Garanzia</w:t>
            </w:r>
          </w:p>
          <w:p w:rsidR="00FD36F0" w:rsidRDefault="00FD36F0" w:rsidP="00FD36F0">
            <w:pPr>
              <w:widowControl w:val="0"/>
              <w:numPr>
                <w:ilvl w:val="0"/>
                <w:numId w:val="5"/>
              </w:numPr>
              <w:tabs>
                <w:tab w:val="clear" w:pos="1353"/>
              </w:tabs>
              <w:ind w:left="142" w:hanging="142"/>
              <w:rPr>
                <w:rFonts w:ascii="Arial" w:hAnsi="Arial"/>
                <w:noProof/>
                <w:color w:val="000000"/>
                <w:sz w:val="22"/>
              </w:rPr>
            </w:pPr>
            <w:r>
              <w:rPr>
                <w:rFonts w:ascii="Arial" w:hAnsi="Arial"/>
                <w:noProof/>
                <w:color w:val="000000"/>
                <w:sz w:val="22"/>
              </w:rPr>
              <w:t>Pre-consegna</w:t>
            </w:r>
          </w:p>
          <w:p w:rsidR="00FD36F0" w:rsidRDefault="00FD36F0" w:rsidP="00FD36F0">
            <w:pPr>
              <w:widowControl w:val="0"/>
              <w:numPr>
                <w:ilvl w:val="0"/>
                <w:numId w:val="5"/>
              </w:numPr>
              <w:tabs>
                <w:tab w:val="clear" w:pos="1353"/>
              </w:tabs>
              <w:ind w:left="142" w:hanging="142"/>
              <w:rPr>
                <w:rFonts w:ascii="Arial" w:hAnsi="Arial"/>
                <w:noProof/>
                <w:color w:val="000000"/>
                <w:sz w:val="22"/>
              </w:rPr>
            </w:pPr>
            <w:r>
              <w:rPr>
                <w:rFonts w:ascii="Arial" w:hAnsi="Arial"/>
                <w:noProof/>
                <w:color w:val="000000"/>
                <w:sz w:val="22"/>
              </w:rPr>
              <w:t>Clienti a pagamento</w:t>
            </w:r>
          </w:p>
          <w:p w:rsidR="00FD36F0" w:rsidRDefault="00FD36F0" w:rsidP="00FD36F0">
            <w:pPr>
              <w:widowControl w:val="0"/>
              <w:numPr>
                <w:ilvl w:val="0"/>
                <w:numId w:val="5"/>
              </w:numPr>
              <w:tabs>
                <w:tab w:val="clear" w:pos="1353"/>
              </w:tabs>
              <w:ind w:left="142" w:hanging="142"/>
              <w:rPr>
                <w:rFonts w:ascii="Arial" w:hAnsi="Arial"/>
                <w:noProof/>
                <w:color w:val="000000"/>
                <w:sz w:val="22"/>
              </w:rPr>
            </w:pPr>
            <w:r>
              <w:rPr>
                <w:rFonts w:ascii="Arial" w:hAnsi="Arial"/>
                <w:noProof/>
                <w:color w:val="000000"/>
                <w:sz w:val="22"/>
              </w:rPr>
              <w:t>Ricondizionamento usato</w:t>
            </w:r>
          </w:p>
          <w:p w:rsidR="00FD36F0" w:rsidRDefault="00FD36F0" w:rsidP="00FD36F0">
            <w:pPr>
              <w:widowControl w:val="0"/>
              <w:numPr>
                <w:ilvl w:val="0"/>
                <w:numId w:val="5"/>
              </w:numPr>
              <w:tabs>
                <w:tab w:val="clear" w:pos="1353"/>
              </w:tabs>
              <w:ind w:left="142" w:hanging="142"/>
              <w:rPr>
                <w:rFonts w:ascii="Arial" w:hAnsi="Arial"/>
                <w:sz w:val="22"/>
              </w:rPr>
            </w:pPr>
            <w:r>
              <w:rPr>
                <w:rFonts w:ascii="Arial" w:hAnsi="Arial"/>
                <w:noProof/>
                <w:color w:val="000000"/>
                <w:sz w:val="22"/>
              </w:rPr>
              <w:t>Lavori interni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Arbeitsstunden:</w:t>
            </w:r>
          </w:p>
          <w:p w:rsidR="00FD36F0" w:rsidRDefault="00FD36F0" w:rsidP="00FD36F0">
            <w:pPr>
              <w:widowControl w:val="0"/>
              <w:numPr>
                <w:ilvl w:val="0"/>
                <w:numId w:val="6"/>
              </w:numPr>
              <w:tabs>
                <w:tab w:val="clear" w:pos="1353"/>
              </w:tabs>
              <w:ind w:left="142" w:hanging="142"/>
              <w:rPr>
                <w:rFonts w:ascii="Arial" w:hAnsi="Arial"/>
                <w:noProof/>
                <w:color w:val="000000"/>
                <w:sz w:val="22"/>
              </w:rPr>
            </w:pPr>
            <w:r>
              <w:rPr>
                <w:rFonts w:ascii="Arial" w:hAnsi="Arial"/>
                <w:noProof/>
                <w:color w:val="000000"/>
                <w:sz w:val="22"/>
              </w:rPr>
              <w:t>Gewährleistung</w:t>
            </w:r>
          </w:p>
          <w:p w:rsidR="00FD36F0" w:rsidRDefault="00FD36F0" w:rsidP="00FD36F0">
            <w:pPr>
              <w:widowControl w:val="0"/>
              <w:numPr>
                <w:ilvl w:val="0"/>
                <w:numId w:val="6"/>
              </w:numPr>
              <w:tabs>
                <w:tab w:val="clear" w:pos="1353"/>
              </w:tabs>
              <w:ind w:left="142" w:hanging="142"/>
              <w:rPr>
                <w:rFonts w:ascii="Arial" w:hAnsi="Arial"/>
                <w:noProof/>
                <w:color w:val="000000"/>
                <w:sz w:val="22"/>
              </w:rPr>
            </w:pPr>
            <w:r>
              <w:rPr>
                <w:rFonts w:ascii="Arial" w:hAnsi="Arial"/>
                <w:noProof/>
                <w:color w:val="000000"/>
                <w:sz w:val="22"/>
              </w:rPr>
              <w:t>Neuwagenvorb</w:t>
            </w:r>
          </w:p>
          <w:p w:rsidR="00FD36F0" w:rsidRDefault="00FD36F0" w:rsidP="00FD36F0">
            <w:pPr>
              <w:widowControl w:val="0"/>
              <w:numPr>
                <w:ilvl w:val="0"/>
                <w:numId w:val="6"/>
              </w:numPr>
              <w:tabs>
                <w:tab w:val="clear" w:pos="1353"/>
              </w:tabs>
              <w:ind w:left="142" w:hanging="142"/>
              <w:rPr>
                <w:rFonts w:ascii="Arial" w:hAnsi="Arial"/>
                <w:noProof/>
                <w:color w:val="000000"/>
                <w:sz w:val="22"/>
              </w:rPr>
            </w:pPr>
            <w:r>
              <w:rPr>
                <w:rFonts w:ascii="Arial" w:hAnsi="Arial"/>
                <w:noProof/>
                <w:color w:val="000000"/>
                <w:sz w:val="22"/>
              </w:rPr>
              <w:t>Bezahlende kunden</w:t>
            </w:r>
          </w:p>
          <w:p w:rsidR="00FD36F0" w:rsidRDefault="00FD36F0" w:rsidP="00FD36F0">
            <w:pPr>
              <w:widowControl w:val="0"/>
              <w:numPr>
                <w:ilvl w:val="0"/>
                <w:numId w:val="6"/>
              </w:numPr>
              <w:tabs>
                <w:tab w:val="clear" w:pos="1353"/>
              </w:tabs>
              <w:ind w:left="142" w:hanging="142"/>
              <w:rPr>
                <w:rFonts w:ascii="Arial" w:hAnsi="Arial"/>
                <w:noProof/>
                <w:color w:val="000000"/>
                <w:sz w:val="22"/>
              </w:rPr>
            </w:pPr>
            <w:r>
              <w:rPr>
                <w:rFonts w:ascii="Arial" w:hAnsi="Arial"/>
                <w:noProof/>
                <w:color w:val="000000"/>
                <w:sz w:val="22"/>
              </w:rPr>
              <w:t>Gebrauchtwageninstrandsetz</w:t>
            </w:r>
          </w:p>
          <w:p w:rsidR="00FD36F0" w:rsidRDefault="00FD36F0" w:rsidP="00FD36F0">
            <w:pPr>
              <w:widowControl w:val="0"/>
              <w:numPr>
                <w:ilvl w:val="0"/>
                <w:numId w:val="6"/>
              </w:numPr>
              <w:tabs>
                <w:tab w:val="clear" w:pos="1353"/>
              </w:tabs>
              <w:ind w:left="142" w:hanging="142"/>
              <w:rPr>
                <w:rFonts w:ascii="Arial" w:hAnsi="Arial"/>
                <w:sz w:val="22"/>
                <w:lang w:val="de-DE"/>
              </w:rPr>
            </w:pPr>
            <w:r>
              <w:rPr>
                <w:rFonts w:ascii="Arial" w:hAnsi="Arial"/>
                <w:noProof/>
                <w:color w:val="000000"/>
                <w:sz w:val="22"/>
              </w:rPr>
              <w:t>Interne arbeiten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Ore potenziali </w:t>
            </w:r>
          </w:p>
        </w:tc>
        <w:tc>
          <w:tcPr>
            <w:tcW w:w="5670" w:type="dxa"/>
          </w:tcPr>
          <w:p w:rsidR="00FD36F0" w:rsidRDefault="00FD36F0">
            <w:pPr>
              <w:rPr>
                <w:rFonts w:ascii="Arial" w:hAnsi="Arial"/>
                <w:sz w:val="22"/>
              </w:rPr>
            </w:pPr>
            <w:r>
              <w:rPr>
                <w:rFonts w:ascii="Arial" w:hAnsi="Arial"/>
                <w:noProof/>
                <w:color w:val="000000"/>
                <w:sz w:val="22"/>
              </w:rPr>
              <w:t>Potentielle Stunde</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Ore presenza</w:t>
            </w:r>
          </w:p>
        </w:tc>
        <w:tc>
          <w:tcPr>
            <w:tcW w:w="5670" w:type="dxa"/>
          </w:tcPr>
          <w:p w:rsidR="00FD36F0" w:rsidRDefault="00FD36F0">
            <w:pPr>
              <w:widowControl w:val="0"/>
              <w:tabs>
                <w:tab w:val="left" w:pos="20"/>
                <w:tab w:val="left" w:pos="4580"/>
              </w:tabs>
              <w:rPr>
                <w:rFonts w:ascii="Arial" w:hAnsi="Arial"/>
                <w:sz w:val="22"/>
              </w:rPr>
            </w:pPr>
            <w:r>
              <w:rPr>
                <w:rFonts w:ascii="Arial" w:hAnsi="Arial"/>
                <w:noProof/>
                <w:color w:val="000000"/>
                <w:sz w:val="22"/>
              </w:rPr>
              <w:tab/>
              <w:t>Anwesenheitsstunde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Ore prodotte</w:t>
            </w:r>
          </w:p>
        </w:tc>
        <w:tc>
          <w:tcPr>
            <w:tcW w:w="5670" w:type="dxa"/>
          </w:tcPr>
          <w:p w:rsidR="00FD36F0" w:rsidRDefault="00FD36F0">
            <w:pPr>
              <w:widowControl w:val="0"/>
              <w:tabs>
                <w:tab w:val="left" w:pos="20"/>
                <w:tab w:val="left" w:pos="4580"/>
              </w:tabs>
              <w:rPr>
                <w:rFonts w:ascii="Arial" w:hAnsi="Arial"/>
                <w:noProof/>
                <w:color w:val="000000"/>
                <w:sz w:val="22"/>
              </w:rPr>
            </w:pPr>
            <w:r>
              <w:rPr>
                <w:rFonts w:ascii="Arial" w:hAnsi="Arial"/>
                <w:noProof/>
                <w:color w:val="000000"/>
                <w:sz w:val="22"/>
              </w:rPr>
              <w:t>Produzierte Stunden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Ore produttive </w:t>
            </w:r>
          </w:p>
        </w:tc>
        <w:tc>
          <w:tcPr>
            <w:tcW w:w="5670" w:type="dxa"/>
          </w:tcPr>
          <w:p w:rsidR="00FD36F0" w:rsidRDefault="00FD36F0">
            <w:pPr>
              <w:rPr>
                <w:rFonts w:ascii="Arial" w:hAnsi="Arial"/>
                <w:sz w:val="22"/>
                <w:lang w:val="de-DE"/>
              </w:rPr>
            </w:pPr>
            <w:r>
              <w:rPr>
                <w:rFonts w:ascii="Arial" w:hAnsi="Arial"/>
                <w:noProof/>
                <w:color w:val="000000"/>
                <w:sz w:val="22"/>
              </w:rPr>
              <w:t>Produktive Stunden</w:t>
            </w:r>
            <w:r>
              <w:rPr>
                <w:rFonts w:ascii="Arial" w:hAnsi="Arial"/>
                <w:noProof/>
                <w:sz w:val="22"/>
              </w:rPr>
              <w:t xml:space="preserve"> </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Ore teoriche </w:t>
            </w:r>
          </w:p>
        </w:tc>
        <w:tc>
          <w:tcPr>
            <w:tcW w:w="5670" w:type="dxa"/>
          </w:tcPr>
          <w:p w:rsidR="00FD36F0" w:rsidRDefault="00FD36F0">
            <w:pPr>
              <w:rPr>
                <w:rFonts w:ascii="Arial" w:hAnsi="Arial"/>
                <w:sz w:val="22"/>
                <w:lang w:val="de-DE"/>
              </w:rPr>
            </w:pPr>
            <w:r>
              <w:rPr>
                <w:rFonts w:ascii="Arial" w:hAnsi="Arial"/>
                <w:noProof/>
                <w:color w:val="000000"/>
                <w:sz w:val="22"/>
              </w:rPr>
              <w:t>Stunden theoretischer Anwesenheit</w:t>
            </w:r>
            <w:r>
              <w:rPr>
                <w:rFonts w:ascii="Arial" w:hAnsi="Arial"/>
                <w:noProof/>
                <w:sz w:val="22"/>
              </w:rPr>
              <w:t xml:space="preserve"> </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Ore vendute </w:t>
            </w:r>
          </w:p>
        </w:tc>
        <w:tc>
          <w:tcPr>
            <w:tcW w:w="5670" w:type="dxa"/>
          </w:tcPr>
          <w:p w:rsidR="00FD36F0" w:rsidRDefault="00FD36F0">
            <w:pPr>
              <w:rPr>
                <w:rFonts w:ascii="Arial" w:hAnsi="Arial"/>
                <w:sz w:val="22"/>
                <w:lang w:val="de-DE"/>
              </w:rPr>
            </w:pPr>
            <w:r>
              <w:rPr>
                <w:rFonts w:ascii="Arial" w:hAnsi="Arial"/>
                <w:noProof/>
                <w:color w:val="000000"/>
                <w:sz w:val="22"/>
              </w:rPr>
              <w:t>Verkaufte Stunden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Orientamento al cliente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Einstellung auf den Kunden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Orientamento al cliente (titolo)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Der Kunde im Mittelpunkt</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Orientamento scolastico</w:t>
            </w:r>
          </w:p>
        </w:tc>
        <w:tc>
          <w:tcPr>
            <w:tcW w:w="5670" w:type="dxa"/>
          </w:tcPr>
          <w:p w:rsidR="00FD36F0" w:rsidRDefault="00FD36F0">
            <w:pPr>
              <w:rPr>
                <w:rFonts w:ascii="Arial" w:hAnsi="Arial"/>
                <w:sz w:val="22"/>
                <w:lang w:val="de-DE"/>
              </w:rPr>
            </w:pPr>
            <w:r>
              <w:rPr>
                <w:rFonts w:ascii="Arial" w:hAnsi="Arial"/>
                <w:sz w:val="22"/>
                <w:lang w:val="de-DE"/>
              </w:rPr>
              <w:t>Bildungsdefizit; Bildungsrückstand</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Ossido d'azoto = Famiglia di composti gassosi che si producono in tutti i processi di combustione; tossici, provocavano disturbi cronici all'apparato respiratorio e contribuiscono alla formazione dello smog fotochimico.</w:t>
            </w:r>
          </w:p>
        </w:tc>
        <w:tc>
          <w:tcPr>
            <w:tcW w:w="5670" w:type="dxa"/>
          </w:tcPr>
          <w:p w:rsidR="00FD36F0" w:rsidRDefault="00FD36F0">
            <w:pPr>
              <w:rPr>
                <w:rFonts w:ascii="Arial" w:hAnsi="Arial"/>
                <w:sz w:val="22"/>
                <w:lang w:val="de-DE"/>
              </w:rPr>
            </w:pPr>
            <w:r>
              <w:rPr>
                <w:rFonts w:ascii="Arial" w:hAnsi="Arial"/>
                <w:sz w:val="22"/>
                <w:lang w:val="de-DE"/>
              </w:rPr>
              <w:t>Stickoxid = Gruppe von gasförmigen Verbindungen, die bei allen Verbrennungsprozessen entstehen. Sie sind giftig, rufen Atemwegserkrankungen hervor und sind an der Entstehung von Smog beteiligt.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t>Ossido di carbonio = Gas inodore, incolore, velenosissimo, che si produce nella combustione incompleta del carbonio e dei suoi composti.</w:t>
            </w:r>
          </w:p>
        </w:tc>
        <w:tc>
          <w:tcPr>
            <w:tcW w:w="5670" w:type="dxa"/>
          </w:tcPr>
          <w:p w:rsidR="00FD36F0" w:rsidRDefault="00FD36F0">
            <w:pPr>
              <w:rPr>
                <w:rFonts w:ascii="Arial" w:hAnsi="Arial"/>
                <w:sz w:val="22"/>
                <w:lang w:val="de-DE"/>
              </w:rPr>
            </w:pPr>
            <w:r>
              <w:rPr>
                <w:rFonts w:ascii="Arial" w:hAnsi="Arial"/>
                <w:sz w:val="22"/>
                <w:lang w:val="de-DE"/>
              </w:rPr>
              <w:t>Kohlenoxid = Geruchloses, farbloses, sehr giftiges Gas, das bei der unvollständigen Verbrennung von Kohlenstoff und seinen Verbindungen entsteht.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Ossigenazione dell'aria</w:t>
            </w:r>
          </w:p>
        </w:tc>
        <w:tc>
          <w:tcPr>
            <w:tcW w:w="5670" w:type="dxa"/>
          </w:tcPr>
          <w:p w:rsidR="00FD36F0" w:rsidRDefault="00FD36F0">
            <w:pPr>
              <w:rPr>
                <w:rFonts w:ascii="Arial" w:hAnsi="Arial"/>
                <w:sz w:val="22"/>
                <w:lang w:val="de-DE"/>
              </w:rPr>
            </w:pPr>
            <w:r>
              <w:rPr>
                <w:rFonts w:ascii="Arial" w:hAnsi="Arial"/>
                <w:noProof/>
                <w:color w:val="000000"/>
                <w:sz w:val="22"/>
              </w:rPr>
              <w:t>Sauerstoffgehalt der Luft</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Over boost (dall'inglese = sovraspinta) = Dispositivo che agisce sulla valvola Waste-Gate permettendo di innalzare per un breve periodo la pressione di sovralimentazione in un motore turbo. Viene inserito spingendo a fondo il pedale dell'acceleratore e solitamente è temporizzato per pochi secondi.</w:t>
            </w:r>
          </w:p>
        </w:tc>
        <w:tc>
          <w:tcPr>
            <w:tcW w:w="5670" w:type="dxa"/>
          </w:tcPr>
          <w:p w:rsidR="00FD36F0" w:rsidRDefault="00FD36F0">
            <w:pPr>
              <w:rPr>
                <w:rFonts w:ascii="Arial" w:hAnsi="Arial"/>
                <w:sz w:val="22"/>
                <w:lang w:val="de-DE"/>
              </w:rPr>
            </w:pPr>
            <w:r>
              <w:rPr>
                <w:rFonts w:ascii="Arial" w:hAnsi="Arial"/>
                <w:sz w:val="22"/>
                <w:lang w:val="de-DE"/>
              </w:rPr>
              <w:t>Over boost (aus dem Englischen = Überladung) = Bauteil, das auf das Waste-Gate-Ventil einwirkt und dafür sorgt, das für kurze Zeit der Aufladedruck in einem Turbomotor erhöht wird. Es wird eingeschaltet, indem das Gaspedal ganz durchgedrückt wird, und schaltet sich nach wenigen Sekunden automatisch wieder aus.</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napToGrid w:val="0"/>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napToGrid w:val="0"/>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left="284" w:right="147" w:hanging="284"/>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left="284" w:right="147" w:hanging="284"/>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tabs>
                <w:tab w:val="left" w:pos="567"/>
              </w:tabs>
              <w:spacing w:line="360" w:lineRule="atLeast"/>
              <w:ind w:left="567" w:right="147" w:hanging="430"/>
              <w:rPr>
                <w:rFonts w:ascii="Arial" w:hAnsi="Arial"/>
                <w:noProof/>
                <w:sz w:val="22"/>
              </w:rPr>
            </w:pPr>
          </w:p>
        </w:tc>
        <w:tc>
          <w:tcPr>
            <w:tcW w:w="5670" w:type="dxa"/>
          </w:tcPr>
          <w:p w:rsidR="00FD36F0" w:rsidRDefault="00FD36F0">
            <w:pPr>
              <w:widowControl w:val="0"/>
              <w:tabs>
                <w:tab w:val="left" w:pos="562"/>
              </w:tabs>
              <w:spacing w:line="360" w:lineRule="atLeast"/>
              <w:ind w:left="567" w:right="147" w:hanging="43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r>
              <w:rPr>
                <w:noProof/>
                <w:sz w:val="22"/>
              </w:rPr>
              <w:br w:type="page"/>
            </w: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pStyle w:val="Titolo1"/>
        <w:rPr>
          <w:noProof/>
          <w:sz w:val="22"/>
        </w:rPr>
      </w:pPr>
      <w:r>
        <w:rPr>
          <w:noProof/>
          <w:sz w:val="22"/>
        </w:rPr>
        <w:br w:type="page"/>
        <w:t>P</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P.d.i. (pre-consegna)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Neuwagenvorbereitung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P.L. a 1 B = Porta laterale a un battente.</w:t>
            </w:r>
          </w:p>
        </w:tc>
        <w:tc>
          <w:tcPr>
            <w:tcW w:w="5670" w:type="dxa"/>
          </w:tcPr>
          <w:p w:rsidR="00FD36F0" w:rsidRDefault="00FD36F0">
            <w:pPr>
              <w:widowControl w:val="0"/>
              <w:rPr>
                <w:rFonts w:ascii="Arial" w:hAnsi="Arial"/>
                <w:noProof/>
                <w:sz w:val="22"/>
              </w:rPr>
            </w:pPr>
            <w:r>
              <w:rPr>
                <w:rFonts w:ascii="Arial" w:hAnsi="Arial"/>
                <w:sz w:val="22"/>
                <w:lang w:val="de-DE"/>
              </w:rPr>
              <w:t>1-flg. S.T. = Einflügelige Seitentür.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P.L. a 2 B = Porta laterale a due battenti.</w:t>
            </w:r>
          </w:p>
        </w:tc>
        <w:tc>
          <w:tcPr>
            <w:tcW w:w="5670" w:type="dxa"/>
          </w:tcPr>
          <w:p w:rsidR="00FD36F0" w:rsidRDefault="00FD36F0">
            <w:pPr>
              <w:widowControl w:val="0"/>
              <w:rPr>
                <w:rFonts w:ascii="Arial" w:hAnsi="Arial"/>
                <w:noProof/>
                <w:sz w:val="22"/>
              </w:rPr>
            </w:pPr>
            <w:r>
              <w:rPr>
                <w:rFonts w:ascii="Arial" w:hAnsi="Arial"/>
                <w:lang w:val="de-DE"/>
              </w:rPr>
              <w:t xml:space="preserve">2-flg. S.T. = </w:t>
            </w:r>
            <w:r>
              <w:rPr>
                <w:rFonts w:ascii="Arial" w:hAnsi="Arial"/>
                <w:sz w:val="22"/>
                <w:lang w:val="de-DE"/>
              </w:rPr>
              <w:t>Zweiflügelige Seitentür.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P.L.S. = Porta laterale scorrevole</w:t>
            </w:r>
          </w:p>
        </w:tc>
        <w:tc>
          <w:tcPr>
            <w:tcW w:w="5670" w:type="dxa"/>
          </w:tcPr>
          <w:p w:rsidR="00FD36F0" w:rsidRDefault="00FD36F0">
            <w:pPr>
              <w:widowControl w:val="0"/>
              <w:rPr>
                <w:rFonts w:ascii="Arial" w:hAnsi="Arial"/>
                <w:noProof/>
                <w:sz w:val="22"/>
              </w:rPr>
            </w:pPr>
            <w:r>
              <w:rPr>
                <w:rFonts w:ascii="Arial" w:hAnsi="Arial"/>
                <w:sz w:val="22"/>
                <w:lang w:val="de-DE"/>
              </w:rPr>
              <w:t>S.S.T. = Seitliche Schiebetür.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P.P. a 2 BC = Porta posteriore a due battenti cieca.</w:t>
            </w:r>
          </w:p>
        </w:tc>
        <w:tc>
          <w:tcPr>
            <w:tcW w:w="5670" w:type="dxa"/>
          </w:tcPr>
          <w:p w:rsidR="00FD36F0" w:rsidRDefault="00FD36F0">
            <w:pPr>
              <w:widowControl w:val="0"/>
              <w:rPr>
                <w:rFonts w:ascii="Arial" w:hAnsi="Arial"/>
                <w:noProof/>
                <w:sz w:val="22"/>
              </w:rPr>
            </w:pPr>
            <w:r>
              <w:rPr>
                <w:rFonts w:ascii="Arial" w:hAnsi="Arial"/>
                <w:sz w:val="22"/>
                <w:lang w:val="de-DE"/>
              </w:rPr>
              <w:t>2-flg. geschl. H.T. = Zweiflügelige, geschlossene Hecktür.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P.P. a 2 BV = Porta posteriore a due battenti vetrata.</w:t>
            </w:r>
          </w:p>
        </w:tc>
        <w:tc>
          <w:tcPr>
            <w:tcW w:w="5670" w:type="dxa"/>
          </w:tcPr>
          <w:p w:rsidR="00FD36F0" w:rsidRDefault="00FD36F0">
            <w:pPr>
              <w:widowControl w:val="0"/>
              <w:rPr>
                <w:rFonts w:ascii="Arial" w:hAnsi="Arial"/>
                <w:noProof/>
                <w:sz w:val="22"/>
              </w:rPr>
            </w:pPr>
            <w:r>
              <w:rPr>
                <w:rFonts w:ascii="Arial" w:hAnsi="Arial"/>
                <w:sz w:val="22"/>
                <w:lang w:val="de-DE"/>
              </w:rPr>
              <w:t>2-flg. vergl. H.T. = Zweiflügelige, verglaste Hecktür.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P/s pesante stradale  (camion)          </w:t>
            </w:r>
          </w:p>
        </w:tc>
        <w:tc>
          <w:tcPr>
            <w:tcW w:w="5670" w:type="dxa"/>
          </w:tcPr>
          <w:p w:rsidR="00FD36F0" w:rsidRDefault="00FD36F0">
            <w:pPr>
              <w:rPr>
                <w:rFonts w:ascii="Arial" w:hAnsi="Arial"/>
                <w:sz w:val="22"/>
              </w:rPr>
            </w:pPr>
            <w:r>
              <w:rPr>
                <w:rFonts w:ascii="Arial" w:hAnsi="Arial"/>
                <w:noProof/>
                <w:color w:val="000000"/>
                <w:sz w:val="22"/>
              </w:rPr>
              <w:t>Transporter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Padiglione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Himmel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Pagamenti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Zahlungen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Pagamento dilazionato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Zahlungsaufschlub</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Pannello porta</w:t>
            </w:r>
          </w:p>
        </w:tc>
        <w:tc>
          <w:tcPr>
            <w:tcW w:w="5670" w:type="dxa"/>
          </w:tcPr>
          <w:p w:rsidR="00FD36F0" w:rsidRDefault="00FD36F0">
            <w:pPr>
              <w:rPr>
                <w:rFonts w:ascii="Arial" w:hAnsi="Arial"/>
                <w:sz w:val="22"/>
                <w:lang w:val="de-DE"/>
              </w:rPr>
            </w:pPr>
            <w:r>
              <w:rPr>
                <w:rFonts w:ascii="Arial" w:hAnsi="Arial"/>
                <w:noProof/>
                <w:color w:val="000000"/>
                <w:sz w:val="22"/>
              </w:rPr>
              <w:t>Türverkleidung</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Paraginocchia = Si tratta di un guscio metallico ricoperto di materiale schiumato, collocato sotto la copertura inferiore del piantone dello sterzo, a protezione del ginocchio del guidatore in caso d'urto.</w:t>
            </w:r>
          </w:p>
        </w:tc>
        <w:tc>
          <w:tcPr>
            <w:tcW w:w="5670" w:type="dxa"/>
          </w:tcPr>
          <w:p w:rsidR="00FD36F0" w:rsidRDefault="00FD36F0">
            <w:pPr>
              <w:rPr>
                <w:rFonts w:ascii="Arial" w:hAnsi="Arial"/>
                <w:sz w:val="22"/>
                <w:lang w:val="de-DE"/>
              </w:rPr>
            </w:pPr>
            <w:r>
              <w:rPr>
                <w:rFonts w:ascii="Arial" w:hAnsi="Arial"/>
                <w:sz w:val="22"/>
                <w:lang w:val="de-DE"/>
              </w:rPr>
              <w:t>Knieschutz = Es handelt sich um eine mit einer Polsterung verkleidete Metallschale, die sich unter der Abdeckung der Lenksäule befindet, um bei einem Unfall die Knie des Fahrers zu schützen.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Paraspruzzi</w:t>
            </w:r>
          </w:p>
        </w:tc>
        <w:tc>
          <w:tcPr>
            <w:tcW w:w="5670" w:type="dxa"/>
          </w:tcPr>
          <w:p w:rsidR="00FD36F0" w:rsidRDefault="00FD36F0">
            <w:pPr>
              <w:rPr>
                <w:rFonts w:ascii="Arial" w:hAnsi="Arial"/>
                <w:sz w:val="22"/>
                <w:lang w:val="de-DE"/>
              </w:rPr>
            </w:pPr>
            <w:r>
              <w:rPr>
                <w:rFonts w:ascii="Arial" w:hAnsi="Arial"/>
                <w:noProof/>
                <w:color w:val="000000"/>
                <w:sz w:val="22"/>
              </w:rPr>
              <w:t>Schmutzfänger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Parco circolante  </w:t>
            </w:r>
          </w:p>
        </w:tc>
        <w:tc>
          <w:tcPr>
            <w:tcW w:w="5670" w:type="dxa"/>
          </w:tcPr>
          <w:p w:rsidR="00FD36F0" w:rsidRDefault="00FD36F0">
            <w:pPr>
              <w:rPr>
                <w:rFonts w:ascii="Arial" w:hAnsi="Arial"/>
                <w:sz w:val="22"/>
                <w:lang w:val="de-DE"/>
              </w:rPr>
            </w:pPr>
            <w:r>
              <w:rPr>
                <w:rFonts w:ascii="Arial" w:hAnsi="Arial"/>
                <w:noProof/>
                <w:color w:val="000000"/>
                <w:sz w:val="22"/>
              </w:rPr>
              <w:t>Fahrzeugbestand / zugelassene fahrzeuge / wagenpark</w:t>
            </w:r>
          </w:p>
        </w:tc>
      </w:tr>
      <w:tr w:rsidR="00FD36F0">
        <w:tblPrEx>
          <w:tblCellMar>
            <w:top w:w="0" w:type="dxa"/>
            <w:bottom w:w="0" w:type="dxa"/>
          </w:tblCellMar>
        </w:tblPrEx>
        <w:trPr>
          <w:trHeight w:val="235"/>
        </w:trPr>
        <w:tc>
          <w:tcPr>
            <w:tcW w:w="4536" w:type="dxa"/>
          </w:tcPr>
          <w:p w:rsidR="00FD36F0" w:rsidRDefault="00FD36F0">
            <w:pPr>
              <w:widowControl w:val="0"/>
              <w:rPr>
                <w:rFonts w:ascii="Arial" w:hAnsi="Arial"/>
                <w:noProof/>
                <w:color w:val="000000"/>
                <w:sz w:val="22"/>
              </w:rPr>
            </w:pPr>
            <w:r>
              <w:rPr>
                <w:rFonts w:ascii="Arial" w:hAnsi="Arial"/>
                <w:noProof/>
                <w:color w:val="000000"/>
                <w:sz w:val="22"/>
              </w:rPr>
              <w:t>Partecipazioni (fiananz)</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Aktienbeteiligung</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Particolato = È l'insieme delle particelle solide e liquide emesse dallo scarico dei motori a combustione interna. Il fenomeno è specialmente presente nei diesel, dove una porzione di particolato è chiaramente avvertibile sotto forma di fumo nero. Si tratta soprattutto di particelle di nerofumo e idrocarburi incombusti o parzialmente incombusti, in genere con diametro di pochi millesimi di millimetro.</w:t>
            </w:r>
          </w:p>
        </w:tc>
        <w:tc>
          <w:tcPr>
            <w:tcW w:w="5670" w:type="dxa"/>
          </w:tcPr>
          <w:p w:rsidR="00FD36F0" w:rsidRDefault="00FD36F0">
            <w:pPr>
              <w:rPr>
                <w:rFonts w:ascii="Arial" w:hAnsi="Arial"/>
                <w:sz w:val="22"/>
                <w:lang w:val="de-DE"/>
              </w:rPr>
            </w:pPr>
            <w:r>
              <w:rPr>
                <w:rFonts w:ascii="Arial" w:hAnsi="Arial"/>
                <w:sz w:val="22"/>
                <w:lang w:val="de-DE"/>
              </w:rPr>
              <w:t>Partikel = Gesamtheit der vom Auspuff der Verbrennungsmotoren ausgestoßenen festen und flüssigen Teilchen. Diese Erscheinung tritt insbesondere bei Dieselmotoren auf, bei denen ein Teil der Partikel in Form von schwarzem Rauch deutlich wahrnehmbar ist. Es handelt sich vor allem um Rußpartikel und nicht verbrannte oder teilweise verbrannte Kohlenwasserstoffe, deren Durchmesser im allgemeinen wenige Tausendstel Millimeter beträgt.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Passaggeri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Insassen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Passaggio sci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Skidurchlade, skidurchreiche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Passeggeri posteriori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Fondpassagiere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Passività a breve             </w:t>
            </w:r>
          </w:p>
        </w:tc>
        <w:tc>
          <w:tcPr>
            <w:tcW w:w="5670" w:type="dxa"/>
          </w:tcPr>
          <w:p w:rsidR="00FD36F0" w:rsidRDefault="00FD36F0">
            <w:pPr>
              <w:rPr>
                <w:rFonts w:ascii="Arial" w:hAnsi="Arial"/>
                <w:sz w:val="22"/>
                <w:lang w:val="de-DE"/>
              </w:rPr>
            </w:pPr>
            <w:r>
              <w:rPr>
                <w:rFonts w:ascii="Arial" w:hAnsi="Arial"/>
                <w:noProof/>
                <w:color w:val="000000"/>
                <w:sz w:val="22"/>
              </w:rPr>
              <w:t>Kurtzfristige verbindl. Gesamt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Passività a m/l termine, Altre passività a m/l termine                          </w:t>
            </w:r>
          </w:p>
        </w:tc>
        <w:tc>
          <w:tcPr>
            <w:tcW w:w="5670" w:type="dxa"/>
          </w:tcPr>
          <w:p w:rsidR="00FD36F0" w:rsidRDefault="00FD36F0">
            <w:pPr>
              <w:rPr>
                <w:rFonts w:ascii="Arial" w:hAnsi="Arial"/>
                <w:sz w:val="22"/>
                <w:lang w:val="de-DE"/>
              </w:rPr>
            </w:pPr>
            <w:r>
              <w:rPr>
                <w:rFonts w:ascii="Arial" w:hAnsi="Arial"/>
                <w:noProof/>
                <w:color w:val="000000"/>
                <w:sz w:val="22"/>
              </w:rPr>
              <w:t>Langfrist. Verbindl, m/l verbindlichkeiten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Passività correnti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Kurzfristige verbindlichkeiten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Passivo (bilancio)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Passiva</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Passo = Distanza che intercorre tra la mezzeria della ruota anteriore e la mezzeria della ruota posteriore. Espressa in mm. Il passo può risultare diverso tra la parte sinistra e la parte destra del veicolo.</w:t>
            </w:r>
          </w:p>
        </w:tc>
        <w:tc>
          <w:tcPr>
            <w:tcW w:w="5670" w:type="dxa"/>
          </w:tcPr>
          <w:p w:rsidR="00FD36F0" w:rsidRDefault="00FD36F0">
            <w:pPr>
              <w:widowControl w:val="0"/>
              <w:rPr>
                <w:rFonts w:ascii="Arial" w:hAnsi="Arial"/>
                <w:noProof/>
                <w:sz w:val="22"/>
              </w:rPr>
            </w:pPr>
            <w:r>
              <w:rPr>
                <w:rFonts w:ascii="Arial" w:hAnsi="Arial"/>
                <w:sz w:val="22"/>
                <w:lang w:val="de-DE"/>
              </w:rPr>
              <w:t>Radstand = Abstand zwischen der Mittellinie des Vorderrades und der Mittellinie des Hinterrades. Wird in mm ausgedrückt. Der Radstand kann zwischen der linken und der rechten Seite des Fahrzeuges unterschiedlich sein.</w:t>
            </w:r>
          </w:p>
        </w:tc>
      </w:tr>
      <w:tr w:rsidR="00FD36F0">
        <w:tblPrEx>
          <w:tblCellMar>
            <w:top w:w="0" w:type="dxa"/>
            <w:bottom w:w="0" w:type="dxa"/>
          </w:tblCellMar>
        </w:tblPrEx>
        <w:tc>
          <w:tcPr>
            <w:tcW w:w="4536" w:type="dxa"/>
          </w:tcPr>
          <w:p w:rsidR="00FD36F0" w:rsidRDefault="00FD36F0">
            <w:pPr>
              <w:pStyle w:val="Corpodeltesto"/>
              <w:spacing w:line="240" w:lineRule="auto"/>
              <w:ind w:right="0"/>
              <w:rPr>
                <w:color w:val="000000"/>
              </w:rPr>
            </w:pPr>
            <w:r>
              <w:rPr>
                <w:color w:val="000000"/>
              </w:rPr>
              <w:t>Passo = È la distanza fra l'assale anteriore e quello posteriore, rilevata dal centro delle ruote poste sullo stesso lato.</w:t>
            </w:r>
          </w:p>
          <w:p w:rsidR="00FD36F0" w:rsidRDefault="00FD36F0">
            <w:pPr>
              <w:widowControl w:val="0"/>
              <w:rPr>
                <w:rFonts w:ascii="Arial" w:hAnsi="Arial"/>
                <w:noProof/>
                <w:sz w:val="22"/>
              </w:rPr>
            </w:pPr>
          </w:p>
        </w:tc>
        <w:tc>
          <w:tcPr>
            <w:tcW w:w="5670" w:type="dxa"/>
          </w:tcPr>
          <w:p w:rsidR="00FD36F0" w:rsidRDefault="00FD36F0">
            <w:pPr>
              <w:rPr>
                <w:rFonts w:ascii="Arial" w:hAnsi="Arial"/>
                <w:noProof/>
                <w:sz w:val="22"/>
              </w:rPr>
            </w:pPr>
            <w:r>
              <w:rPr>
                <w:rFonts w:ascii="Arial" w:hAnsi="Arial"/>
                <w:sz w:val="22"/>
                <w:lang w:val="de-DE"/>
              </w:rPr>
              <w:t>Radstand = Der Randstand wird von Mitte Vorderachse bis Mitte Hinterachse gemessen. Ein großer Radstand ergibt einen großen Nutzraum, mehr Fahrkomfort und geringere Neigung zu Nickschwingungen.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Patrimoniale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Vermögen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Patrimonio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Eigenkapital</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Patto chiaro (garanzia)</w:t>
            </w:r>
          </w:p>
        </w:tc>
        <w:tc>
          <w:tcPr>
            <w:tcW w:w="5670" w:type="dxa"/>
          </w:tcPr>
          <w:p w:rsidR="00FD36F0" w:rsidRDefault="00FD36F0">
            <w:pPr>
              <w:rPr>
                <w:rFonts w:ascii="Arial" w:hAnsi="Arial"/>
                <w:sz w:val="22"/>
                <w:lang w:val="de-DE"/>
              </w:rPr>
            </w:pPr>
            <w:r>
              <w:rPr>
                <w:rFonts w:ascii="Arial" w:hAnsi="Arial"/>
                <w:noProof/>
                <w:color w:val="000000"/>
                <w:sz w:val="22"/>
              </w:rPr>
              <w:t>wir stehen zu unserem wort</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lang w:val="de-DE"/>
              </w:rPr>
            </w:pPr>
            <w:r>
              <w:rPr>
                <w:rFonts w:ascii="Arial" w:hAnsi="Arial"/>
                <w:sz w:val="22"/>
                <w:lang w:val="de-DE"/>
              </w:rPr>
              <w:t>Pedagogia professionale</w:t>
            </w:r>
          </w:p>
        </w:tc>
        <w:tc>
          <w:tcPr>
            <w:tcW w:w="5670" w:type="dxa"/>
          </w:tcPr>
          <w:p w:rsidR="00FD36F0" w:rsidRDefault="00FD36F0">
            <w:pPr>
              <w:rPr>
                <w:rFonts w:ascii="Arial" w:hAnsi="Arial"/>
                <w:sz w:val="22"/>
                <w:lang w:val="de-DE"/>
              </w:rPr>
            </w:pPr>
            <w:r>
              <w:rPr>
                <w:rFonts w:ascii="Arial" w:hAnsi="Arial"/>
                <w:sz w:val="22"/>
                <w:lang w:val="de-DE"/>
              </w:rPr>
              <w:t>Berufsbildungsstatistik</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Pedaliera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Pedalgruppe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Penalizzazioni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Abzüge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Penetrazione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Durchdringung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Penetrazione del mercato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Marktdurchdringung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Pensato</w:t>
            </w:r>
          </w:p>
        </w:tc>
        <w:tc>
          <w:tcPr>
            <w:tcW w:w="5670" w:type="dxa"/>
          </w:tcPr>
          <w:p w:rsidR="00FD36F0" w:rsidRDefault="00FD36F0">
            <w:pPr>
              <w:rPr>
                <w:rFonts w:ascii="Arial" w:hAnsi="Arial"/>
                <w:sz w:val="22"/>
                <w:lang w:val="de-DE"/>
              </w:rPr>
            </w:pPr>
            <w:r>
              <w:rPr>
                <w:rFonts w:ascii="Arial" w:hAnsi="Arial"/>
                <w:noProof/>
                <w:color w:val="000000"/>
                <w:sz w:val="22"/>
              </w:rPr>
              <w:t>Durchdacht</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Percentile = Termine che rappresenta le frazioni di 100: 100 è formato da 100 percentili. Lo si usa, ad esempio, nel valutare l’ergonomia e l’abitabilità di un’auto, facendo riferimento alla statura della popolazione. Esempio: se una vettura garantisce una postura “buona” dal 2,5° al 95° percentile, lascia fuori gli individui al di sotto di 148 cm.,, che rappresentano il 2,49% della popolazione, e quelli al di sopra di 191 cm., che rappresentano il 4,99%. Questi valori possono cambiare con il variare della statura media.</w:t>
            </w:r>
          </w:p>
        </w:tc>
        <w:tc>
          <w:tcPr>
            <w:tcW w:w="5670" w:type="dxa"/>
          </w:tcPr>
          <w:p w:rsidR="00FD36F0" w:rsidRDefault="00FD36F0">
            <w:pPr>
              <w:rPr>
                <w:rFonts w:ascii="Arial" w:hAnsi="Arial"/>
                <w:sz w:val="22"/>
                <w:lang w:val="de-DE"/>
              </w:rPr>
            </w:pPr>
            <w:r>
              <w:rPr>
                <w:rFonts w:ascii="Arial" w:hAnsi="Arial"/>
                <w:sz w:val="22"/>
                <w:lang w:val="de-DE"/>
              </w:rPr>
              <w:t>Perzentil = Begriff, der die Bruchteile von 100 ausdrückt: 100 besteht aus 100 Perzentil. Wird zum Beispiel zur Bewertung der Ergonomie und des Platzangebots eines Fahrzeugs verwendet, wobei auf die Größe der Bevölkerung Bezug genommen wird. Beispiel: gewährleistet ein Fahrzeug eine “gute” Sitzposition von 2,5° bis 95° Perzentil, lässt sie Personen unberücksichtigt, die kleiner als 148 cm sind und 2,49% der Bevölkerung darstellen und jene, die größer als 191 cm sind und 4,99% darstellen. Diese Werte können mit der Veränderung der Durchschnittsgröße variieren.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Percentile = Termine che rappresenta le frazioni di 100: 100 è formato da 100 percentili. Lo si usa, ad esempio, nel valutare l’ergonomia e l’abitabilità di un’auto, facendo riferimento alla statura della popolazione. Esempio: se una vettura garantisce una postura “buona” dal 2,5° al 95° percentile, lascia fuori gli individui al di sotto di 148 cm, che rappresentano il 2,49% della popolazione, e quelli al di sopra di 191 cm., che rappresentano il 4,99%. Questi valori possono cambiare con il variare della statura media.</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Perzentil = Begriff, der die Bruchteile von 100 ausdrückt: 100 besteht aus 100 Perzentil. Wird zum Beispiel zur Bewertung der Ergonomie und des Platzangebots eines Fahrzeugs verwendet, wobei auf die Größe der Bevölkerung Bezug genommen wird. Beispiel: gewährleistet ein Fahrzeug eine “gute” Sitzposition von 2,5° bis 95° Perzentil, lässt sie Personen unberücksichtigt, die kleiner als 148 cm sind und 2,49% der Bevölkerung darstellen und jene, die größer als 191 cm sind und 4,99% darstellen. Diese Werte können mit der Veränderung der Durchschnittsgröße variieren.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Percezione negativa (del cliente) </w:t>
            </w:r>
          </w:p>
        </w:tc>
        <w:tc>
          <w:tcPr>
            <w:tcW w:w="5670" w:type="dxa"/>
          </w:tcPr>
          <w:p w:rsidR="00FD36F0" w:rsidRDefault="00FD36F0">
            <w:pPr>
              <w:rPr>
                <w:rFonts w:ascii="Arial" w:hAnsi="Arial"/>
                <w:sz w:val="22"/>
                <w:lang w:val="de-DE"/>
              </w:rPr>
            </w:pPr>
            <w:r>
              <w:rPr>
                <w:rFonts w:ascii="Arial" w:hAnsi="Arial"/>
                <w:noProof/>
                <w:color w:val="000000"/>
                <w:sz w:val="22"/>
              </w:rPr>
              <w:t>Negativer eindruck</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Percorso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Ablauf</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Percorso formativo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Schulungsprozeß</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Percorso formativo a doppia qualificazione</w:t>
            </w:r>
          </w:p>
        </w:tc>
        <w:tc>
          <w:tcPr>
            <w:tcW w:w="5670" w:type="dxa"/>
          </w:tcPr>
          <w:p w:rsidR="00FD36F0" w:rsidRDefault="00FD36F0">
            <w:pPr>
              <w:rPr>
                <w:rFonts w:ascii="Arial" w:hAnsi="Arial"/>
                <w:sz w:val="22"/>
              </w:rPr>
            </w:pPr>
            <w:r>
              <w:rPr>
                <w:rFonts w:ascii="Arial" w:hAnsi="Arial"/>
                <w:sz w:val="22"/>
              </w:rPr>
              <w:t>Ausbildungsstufe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Percorso professionale, Iter professionale</w:t>
            </w:r>
          </w:p>
        </w:tc>
        <w:tc>
          <w:tcPr>
            <w:tcW w:w="5670" w:type="dxa"/>
          </w:tcPr>
          <w:p w:rsidR="00FD36F0" w:rsidRDefault="00FD36F0">
            <w:pPr>
              <w:pStyle w:val="Corpodeltesto"/>
              <w:spacing w:line="240" w:lineRule="auto"/>
              <w:ind w:right="0"/>
            </w:pPr>
            <w:r>
              <w:t>Berufstätigkeit; berufliche Tätigkeit</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sz w:val="22"/>
              </w:rPr>
              <w:t>Perfezionamento professionale, Perfezionamento</w:t>
            </w:r>
          </w:p>
        </w:tc>
        <w:tc>
          <w:tcPr>
            <w:tcW w:w="5670" w:type="dxa"/>
          </w:tcPr>
          <w:p w:rsidR="00FD36F0" w:rsidRDefault="00FD36F0">
            <w:pPr>
              <w:rPr>
                <w:rFonts w:ascii="Arial" w:hAnsi="Arial"/>
                <w:sz w:val="22"/>
                <w:lang w:val="de-DE"/>
              </w:rPr>
            </w:pPr>
            <w:r>
              <w:rPr>
                <w:rFonts w:ascii="Arial" w:hAnsi="Arial"/>
                <w:sz w:val="22"/>
                <w:lang w:val="de-DE"/>
              </w:rPr>
              <w:t>berufliche Fortbildung; Fortbildung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Periodo di formazione di base</w:t>
            </w:r>
          </w:p>
        </w:tc>
        <w:tc>
          <w:tcPr>
            <w:tcW w:w="5670" w:type="dxa"/>
          </w:tcPr>
          <w:p w:rsidR="00FD36F0" w:rsidRDefault="00FD36F0">
            <w:pPr>
              <w:pStyle w:val="Corpodeltesto"/>
              <w:spacing w:line="240" w:lineRule="auto"/>
              <w:ind w:right="0"/>
            </w:pPr>
            <w:r>
              <w:t>Berufsgrundbildungsjahr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Periodo di formazione in aula</w:t>
            </w:r>
          </w:p>
        </w:tc>
        <w:tc>
          <w:tcPr>
            <w:tcW w:w="5670" w:type="dxa"/>
          </w:tcPr>
          <w:p w:rsidR="00FD36F0" w:rsidRDefault="00FD36F0">
            <w:pPr>
              <w:pStyle w:val="Corpodeltesto"/>
              <w:spacing w:line="240" w:lineRule="auto"/>
              <w:ind w:right="0"/>
            </w:pPr>
            <w:r>
              <w:t>Betriebsblock</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Periodo di formazione in azienda</w:t>
            </w:r>
          </w:p>
        </w:tc>
        <w:tc>
          <w:tcPr>
            <w:tcW w:w="5670" w:type="dxa"/>
          </w:tcPr>
          <w:p w:rsidR="00FD36F0" w:rsidRDefault="00FD36F0">
            <w:pPr>
              <w:pStyle w:val="Corpodeltesto"/>
              <w:spacing w:line="240" w:lineRule="auto"/>
              <w:ind w:right="0"/>
            </w:pPr>
            <w:r>
              <w:t>Blockunterricht; Blocksystem</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Periodo di prova</w:t>
            </w:r>
          </w:p>
        </w:tc>
        <w:tc>
          <w:tcPr>
            <w:tcW w:w="5670" w:type="dxa"/>
          </w:tcPr>
          <w:p w:rsidR="00FD36F0" w:rsidRDefault="00FD36F0">
            <w:pPr>
              <w:rPr>
                <w:rFonts w:ascii="Arial" w:hAnsi="Arial"/>
                <w:sz w:val="22"/>
                <w:lang w:val="de-DE"/>
              </w:rPr>
            </w:pPr>
            <w:r>
              <w:rPr>
                <w:rFonts w:ascii="Arial" w:hAnsi="Arial"/>
                <w:sz w:val="22"/>
                <w:lang w:val="de-DE"/>
              </w:rPr>
              <w:t>Eignungsprüfung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Permeabilità</w:t>
            </w:r>
          </w:p>
        </w:tc>
        <w:tc>
          <w:tcPr>
            <w:tcW w:w="5670" w:type="dxa"/>
          </w:tcPr>
          <w:p w:rsidR="00FD36F0" w:rsidRDefault="00FD36F0">
            <w:pPr>
              <w:rPr>
                <w:rFonts w:ascii="Arial" w:hAnsi="Arial"/>
                <w:sz w:val="22"/>
                <w:lang w:val="de-DE"/>
              </w:rPr>
            </w:pPr>
            <w:r>
              <w:rPr>
                <w:rFonts w:ascii="Arial" w:hAnsi="Arial"/>
                <w:sz w:val="22"/>
                <w:lang w:val="de-DE"/>
              </w:rPr>
              <w:t>Beschulung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Permuta </w:t>
            </w:r>
          </w:p>
        </w:tc>
        <w:tc>
          <w:tcPr>
            <w:tcW w:w="5670" w:type="dxa"/>
          </w:tcPr>
          <w:p w:rsidR="00FD36F0" w:rsidRDefault="00FD36F0">
            <w:pPr>
              <w:rPr>
                <w:rFonts w:ascii="Arial" w:hAnsi="Arial"/>
                <w:sz w:val="22"/>
              </w:rPr>
            </w:pPr>
            <w:r>
              <w:rPr>
                <w:rFonts w:ascii="Arial" w:hAnsi="Arial"/>
                <w:noProof/>
                <w:color w:val="000000"/>
                <w:sz w:val="22"/>
              </w:rPr>
              <w:t>Inzahlungnahme</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Personalizzato</w:t>
            </w:r>
          </w:p>
        </w:tc>
        <w:tc>
          <w:tcPr>
            <w:tcW w:w="5670" w:type="dxa"/>
          </w:tcPr>
          <w:p w:rsidR="00FD36F0" w:rsidRDefault="00FD36F0">
            <w:pPr>
              <w:widowControl w:val="0"/>
              <w:rPr>
                <w:rFonts w:ascii="Arial" w:hAnsi="Arial"/>
                <w:sz w:val="22"/>
                <w:lang w:val="de-DE"/>
              </w:rPr>
            </w:pPr>
            <w:r>
              <w:rPr>
                <w:rFonts w:ascii="Arial" w:hAnsi="Arial"/>
                <w:noProof/>
                <w:color w:val="000000"/>
                <w:sz w:val="22"/>
              </w:rPr>
              <w:t>Maßgeschneidert, individuell, individuell gestaltet, auf den kunden zugeschnitten</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Persone attive, Occupazione totale</w:t>
            </w:r>
          </w:p>
        </w:tc>
        <w:tc>
          <w:tcPr>
            <w:tcW w:w="5670" w:type="dxa"/>
          </w:tcPr>
          <w:p w:rsidR="00FD36F0" w:rsidRDefault="00FD36F0">
            <w:pPr>
              <w:pStyle w:val="Corpodeltesto"/>
              <w:spacing w:line="240" w:lineRule="auto"/>
              <w:ind w:right="0"/>
            </w:pPr>
            <w:r>
              <w:t>Arbeitsamt; Arbeitsbehörde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Pesante heavy truck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Schwerfahrzeuge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Peso del veicolo in ordine di marcia (tara) = Esprime il peso a vuoto del veicolo, comprensivo di ruota di scorta, serbatoio del carburante pieno e, a volte, del conducente.</w:t>
            </w:r>
          </w:p>
        </w:tc>
        <w:tc>
          <w:tcPr>
            <w:tcW w:w="5670" w:type="dxa"/>
          </w:tcPr>
          <w:p w:rsidR="00FD36F0" w:rsidRDefault="00FD36F0">
            <w:pPr>
              <w:widowControl w:val="0"/>
              <w:rPr>
                <w:rFonts w:ascii="Arial" w:hAnsi="Arial"/>
                <w:noProof/>
                <w:sz w:val="22"/>
              </w:rPr>
            </w:pPr>
            <w:r>
              <w:rPr>
                <w:rFonts w:ascii="Arial" w:hAnsi="Arial"/>
                <w:sz w:val="22"/>
                <w:lang w:val="de-DE"/>
              </w:rPr>
              <w:t>Betriebsgewicht (tara) = Drückt das Leergewicht des Fahrzeuges aus, einschließlich des Reserverades, eines vollen Kraftstofftanks und, manchmal, des Fahrers..</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Peso massimo ammesso su ogni asse = Indica il carico massimo ammissibile tecnicamente su ciascun asse, che non deve mai essere superato.</w:t>
            </w:r>
          </w:p>
        </w:tc>
        <w:tc>
          <w:tcPr>
            <w:tcW w:w="5670" w:type="dxa"/>
          </w:tcPr>
          <w:p w:rsidR="00FD36F0" w:rsidRDefault="00FD36F0">
            <w:pPr>
              <w:widowControl w:val="0"/>
              <w:rPr>
                <w:rFonts w:ascii="Arial" w:hAnsi="Arial"/>
                <w:noProof/>
                <w:sz w:val="22"/>
              </w:rPr>
            </w:pPr>
            <w:r>
              <w:rPr>
                <w:rFonts w:ascii="Arial" w:hAnsi="Arial"/>
                <w:sz w:val="22"/>
                <w:lang w:val="de-DE"/>
              </w:rPr>
              <w:t>Auf jeder achse max. zulässige last = Gibt die auf jeder Achse aufgrund der technischen Grenzen festgelegte, maximal zulässige Last an, die nie überschritten werden darf.</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Peso trasportabile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Nutzlast</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Pezzo d’opera, Pezzo da lavoro</w:t>
            </w:r>
          </w:p>
        </w:tc>
        <w:tc>
          <w:tcPr>
            <w:tcW w:w="5670" w:type="dxa"/>
          </w:tcPr>
          <w:p w:rsidR="00FD36F0" w:rsidRDefault="00FD36F0">
            <w:pPr>
              <w:pStyle w:val="Corpodeltesto"/>
              <w:spacing w:line="240" w:lineRule="auto"/>
              <w:ind w:right="0"/>
            </w:pPr>
            <w:r>
              <w:t>Fertigkeitsprüfung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Piacere di guida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Fahrvergnügen, fahrspaß</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Pianale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Ladefläche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Pianificazione</w:t>
            </w:r>
          </w:p>
        </w:tc>
        <w:tc>
          <w:tcPr>
            <w:tcW w:w="5670" w:type="dxa"/>
          </w:tcPr>
          <w:p w:rsidR="00FD36F0" w:rsidRDefault="00FD36F0">
            <w:pPr>
              <w:rPr>
                <w:rFonts w:ascii="Arial" w:hAnsi="Arial"/>
                <w:sz w:val="22"/>
              </w:rPr>
            </w:pPr>
            <w:r>
              <w:rPr>
                <w:rFonts w:ascii="Arial" w:hAnsi="Arial"/>
                <w:noProof/>
                <w:color w:val="000000"/>
                <w:sz w:val="22"/>
              </w:rPr>
              <w:t>Planung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Pianificazione (fase vendita)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Verkaufsplanung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Piano d'azione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Aktions-plan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Piano di manutenzione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Wartungsplan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Piano di rateizzazione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Teilzahlungsplan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Piantone colassabile</w:t>
            </w:r>
          </w:p>
        </w:tc>
        <w:tc>
          <w:tcPr>
            <w:tcW w:w="5670" w:type="dxa"/>
          </w:tcPr>
          <w:p w:rsidR="00FD36F0" w:rsidRDefault="00FD36F0">
            <w:pPr>
              <w:rPr>
                <w:rFonts w:ascii="Arial" w:hAnsi="Arial"/>
                <w:sz w:val="22"/>
              </w:rPr>
            </w:pPr>
            <w:r>
              <w:rPr>
                <w:rFonts w:ascii="Arial" w:hAnsi="Arial"/>
                <w:noProof/>
                <w:color w:val="000000"/>
                <w:sz w:val="22"/>
              </w:rPr>
              <w:t>Verformbare lenksäule</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Piantone collassabile = Piantone guida diviso in due elementi tubolari che hanno la possibilità di scorrere uno dentro l'altro in caso di urto e contemporaneamente staccarsi dai supporti evitando pericolosi innalzamenti del volante.</w:t>
            </w:r>
          </w:p>
        </w:tc>
        <w:tc>
          <w:tcPr>
            <w:tcW w:w="5670" w:type="dxa"/>
          </w:tcPr>
          <w:p w:rsidR="00FD36F0" w:rsidRDefault="00FD36F0">
            <w:pPr>
              <w:rPr>
                <w:rFonts w:ascii="Arial" w:hAnsi="Arial"/>
                <w:noProof/>
                <w:sz w:val="22"/>
              </w:rPr>
            </w:pPr>
            <w:r>
              <w:rPr>
                <w:rFonts w:ascii="Arial" w:hAnsi="Arial"/>
                <w:sz w:val="22"/>
                <w:lang w:val="de-DE"/>
              </w:rPr>
              <w:t>Verformbare lenksäule = Lenksäule, die aus zwei röhrenförmigen Elementen besteht, die bei einem Aufprall ineinandergleiten und sich gleichzeitig von den Halterungen lösen können, so dass gefährliche Verschiebungen des Lenkrads nach oben vermieden werden.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Piantone snodato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Teleskoplenksäule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Pinza freno flottante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Schwimmend gelagerter bremssattel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Planare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Flach</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Plancia</w:t>
            </w:r>
          </w:p>
        </w:tc>
        <w:tc>
          <w:tcPr>
            <w:tcW w:w="5670" w:type="dxa"/>
          </w:tcPr>
          <w:p w:rsidR="00FD36F0" w:rsidRDefault="00FD36F0">
            <w:pPr>
              <w:rPr>
                <w:rFonts w:ascii="Arial" w:hAnsi="Arial"/>
                <w:sz w:val="22"/>
              </w:rPr>
            </w:pPr>
            <w:r>
              <w:rPr>
                <w:rFonts w:ascii="Arial" w:hAnsi="Arial"/>
                <w:noProof/>
                <w:color w:val="000000"/>
                <w:sz w:val="22"/>
              </w:rPr>
              <w:t>Armaturentafel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Plancia (carta)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Tafel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Plenaria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Meeting im plenum</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PLUS = Termine inglese derivato dal latino (= più); più usato in campo automobilistico per indicare positività e plusvalenze.</w:t>
            </w:r>
          </w:p>
        </w:tc>
        <w:tc>
          <w:tcPr>
            <w:tcW w:w="5670" w:type="dxa"/>
          </w:tcPr>
          <w:p w:rsidR="00FD36F0" w:rsidRDefault="00FD36F0">
            <w:pPr>
              <w:rPr>
                <w:rFonts w:ascii="Arial" w:hAnsi="Arial"/>
                <w:noProof/>
                <w:sz w:val="22"/>
              </w:rPr>
            </w:pPr>
            <w:r>
              <w:rPr>
                <w:rFonts w:ascii="Arial" w:hAnsi="Arial"/>
                <w:sz w:val="22"/>
                <w:lang w:val="de-DE"/>
              </w:rPr>
              <w:t>PLUS = Vom Lateinischen abgeleiteter englischer Begriff. Wird im Automobilbereich verwendet, um starke Seiten und Wertzuwachs auszudrücken.</w:t>
            </w: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t>Pneumatico radiale = Rivestimento delle ruote dei veicoli in cui la carcassa è formata da tele con cavetti d'acciaio disposti ad arco radialmente.</w:t>
            </w:r>
          </w:p>
        </w:tc>
        <w:tc>
          <w:tcPr>
            <w:tcW w:w="5670" w:type="dxa"/>
          </w:tcPr>
          <w:p w:rsidR="00FD36F0" w:rsidRDefault="00FD36F0">
            <w:pPr>
              <w:widowControl w:val="0"/>
              <w:rPr>
                <w:rFonts w:ascii="Arial" w:hAnsi="Arial"/>
                <w:noProof/>
                <w:sz w:val="22"/>
              </w:rPr>
            </w:pPr>
            <w:r>
              <w:rPr>
                <w:rFonts w:ascii="Arial" w:hAnsi="Arial"/>
                <w:sz w:val="22"/>
                <w:lang w:val="de-DE"/>
              </w:rPr>
              <w:t>Radialreifen = Radmantel, bei dem die Karkasse aus Gewebelagen mit Stahlkordfäden besteht, die radial im Winkel von 88 ... 90° angeordnet sind.</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Pneumatico tubeless = Rivestimento delle ruote dei veicoli privo di camera d'aria e flap (anello di gomma interposto tra cerchio e camera).</w:t>
            </w:r>
          </w:p>
        </w:tc>
        <w:tc>
          <w:tcPr>
            <w:tcW w:w="5670" w:type="dxa"/>
          </w:tcPr>
          <w:p w:rsidR="00FD36F0" w:rsidRDefault="00FD36F0">
            <w:pPr>
              <w:widowControl w:val="0"/>
              <w:rPr>
                <w:rFonts w:ascii="Arial" w:hAnsi="Arial"/>
                <w:noProof/>
                <w:sz w:val="22"/>
              </w:rPr>
            </w:pPr>
            <w:r>
              <w:rPr>
                <w:rFonts w:ascii="Arial" w:hAnsi="Arial"/>
                <w:sz w:val="22"/>
                <w:lang w:val="de-DE"/>
              </w:rPr>
              <w:t>Schlauchloser reifen (tubeless) = Die Aufschrift „tubeless“ weist darauf hin, das der Reifen durch eine zusätzlich einvulkanisierte Gummischicht abgedichtet ist.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POI  (Point Of Interest) = Indirizzo di un luogo di pubblico interesse (farmacie, Bancomat, stazioni di servizio, musei, aeroporti, ecc.).</w:t>
            </w:r>
          </w:p>
        </w:tc>
        <w:tc>
          <w:tcPr>
            <w:tcW w:w="5670" w:type="dxa"/>
          </w:tcPr>
          <w:p w:rsidR="00FD36F0" w:rsidRDefault="00FD36F0">
            <w:pPr>
              <w:rPr>
                <w:rFonts w:ascii="Arial" w:eastAsia="Times New Roman" w:hAnsi="Arial"/>
                <w:color w:val="000000"/>
                <w:sz w:val="22"/>
                <w:lang w:val="de-DE"/>
              </w:rPr>
            </w:pPr>
            <w:r>
              <w:rPr>
                <w:rFonts w:ascii="Arial" w:eastAsia="Times New Roman" w:hAnsi="Arial"/>
                <w:color w:val="000000"/>
                <w:sz w:val="22"/>
                <w:lang w:val="de-DE"/>
              </w:rPr>
              <w:t>POI  (Point Of Interest) = Anschrift von Orten öffentlichen Interesses (Apotheken, Geldautomaten, Tankstellen, Museen, Flughäfen, etc.).</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Politecnico</w:t>
            </w:r>
          </w:p>
        </w:tc>
        <w:tc>
          <w:tcPr>
            <w:tcW w:w="5670" w:type="dxa"/>
          </w:tcPr>
          <w:p w:rsidR="00FD36F0" w:rsidRDefault="00FD36F0">
            <w:pPr>
              <w:pStyle w:val="Corpodeltesto"/>
              <w:spacing w:line="240" w:lineRule="auto"/>
              <w:ind w:right="0"/>
            </w:pPr>
            <w:r>
              <w:t>Universität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Politica aziendale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Geshäftspolitik</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rPr>
            </w:pPr>
            <w:r>
              <w:rPr>
                <w:rFonts w:ascii="Arial" w:hAnsi="Arial"/>
                <w:sz w:val="22"/>
              </w:rPr>
              <w:t>Politica della formazione professionale</w:t>
            </w:r>
          </w:p>
        </w:tc>
        <w:tc>
          <w:tcPr>
            <w:tcW w:w="5670" w:type="dxa"/>
          </w:tcPr>
          <w:p w:rsidR="00FD36F0" w:rsidRDefault="00FD36F0">
            <w:pPr>
              <w:rPr>
                <w:rFonts w:ascii="Arial" w:hAnsi="Arial"/>
                <w:sz w:val="22"/>
                <w:lang w:val="de-DE"/>
              </w:rPr>
            </w:pPr>
            <w:r>
              <w:rPr>
                <w:rFonts w:ascii="Arial" w:hAnsi="Arial"/>
                <w:sz w:val="22"/>
                <w:lang w:val="de-DE"/>
              </w:rPr>
              <w:t>Berufsbildungsforschung</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Politica educativa</w:t>
            </w:r>
          </w:p>
        </w:tc>
        <w:tc>
          <w:tcPr>
            <w:tcW w:w="5670" w:type="dxa"/>
          </w:tcPr>
          <w:p w:rsidR="00FD36F0" w:rsidRDefault="00FD36F0">
            <w:pPr>
              <w:rPr>
                <w:rFonts w:ascii="Arial" w:hAnsi="Arial"/>
                <w:sz w:val="22"/>
                <w:lang w:val="de-DE"/>
              </w:rPr>
            </w:pPr>
            <w:r>
              <w:rPr>
                <w:rFonts w:ascii="Arial" w:hAnsi="Arial"/>
                <w:sz w:val="22"/>
                <w:lang w:val="de-DE"/>
              </w:rPr>
              <w:t>Bildungsangebot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Pomello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Schalthebelknauf</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Ponderata trattanti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Verkaufspotential von händlerbetrieben die piaggio führen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Ponderato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Gewichtet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Ponte torcente</w:t>
            </w:r>
            <w:r>
              <w:rPr>
                <w:rFonts w:ascii="Arial" w:eastAsia="Times New Roman" w:hAnsi="Arial"/>
                <w:b/>
                <w:color w:val="000000"/>
                <w:sz w:val="22"/>
              </w:rPr>
              <w:t xml:space="preserve"> </w:t>
            </w:r>
            <w:r>
              <w:rPr>
                <w:rFonts w:ascii="Arial" w:eastAsia="Times New Roman" w:hAnsi="Arial"/>
                <w:color w:val="000000"/>
                <w:sz w:val="22"/>
              </w:rPr>
              <w:t>=</w:t>
            </w:r>
            <w:r>
              <w:rPr>
                <w:rFonts w:ascii="Arial" w:eastAsia="Times New Roman" w:hAnsi="Arial"/>
                <w:b/>
                <w:color w:val="000000"/>
                <w:sz w:val="22"/>
              </w:rPr>
              <w:t xml:space="preserve"> </w:t>
            </w:r>
            <w:r>
              <w:rPr>
                <w:rFonts w:ascii="Arial" w:eastAsia="Times New Roman" w:hAnsi="Arial"/>
                <w:color w:val="000000"/>
                <w:sz w:val="22"/>
              </w:rPr>
              <w:t>Sistema di sospensione a ruote interconnesse (semi-indipendenti) mediante un assale disegnato in modo da sopportare senza flettersi la torsione generata dalle diseguaglianze di velocità e posizione tra ruota destra e ruota sinistra.  Tornato in auge di recente perché leggero ed efficiente, grazie alle nuove lamiere e alla nuove tecniche costruttive.</w:t>
            </w:r>
          </w:p>
        </w:tc>
        <w:tc>
          <w:tcPr>
            <w:tcW w:w="5670" w:type="dxa"/>
          </w:tcPr>
          <w:p w:rsidR="00FD36F0" w:rsidRDefault="00FD36F0">
            <w:pPr>
              <w:widowControl w:val="0"/>
              <w:rPr>
                <w:rFonts w:ascii="Arial" w:hAnsi="Arial"/>
                <w:noProof/>
                <w:sz w:val="22"/>
              </w:rPr>
            </w:pPr>
            <w:r>
              <w:rPr>
                <w:rFonts w:ascii="Arial" w:eastAsia="Times New Roman" w:hAnsi="Arial"/>
                <w:color w:val="000000"/>
                <w:sz w:val="22"/>
                <w:lang w:val="de-DE"/>
              </w:rPr>
              <w:t>Torsionsache =</w:t>
            </w:r>
            <w:r>
              <w:rPr>
                <w:rFonts w:ascii="Arial" w:eastAsia="Times New Roman" w:hAnsi="Arial"/>
                <w:b/>
                <w:color w:val="000000"/>
                <w:sz w:val="22"/>
                <w:lang w:val="de-DE"/>
              </w:rPr>
              <w:t xml:space="preserve"> </w:t>
            </w:r>
            <w:r>
              <w:rPr>
                <w:rFonts w:ascii="Arial" w:eastAsia="Times New Roman" w:hAnsi="Arial"/>
                <w:color w:val="000000"/>
                <w:sz w:val="22"/>
                <w:lang w:val="de-DE"/>
              </w:rPr>
              <w:t>Aufhängung mit</w:t>
            </w:r>
            <w:r>
              <w:rPr>
                <w:rFonts w:ascii="Arial" w:eastAsia="Times New Roman" w:hAnsi="Arial"/>
                <w:b/>
                <w:color w:val="000000"/>
                <w:sz w:val="22"/>
                <w:lang w:val="de-DE"/>
              </w:rPr>
              <w:t xml:space="preserve"> </w:t>
            </w:r>
            <w:r>
              <w:rPr>
                <w:rFonts w:ascii="Arial" w:eastAsia="Times New Roman" w:hAnsi="Arial"/>
                <w:color w:val="000000"/>
                <w:sz w:val="22"/>
                <w:lang w:val="de-DE"/>
              </w:rPr>
              <w:t>durch eine Achse verbundenen (halb-unabhängigen) Rädern. Die Achse ist derart konzipiert, dass sie der durch die Ungleichheit der Geschwindigkeit und der Position zwischen rechtem und linkem Rad hervorgerufenen Torsion standhält, ohne sich zu biegen. Ist in letzter Zeit auf den Höhepunkt zurückgekehrt, weil sie dank der neuen Materialien und Konstruktionstechniken leicht und effizient ist.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Porta basculante = Porta posteriore apribile a compasso dal basso verso l’alto e viceversa.</w:t>
            </w:r>
          </w:p>
        </w:tc>
        <w:tc>
          <w:tcPr>
            <w:tcW w:w="5670" w:type="dxa"/>
          </w:tcPr>
          <w:p w:rsidR="00FD36F0" w:rsidRDefault="00FD36F0">
            <w:pPr>
              <w:widowControl w:val="0"/>
              <w:rPr>
                <w:rFonts w:ascii="Arial" w:hAnsi="Arial"/>
                <w:noProof/>
                <w:sz w:val="22"/>
              </w:rPr>
            </w:pPr>
            <w:r>
              <w:rPr>
                <w:rFonts w:ascii="Arial" w:hAnsi="Arial"/>
                <w:sz w:val="22"/>
                <w:lang w:val="de-DE"/>
              </w:rPr>
              <w:t>Schwingtür = Hecktür, die von unten nach oben und umgekehrt geöffnet werden kann.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Portadepliant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Prospektständer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Portafoglio (inteso di ordini o clienti)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Wertbestand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Portafoglio clienti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Potentielle kunden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Portaocchiali</w:t>
            </w:r>
          </w:p>
        </w:tc>
        <w:tc>
          <w:tcPr>
            <w:tcW w:w="5670" w:type="dxa"/>
          </w:tcPr>
          <w:p w:rsidR="00FD36F0" w:rsidRDefault="00FD36F0">
            <w:pPr>
              <w:rPr>
                <w:rFonts w:ascii="Arial" w:hAnsi="Arial"/>
                <w:sz w:val="22"/>
              </w:rPr>
            </w:pPr>
            <w:r>
              <w:rPr>
                <w:rFonts w:ascii="Arial" w:hAnsi="Arial"/>
                <w:noProof/>
                <w:color w:val="000000"/>
                <w:sz w:val="22"/>
              </w:rPr>
              <w:t>Brillenablage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Portapacchi (sw)</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Dachreling (sw)</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Portare a sistema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 einem system zusammenführen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Portata utile = Esprime la capacità di carico del veicolo. Generalmente questo valore non comprende il conducente.</w:t>
            </w:r>
          </w:p>
        </w:tc>
        <w:tc>
          <w:tcPr>
            <w:tcW w:w="5670" w:type="dxa"/>
          </w:tcPr>
          <w:p w:rsidR="00FD36F0" w:rsidRDefault="00FD36F0">
            <w:pPr>
              <w:widowControl w:val="0"/>
              <w:rPr>
                <w:rFonts w:ascii="Arial" w:hAnsi="Arial"/>
                <w:b/>
                <w:sz w:val="22"/>
                <w:lang w:val="de-DE"/>
              </w:rPr>
            </w:pPr>
            <w:r>
              <w:rPr>
                <w:rFonts w:ascii="Arial" w:hAnsi="Arial"/>
                <w:sz w:val="22"/>
                <w:lang w:val="de-DE"/>
              </w:rPr>
              <w:t>Nutzlast = Drückt die Tragfähigkeit des Fahrzeuges aus. Normalerweise beinhaltet dieser Wert den Fahrer nicht.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Possesso delle competenze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Beherrschen der kompetenzen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Posteriore</w:t>
            </w:r>
          </w:p>
        </w:tc>
        <w:tc>
          <w:tcPr>
            <w:tcW w:w="5670" w:type="dxa"/>
          </w:tcPr>
          <w:p w:rsidR="00FD36F0" w:rsidRDefault="00FD36F0">
            <w:pPr>
              <w:rPr>
                <w:rFonts w:ascii="Arial" w:hAnsi="Arial"/>
                <w:sz w:val="22"/>
              </w:rPr>
            </w:pPr>
            <w:r>
              <w:rPr>
                <w:rFonts w:ascii="Arial" w:hAnsi="Arial"/>
                <w:noProof/>
                <w:color w:val="000000"/>
                <w:sz w:val="22"/>
              </w:rPr>
              <w:t>Heckpartie</w:t>
            </w:r>
          </w:p>
        </w:tc>
      </w:tr>
      <w:tr w:rsidR="00FD36F0">
        <w:tblPrEx>
          <w:tblCellMar>
            <w:top w:w="0" w:type="dxa"/>
            <w:bottom w:w="0" w:type="dxa"/>
          </w:tblCellMar>
        </w:tblPrEx>
        <w:tc>
          <w:tcPr>
            <w:tcW w:w="4536" w:type="dxa"/>
          </w:tcPr>
          <w:p w:rsidR="00FD36F0" w:rsidRDefault="00FD36F0">
            <w:pPr>
              <w:widowControl w:val="0"/>
              <w:rPr>
                <w:rFonts w:ascii="Arial" w:hAnsi="Arial"/>
                <w:sz w:val="22"/>
                <w:lang w:val="de-DE"/>
              </w:rPr>
            </w:pPr>
            <w:r>
              <w:rPr>
                <w:rFonts w:ascii="Arial" w:hAnsi="Arial"/>
                <w:noProof/>
                <w:color w:val="000000"/>
                <w:sz w:val="22"/>
              </w:rPr>
              <w:t>Postvendita</w:t>
            </w:r>
          </w:p>
        </w:tc>
        <w:tc>
          <w:tcPr>
            <w:tcW w:w="5670" w:type="dxa"/>
          </w:tcPr>
          <w:p w:rsidR="00FD36F0" w:rsidRDefault="00FD36F0">
            <w:pPr>
              <w:widowControl w:val="0"/>
              <w:rPr>
                <w:rFonts w:ascii="Arial" w:hAnsi="Arial"/>
                <w:sz w:val="22"/>
                <w:lang w:val="de-DE"/>
              </w:rPr>
            </w:pPr>
            <w:r>
              <w:rPr>
                <w:rFonts w:ascii="Arial" w:hAnsi="Arial"/>
                <w:noProof/>
                <w:color w:val="000000"/>
                <w:sz w:val="22"/>
              </w:rPr>
              <w:t>Nach dem kauf</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Post-vendita / after-sale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Folgemaßnahmen ???</w:t>
            </w: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Potenza = Lavoro compiuto da una macchina in una data unità di tempo. La potenza erogata da un motore è il prodotto della sua coppia motrice per i giri compiuti in un minuto.</w:t>
            </w:r>
          </w:p>
          <w:p w:rsidR="00FD36F0" w:rsidRDefault="00FD36F0">
            <w:pPr>
              <w:rPr>
                <w:rFonts w:ascii="Arial" w:hAnsi="Arial"/>
                <w:color w:val="000000"/>
                <w:sz w:val="22"/>
              </w:rPr>
            </w:pPr>
            <w:r>
              <w:rPr>
                <w:rFonts w:ascii="Arial" w:hAnsi="Arial"/>
                <w:color w:val="000000"/>
                <w:sz w:val="22"/>
              </w:rPr>
              <w:t xml:space="preserve">Metodi di misura. Le procedure per la rilevazione dei valori di potenza di un motore differiscono spesso da paese a paese. Per esempio, negli Stati Uniti la potenza viene determinata secondo metodi SAE (Society Of Automotive Engineers, vedi), i cui valori numerici erano una volta del 10-25% più alti rispetto a quelli rilevati secondo le norme DIN (Deutsche Industrie Normen) o a quelli adottati dalla CEE. Oggi negli USA sono invece generalizzate le norme SAE "net", secondo le quali si hanno valori molto simili a quelli europei. A loro volta questi ultimi sono del 5-10% più bassi rispetto a quelli delle norme italiane CUNA (Commissione Tecnica Di Unificazione Dell'automobile), in uso nel nostro paese fino a non molti anni fa. Le differenze sono soprattutto dovute ai diversi equipaggiamenti del motore sottoposto a prova. Le normative internazionali prevedono da anni che la potenza sia espressa esclusivamente in chilowatt (kw). In passato era comune la misura in "cavalli vapore" (CV, oppure CH secondo i francesi) definiti anche "cavalli metrici", che i tedeschi esprimevano in "PS" (Pferdestarke), quindi 1 cv = 1 PS. Leggermente differente il cavallo degli inglesi (HP, ovvero "horsepower"). </w:t>
            </w:r>
          </w:p>
          <w:p w:rsidR="00FD36F0" w:rsidRDefault="00FD36F0">
            <w:pPr>
              <w:rPr>
                <w:rFonts w:ascii="Arial" w:hAnsi="Arial"/>
                <w:noProof/>
                <w:sz w:val="22"/>
              </w:rPr>
            </w:pPr>
            <w:r>
              <w:rPr>
                <w:rFonts w:ascii="Arial" w:hAnsi="Arial"/>
                <w:color w:val="000000"/>
                <w:sz w:val="22"/>
              </w:rPr>
              <w:t>Fattore di equivalenza: 1 kW = 1,35962 CV = 1,35962 PS = 1,35962 CH = 1,34102 HP.</w:t>
            </w:r>
          </w:p>
        </w:tc>
        <w:tc>
          <w:tcPr>
            <w:tcW w:w="5670" w:type="dxa"/>
          </w:tcPr>
          <w:p w:rsidR="00FD36F0" w:rsidRDefault="00FD36F0">
            <w:pPr>
              <w:rPr>
                <w:rFonts w:ascii="Arial" w:hAnsi="Arial"/>
                <w:sz w:val="22"/>
                <w:lang w:val="de-DE"/>
              </w:rPr>
            </w:pPr>
            <w:r>
              <w:rPr>
                <w:rFonts w:ascii="Arial" w:hAnsi="Arial"/>
                <w:sz w:val="22"/>
                <w:lang w:val="de-DE"/>
              </w:rPr>
              <w:t xml:space="preserve">Leistung = Arbeitsleistung einer Maschine in einer bestimmten Zeiteinheit. Die von einem Motor erbrachte Leistung ist das Produkt aus Antriebsdrehmoment und Umdrehungen pro Minute. </w:t>
            </w:r>
          </w:p>
          <w:p w:rsidR="00FD36F0" w:rsidRDefault="00FD36F0">
            <w:pPr>
              <w:rPr>
                <w:rFonts w:ascii="Arial" w:hAnsi="Arial"/>
                <w:sz w:val="22"/>
                <w:lang w:val="de-DE"/>
              </w:rPr>
            </w:pPr>
            <w:r>
              <w:rPr>
                <w:rFonts w:ascii="Arial" w:hAnsi="Arial"/>
                <w:sz w:val="22"/>
                <w:lang w:val="de-DE"/>
              </w:rPr>
              <w:t xml:space="preserve">Messmethoden - Die Verfahren zur Ermittlung der Leistungswerte eines Motors unterscheiden sich oft von Land zu Land. In den USA wird die Leistung z.B. nach Methoden SAE bestimmt (Society of Automotive Engineers, vgl.), deren Zahlenwerte einst 10-25% höher waren als die nach den DIN-Normen (Deutsche Industrie Normen) oder nach den EWG-Normen gemessenen Werte. Heute werden in den USA stattdessen die Normen SAE "net" angewandt, die Werte ergeben, die den europäischen sehr ähnlich sind. Letztere wiederum sind 5-10% niedriger als die Werte der italienischen Normen CUNA (Commissione Tecnica Di Unificazione Dell'Automobile), die bis vor wenigen Jahren in Italien im Gebrauch waren. Die Unterschiede sind insbesondere auf verschiedene Ausrüstungen des dem Test unterzogenen Motors zurückzuführen. Die internationalen Richtlinien sehen seit Jahren vor, dass die Leistung ausschließlich in Kilowatt (kW) ausgedrückt wird. In der Vergangenheit war die Messung in "PS" (Pferdestärke) üblich, "CH" für die Franzosen, "CV" für die Italiener. Leicht unterschiedlich ist die Pferdestärke der Engländer (HP, das heißt "Horsepower"). </w:t>
            </w:r>
          </w:p>
          <w:p w:rsidR="00FD36F0" w:rsidRDefault="00FD36F0">
            <w:pPr>
              <w:rPr>
                <w:rFonts w:ascii="Arial" w:hAnsi="Arial"/>
                <w:sz w:val="22"/>
                <w:lang w:val="de-DE"/>
              </w:rPr>
            </w:pPr>
            <w:r>
              <w:rPr>
                <w:rFonts w:ascii="Arial" w:hAnsi="Arial"/>
                <w:sz w:val="22"/>
                <w:lang w:val="de-DE"/>
              </w:rPr>
              <w:t>Es gilt folgende Umrechnung: 1 kW = 1,35962 CV = 1,35962 PS = 1,35962 CH = 1,34102 HP.</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Potenza installata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Motorleistung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Potenza specifica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Literleistung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Potenzialità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Leistungsfähigkeit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Pratica aziendale, Corso pratico di formazione, Tirocinio</w:t>
            </w:r>
          </w:p>
        </w:tc>
        <w:tc>
          <w:tcPr>
            <w:tcW w:w="5670" w:type="dxa"/>
          </w:tcPr>
          <w:p w:rsidR="00FD36F0" w:rsidRDefault="00FD36F0">
            <w:pPr>
              <w:pStyle w:val="Corpodeltesto"/>
              <w:spacing w:line="240" w:lineRule="auto"/>
              <w:ind w:right="0"/>
            </w:pPr>
            <w:r>
              <w:t>Unterweisung am Arbeitsplatz</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Pre-apertura ordine di lavoro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Vorbereitung der aufträge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Preconsegna </w:t>
            </w:r>
          </w:p>
        </w:tc>
        <w:tc>
          <w:tcPr>
            <w:tcW w:w="5670" w:type="dxa"/>
          </w:tcPr>
          <w:p w:rsidR="00FD36F0" w:rsidRDefault="00FD36F0">
            <w:pPr>
              <w:rPr>
                <w:rFonts w:ascii="Arial" w:hAnsi="Arial"/>
                <w:sz w:val="22"/>
              </w:rPr>
            </w:pPr>
            <w:r>
              <w:rPr>
                <w:rFonts w:ascii="Arial" w:hAnsi="Arial"/>
                <w:noProof/>
                <w:color w:val="000000"/>
                <w:sz w:val="22"/>
              </w:rPr>
              <w:t>Neuwagenvorbereitung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Preconsegna  (finanziario)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Auftragsbestand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Preformato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Ausgeformt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Prenotazione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Anmeldung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Preparazione dell'attività (corsi-seminari)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Vorbereitung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lang w:val="de-DE"/>
              </w:rPr>
            </w:pPr>
            <w:r>
              <w:rPr>
                <w:noProof w:val="0"/>
                <w:lang w:val="de-DE"/>
              </w:rPr>
              <w:t>Preparazione professionale</w:t>
            </w:r>
          </w:p>
        </w:tc>
        <w:tc>
          <w:tcPr>
            <w:tcW w:w="5670" w:type="dxa"/>
          </w:tcPr>
          <w:p w:rsidR="00FD36F0" w:rsidRDefault="00FD36F0">
            <w:pPr>
              <w:pStyle w:val="Corpodeltesto"/>
              <w:spacing w:line="240" w:lineRule="auto"/>
              <w:ind w:right="0"/>
            </w:pPr>
            <w:r>
              <w:t>berufsvorbereitende Bildung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Presidio del territorio</w:t>
            </w:r>
          </w:p>
        </w:tc>
        <w:tc>
          <w:tcPr>
            <w:tcW w:w="5670" w:type="dxa"/>
          </w:tcPr>
          <w:p w:rsidR="00FD36F0" w:rsidRDefault="00FD36F0">
            <w:pPr>
              <w:rPr>
                <w:rFonts w:ascii="Arial" w:hAnsi="Arial"/>
                <w:sz w:val="22"/>
                <w:lang w:val="de-DE"/>
              </w:rPr>
            </w:pPr>
            <w:r>
              <w:rPr>
                <w:rFonts w:ascii="Arial" w:hAnsi="Arial"/>
                <w:noProof/>
                <w:color w:val="000000"/>
                <w:sz w:val="22"/>
              </w:rPr>
              <w:t>Beherrschung des gebiets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Presidio zona accettazione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Betreuung des empfangsraums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Pressione brusca dell'acceleratore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Kick-down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Prestazione (performance)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Leistung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Prestiti  bancari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Bankkredit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Prestito (mutuo)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Hypotheken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Prestito di manodopera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Aushilfspersonal</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Pretensionatore = Meccanismo che  in caso di urto violento interviene sull’arrotolatore della cintura di sicurezza per far sì che questa sia subito ben tesa nel trattenere la persona. Reagisce in pochi millisecondi innescando una piccola carica (per questo è detto “pirotecnico”) che provoca il riavvolgimento di alcuni centimetri di cintura.</w:t>
            </w:r>
          </w:p>
        </w:tc>
        <w:tc>
          <w:tcPr>
            <w:tcW w:w="5670" w:type="dxa"/>
          </w:tcPr>
          <w:p w:rsidR="00FD36F0" w:rsidRDefault="00FD36F0">
            <w:pPr>
              <w:rPr>
                <w:rFonts w:ascii="Arial" w:eastAsia="Times New Roman" w:hAnsi="Arial"/>
                <w:color w:val="000000"/>
                <w:sz w:val="22"/>
                <w:lang w:val="de-CH"/>
              </w:rPr>
            </w:pPr>
            <w:r>
              <w:rPr>
                <w:rFonts w:ascii="Arial" w:eastAsia="Times New Roman" w:hAnsi="Arial"/>
                <w:color w:val="000000"/>
                <w:sz w:val="22"/>
                <w:lang w:val="de-CH"/>
              </w:rPr>
              <w:t xml:space="preserve">Gurtstraffer = Mechanismus, der bei einem starken Aufprall dafür sorgt, dass sich der Aufroller des Sicherheitsgurtes sofort strafft und den Fahrgast zurückhält. Reagiert in wenigen Tausendstel Sekunden und zündet einen kleinen Treibsatz (der Gurtstraffer wird aus diesem Grunde “pyrotechnisch” genannt), wodurch der Sicherheitsgurt um einige Zentimeter aufgerollt wird.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Pretensionatori</w:t>
            </w:r>
          </w:p>
        </w:tc>
        <w:tc>
          <w:tcPr>
            <w:tcW w:w="5670" w:type="dxa"/>
          </w:tcPr>
          <w:p w:rsidR="00FD36F0" w:rsidRDefault="00FD36F0">
            <w:pPr>
              <w:rPr>
                <w:rFonts w:ascii="Arial" w:hAnsi="Arial"/>
                <w:sz w:val="22"/>
              </w:rPr>
            </w:pPr>
            <w:r>
              <w:rPr>
                <w:rFonts w:ascii="Arial" w:hAnsi="Arial"/>
                <w:noProof/>
                <w:color w:val="000000"/>
                <w:sz w:val="22"/>
              </w:rPr>
              <w:t>Gurtstraffersystem / pritsche</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Prevendita</w:t>
            </w:r>
            <w:r>
              <w:rPr>
                <w:rFonts w:ascii="Arial" w:hAnsi="Arial"/>
                <w:noProof/>
                <w:color w:val="000000"/>
                <w:sz w:val="22"/>
              </w:rPr>
              <w:tab/>
            </w:r>
          </w:p>
        </w:tc>
        <w:tc>
          <w:tcPr>
            <w:tcW w:w="5670" w:type="dxa"/>
          </w:tcPr>
          <w:p w:rsidR="00FD36F0" w:rsidRDefault="00FD36F0">
            <w:pPr>
              <w:widowControl w:val="0"/>
              <w:rPr>
                <w:rFonts w:ascii="Arial" w:hAnsi="Arial"/>
                <w:sz w:val="22"/>
              </w:rPr>
            </w:pPr>
            <w:r>
              <w:rPr>
                <w:rFonts w:ascii="Arial" w:hAnsi="Arial"/>
                <w:noProof/>
                <w:color w:val="000000"/>
                <w:sz w:val="22"/>
              </w:rPr>
              <w:tab/>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Prevendita  (pre)</w:t>
            </w:r>
          </w:p>
        </w:tc>
        <w:tc>
          <w:tcPr>
            <w:tcW w:w="5670" w:type="dxa"/>
          </w:tcPr>
          <w:p w:rsidR="00FD36F0" w:rsidRDefault="00FD36F0">
            <w:pPr>
              <w:widowControl w:val="0"/>
              <w:rPr>
                <w:rFonts w:ascii="Arial" w:hAnsi="Arial"/>
                <w:sz w:val="22"/>
              </w:rPr>
            </w:pPr>
            <w:r>
              <w:rPr>
                <w:rFonts w:ascii="Arial" w:hAnsi="Arial"/>
                <w:noProof/>
                <w:color w:val="000000"/>
                <w:sz w:val="22"/>
              </w:rPr>
              <w:t>Vorausmaßnahmen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Previsione (piano)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Vorplanung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Prezzo chiavi in mano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Schlüsselfertiger preis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Prezzo di listino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Listenpreis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Prezzo di vendita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Verkaufspreis</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Prezzo minimo riacquisto </w:t>
            </w:r>
          </w:p>
        </w:tc>
        <w:tc>
          <w:tcPr>
            <w:tcW w:w="5670" w:type="dxa"/>
          </w:tcPr>
          <w:p w:rsidR="00FD36F0" w:rsidRDefault="00FD36F0">
            <w:pPr>
              <w:rPr>
                <w:rFonts w:ascii="Arial" w:hAnsi="Arial"/>
                <w:sz w:val="22"/>
                <w:lang w:val="de-DE"/>
              </w:rPr>
            </w:pPr>
            <w:r>
              <w:rPr>
                <w:rFonts w:ascii="Arial" w:hAnsi="Arial"/>
                <w:noProof/>
                <w:color w:val="000000"/>
                <w:sz w:val="22"/>
              </w:rPr>
              <w:t>Mindestrücknahmepreis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Principi guida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Richtlinien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Problem-solving</w:t>
            </w:r>
          </w:p>
        </w:tc>
        <w:tc>
          <w:tcPr>
            <w:tcW w:w="5670" w:type="dxa"/>
          </w:tcPr>
          <w:p w:rsidR="00FD36F0" w:rsidRDefault="00FD36F0">
            <w:pPr>
              <w:rPr>
                <w:rFonts w:ascii="Arial" w:hAnsi="Arial"/>
                <w:sz w:val="22"/>
                <w:lang w:val="en-GB"/>
              </w:rPr>
            </w:pPr>
            <w:r>
              <w:rPr>
                <w:rFonts w:ascii="Arial" w:hAnsi="Arial"/>
                <w:noProof/>
                <w:color w:val="000000"/>
                <w:sz w:val="22"/>
              </w:rPr>
              <w:t>Problem lösung (problem solving)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Procedura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Festlegung / verfahren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Procedura di pianificazione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Planungsprozeß</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Procedura di prenotazione</w:t>
            </w:r>
          </w:p>
        </w:tc>
        <w:tc>
          <w:tcPr>
            <w:tcW w:w="5670" w:type="dxa"/>
          </w:tcPr>
          <w:p w:rsidR="00FD36F0" w:rsidRDefault="00FD36F0">
            <w:pPr>
              <w:rPr>
                <w:rFonts w:ascii="Arial" w:hAnsi="Arial"/>
                <w:sz w:val="22"/>
                <w:lang w:val="de-DE"/>
              </w:rPr>
            </w:pPr>
            <w:r>
              <w:rPr>
                <w:rFonts w:ascii="Arial" w:hAnsi="Arial"/>
                <w:noProof/>
                <w:color w:val="000000"/>
                <w:sz w:val="22"/>
              </w:rPr>
              <w:t>Vorgehensweise bei der annmeldung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Procedura operativa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Vorgehensweise</w:t>
            </w: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Procedura per avvisare il cliente</w:t>
            </w:r>
          </w:p>
        </w:tc>
        <w:tc>
          <w:tcPr>
            <w:tcW w:w="5670" w:type="dxa"/>
            <w:tcBorders>
              <w:top w:val="nil"/>
              <w:left w:val="nil"/>
              <w:bottom w:val="nil"/>
              <w:right w:val="nil"/>
            </w:tcBorders>
          </w:tcPr>
          <w:p w:rsidR="00FD36F0" w:rsidRDefault="00FD36F0">
            <w:pPr>
              <w:widowControl w:val="0"/>
              <w:rPr>
                <w:rFonts w:ascii="Arial" w:hAnsi="Arial"/>
                <w:noProof/>
                <w:color w:val="000000"/>
                <w:sz w:val="22"/>
              </w:rPr>
            </w:pPr>
            <w:r>
              <w:rPr>
                <w:rFonts w:ascii="Arial" w:hAnsi="Arial"/>
                <w:noProof/>
                <w:color w:val="000000"/>
                <w:sz w:val="22"/>
              </w:rPr>
              <w:t>Mitteilungssystem</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Process capability (abilità di processo)</w:t>
            </w:r>
          </w:p>
        </w:tc>
        <w:tc>
          <w:tcPr>
            <w:tcW w:w="5670" w:type="dxa"/>
          </w:tcPr>
          <w:p w:rsidR="00FD36F0" w:rsidRDefault="00FD36F0">
            <w:pPr>
              <w:widowControl w:val="0"/>
              <w:rPr>
                <w:rFonts w:ascii="Arial" w:hAnsi="Arial"/>
                <w:noProof/>
                <w:color w:val="000000"/>
                <w:sz w:val="22"/>
              </w:rPr>
            </w:pPr>
            <w:r>
              <w:rPr>
                <w:rFonts w:ascii="Arial" w:hAnsi="Arial"/>
                <w:noProof/>
                <w:sz w:val="22"/>
              </w:rPr>
              <w:t>Prozeßfähigkeit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Processi di lavoro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Arbeitsabläufe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Processo abilitante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Befähigender prozeß</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Processo d'acquisto</w:t>
            </w:r>
          </w:p>
        </w:tc>
        <w:tc>
          <w:tcPr>
            <w:tcW w:w="5670" w:type="dxa"/>
          </w:tcPr>
          <w:p w:rsidR="00FD36F0" w:rsidRDefault="00FD36F0">
            <w:pPr>
              <w:rPr>
                <w:rFonts w:ascii="Arial" w:hAnsi="Arial"/>
                <w:sz w:val="22"/>
              </w:rPr>
            </w:pPr>
            <w:r>
              <w:rPr>
                <w:rFonts w:ascii="Arial" w:hAnsi="Arial"/>
                <w:noProof/>
                <w:color w:val="000000"/>
                <w:sz w:val="22"/>
              </w:rPr>
              <w:t>Kaufprozeß</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Processo di apprendimento</w:t>
            </w:r>
          </w:p>
        </w:tc>
        <w:tc>
          <w:tcPr>
            <w:tcW w:w="5670" w:type="dxa"/>
          </w:tcPr>
          <w:p w:rsidR="00FD36F0" w:rsidRDefault="00FD36F0">
            <w:pPr>
              <w:rPr>
                <w:rFonts w:ascii="Arial" w:hAnsi="Arial"/>
                <w:sz w:val="22"/>
              </w:rPr>
            </w:pPr>
            <w:r>
              <w:rPr>
                <w:rFonts w:ascii="Arial" w:hAnsi="Arial"/>
                <w:sz w:val="22"/>
              </w:rPr>
              <w:t>Gesamtschule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Processo di erogazione</w:t>
            </w:r>
          </w:p>
        </w:tc>
        <w:tc>
          <w:tcPr>
            <w:tcW w:w="5670" w:type="dxa"/>
          </w:tcPr>
          <w:p w:rsidR="00FD36F0" w:rsidRDefault="00FD36F0">
            <w:pPr>
              <w:rPr>
                <w:rFonts w:ascii="Arial" w:hAnsi="Arial"/>
                <w:sz w:val="22"/>
              </w:rPr>
            </w:pPr>
            <w:r>
              <w:rPr>
                <w:rFonts w:ascii="Arial" w:hAnsi="Arial"/>
                <w:noProof/>
                <w:color w:val="000000"/>
                <w:sz w:val="22"/>
              </w:rPr>
              <w:t>Abwicklungprozeß</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Processo di formazione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Schulungsprozeß</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Produttività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Produktivität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Professional</w:t>
            </w:r>
          </w:p>
        </w:tc>
        <w:tc>
          <w:tcPr>
            <w:tcW w:w="5670" w:type="dxa"/>
          </w:tcPr>
          <w:p w:rsidR="00FD36F0" w:rsidRDefault="00FD36F0">
            <w:pPr>
              <w:widowControl w:val="0"/>
              <w:rPr>
                <w:rFonts w:ascii="Arial" w:hAnsi="Arial"/>
                <w:noProof/>
                <w:color w:val="000000"/>
                <w:sz w:val="22"/>
              </w:rPr>
            </w:pPr>
            <w:r>
              <w:rPr>
                <w:rFonts w:ascii="Arial" w:hAnsi="Arial"/>
                <w:noProof/>
                <w:sz w:val="22"/>
              </w:rPr>
              <w:t>Professional</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sz w:val="22"/>
              </w:rPr>
              <w:t>Professione basata su una formazione riconosciuta, Professione legale, Professione omologata</w:t>
            </w:r>
          </w:p>
        </w:tc>
        <w:tc>
          <w:tcPr>
            <w:tcW w:w="5670" w:type="dxa"/>
          </w:tcPr>
          <w:p w:rsidR="00FD36F0" w:rsidRDefault="00FD36F0">
            <w:pPr>
              <w:rPr>
                <w:rFonts w:ascii="Arial" w:hAnsi="Arial"/>
                <w:sz w:val="22"/>
              </w:rPr>
            </w:pPr>
            <w:r>
              <w:rPr>
                <w:rFonts w:ascii="Arial" w:hAnsi="Arial"/>
                <w:sz w:val="22"/>
              </w:rPr>
              <w:t>Anlernberuf</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Professione legalmente riconosciuta</w:t>
            </w:r>
          </w:p>
        </w:tc>
        <w:tc>
          <w:tcPr>
            <w:tcW w:w="5670" w:type="dxa"/>
          </w:tcPr>
          <w:p w:rsidR="00FD36F0" w:rsidRDefault="00FD36F0">
            <w:pPr>
              <w:rPr>
                <w:rFonts w:ascii="Arial" w:hAnsi="Arial"/>
                <w:sz w:val="22"/>
                <w:lang w:val="de-DE"/>
              </w:rPr>
            </w:pPr>
            <w:r>
              <w:rPr>
                <w:rFonts w:ascii="Arial" w:hAnsi="Arial"/>
                <w:sz w:val="22"/>
                <w:lang w:val="de-DE"/>
              </w:rPr>
              <w:t>Ausbildungsberuf; Lehrberuf</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Professione liberale</w:t>
            </w:r>
          </w:p>
        </w:tc>
        <w:tc>
          <w:tcPr>
            <w:tcW w:w="5670" w:type="dxa"/>
          </w:tcPr>
          <w:p w:rsidR="00FD36F0" w:rsidRDefault="00FD36F0">
            <w:pPr>
              <w:pStyle w:val="Corpodeltesto"/>
              <w:spacing w:line="240" w:lineRule="auto"/>
              <w:ind w:right="0"/>
            </w:pPr>
            <w:r>
              <w:t>Selbständiger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Professione, Mestiere</w:t>
            </w:r>
          </w:p>
        </w:tc>
        <w:tc>
          <w:tcPr>
            <w:tcW w:w="5670" w:type="dxa"/>
          </w:tcPr>
          <w:p w:rsidR="00FD36F0" w:rsidRDefault="00FD36F0">
            <w:pPr>
              <w:rPr>
                <w:rFonts w:ascii="Arial" w:hAnsi="Arial"/>
                <w:sz w:val="22"/>
                <w:lang w:val="de-DE"/>
              </w:rPr>
            </w:pPr>
            <w:r>
              <w:rPr>
                <w:rFonts w:ascii="Arial" w:hAnsi="Arial"/>
                <w:sz w:val="22"/>
                <w:lang w:val="de-DE"/>
              </w:rPr>
              <w:t>Berufsfeld</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eastAsia="Times New Roman" w:hAnsi="Arial"/>
                <w:color w:val="000000"/>
                <w:sz w:val="22"/>
              </w:rPr>
              <w:t>Profilo cliente = Strumento di marketing che permette di scoprire chi sono e dove sono i clienti potenziali di un dato modello. Viene composto elaborando statisticamente le risposte fornite dai clienti nelle ricerche di mercato.</w:t>
            </w:r>
          </w:p>
        </w:tc>
        <w:tc>
          <w:tcPr>
            <w:tcW w:w="5670" w:type="dxa"/>
          </w:tcPr>
          <w:p w:rsidR="00FD36F0" w:rsidRDefault="00FD36F0">
            <w:pPr>
              <w:widowControl w:val="0"/>
              <w:rPr>
                <w:rFonts w:ascii="Arial" w:hAnsi="Arial"/>
                <w:noProof/>
                <w:sz w:val="22"/>
              </w:rPr>
            </w:pPr>
            <w:r>
              <w:rPr>
                <w:rFonts w:ascii="Arial" w:eastAsia="Times New Roman" w:hAnsi="Arial"/>
                <w:color w:val="000000"/>
                <w:sz w:val="22"/>
                <w:lang w:val="de-DE"/>
              </w:rPr>
              <w:t>Kundenprofil = Marketing-Instrument das gestattet zu entdecken, wer die potenziellen Kunden eines bestimmten Modells sind und wo sie sich befinden. Es wird erstellt, indem die von den Kunden bei den Marktforschungen gelieferten Antworten statistisch ausgewertet werden.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Profilo del cliente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Kundenprofil</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Profilo di qualifica</w:t>
            </w:r>
          </w:p>
        </w:tc>
        <w:tc>
          <w:tcPr>
            <w:tcW w:w="5670" w:type="dxa"/>
          </w:tcPr>
          <w:p w:rsidR="00FD36F0" w:rsidRDefault="00FD36F0">
            <w:pPr>
              <w:pStyle w:val="Corpodeltesto"/>
              <w:spacing w:line="240" w:lineRule="auto"/>
              <w:ind w:right="0"/>
            </w:pPr>
            <w:r>
              <w:t>Arbeitsanforderungen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Profilo paracolpi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Seitenschweller</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Profilo professionale</w:t>
            </w:r>
          </w:p>
        </w:tc>
        <w:tc>
          <w:tcPr>
            <w:tcW w:w="5670" w:type="dxa"/>
          </w:tcPr>
          <w:p w:rsidR="00FD36F0" w:rsidRDefault="00FD36F0">
            <w:pPr>
              <w:rPr>
                <w:rFonts w:ascii="Arial" w:hAnsi="Arial"/>
                <w:sz w:val="22"/>
                <w:lang w:val="de-DE"/>
              </w:rPr>
            </w:pPr>
            <w:r>
              <w:rPr>
                <w:rFonts w:ascii="Arial" w:hAnsi="Arial"/>
                <w:sz w:val="22"/>
                <w:lang w:val="de-DE"/>
              </w:rPr>
              <w:t xml:space="preserve">Verzeichnis der anerkannten Ausbildungsberufe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Profitti e perdite (conto)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Gewinn - und verlustrechnung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Profitto </w:t>
            </w:r>
          </w:p>
        </w:tc>
        <w:tc>
          <w:tcPr>
            <w:tcW w:w="5670" w:type="dxa"/>
          </w:tcPr>
          <w:p w:rsidR="00FD36F0" w:rsidRDefault="00FD36F0">
            <w:pPr>
              <w:rPr>
                <w:rFonts w:ascii="Arial" w:hAnsi="Arial"/>
                <w:sz w:val="22"/>
              </w:rPr>
            </w:pPr>
            <w:r>
              <w:rPr>
                <w:rFonts w:ascii="Arial" w:hAnsi="Arial"/>
                <w:noProof/>
                <w:color w:val="000000"/>
                <w:sz w:val="22"/>
              </w:rPr>
              <w:t>Gewinn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Progettazione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Hier planung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Progetto formativo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Fortbildungsprogramm</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Progetto pilota</w:t>
            </w:r>
          </w:p>
        </w:tc>
        <w:tc>
          <w:tcPr>
            <w:tcW w:w="5670" w:type="dxa"/>
          </w:tcPr>
          <w:p w:rsidR="00FD36F0" w:rsidRDefault="00FD36F0">
            <w:pPr>
              <w:pStyle w:val="Corpodeltesto"/>
              <w:spacing w:line="240" w:lineRule="auto"/>
              <w:ind w:right="0"/>
            </w:pPr>
            <w:r>
              <w:t>Internatslehrgang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Programma-quadro di formazione</w:t>
            </w:r>
          </w:p>
        </w:tc>
        <w:tc>
          <w:tcPr>
            <w:tcW w:w="5670" w:type="dxa"/>
          </w:tcPr>
          <w:p w:rsidR="00FD36F0" w:rsidRDefault="00FD36F0">
            <w:pPr>
              <w:pStyle w:val="Corpodeltesto"/>
              <w:spacing w:line="240" w:lineRule="auto"/>
              <w:ind w:right="0"/>
            </w:pPr>
            <w:r>
              <w:t>Ausbildungsordnung</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rPr>
            </w:pPr>
            <w:r>
              <w:rPr>
                <w:rFonts w:ascii="Arial" w:hAnsi="Arial"/>
                <w:sz w:val="22"/>
              </w:rPr>
              <w:t>Programmazione della formazione professionale</w:t>
            </w:r>
          </w:p>
        </w:tc>
        <w:tc>
          <w:tcPr>
            <w:tcW w:w="5670" w:type="dxa"/>
          </w:tcPr>
          <w:p w:rsidR="00FD36F0" w:rsidRDefault="00FD36F0">
            <w:pPr>
              <w:rPr>
                <w:rFonts w:ascii="Arial" w:hAnsi="Arial"/>
                <w:sz w:val="22"/>
                <w:lang w:val="de-DE"/>
              </w:rPr>
            </w:pPr>
            <w:r>
              <w:rPr>
                <w:rFonts w:ascii="Arial" w:hAnsi="Arial"/>
                <w:sz w:val="22"/>
                <w:lang w:val="de-DE"/>
              </w:rPr>
              <w:t>Berufsbildungspolitik</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Promozionali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Absatzförderung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Promozione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Verkaufsfördeung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Pronta consegna </w:t>
            </w:r>
          </w:p>
        </w:tc>
        <w:tc>
          <w:tcPr>
            <w:tcW w:w="5670" w:type="dxa"/>
          </w:tcPr>
          <w:p w:rsidR="00FD36F0" w:rsidRDefault="00FD36F0">
            <w:pPr>
              <w:rPr>
                <w:rFonts w:ascii="Arial" w:hAnsi="Arial"/>
                <w:sz w:val="22"/>
                <w:lang w:val="de-DE"/>
              </w:rPr>
            </w:pPr>
            <w:r>
              <w:rPr>
                <w:rFonts w:ascii="Arial" w:hAnsi="Arial"/>
                <w:noProof/>
                <w:color w:val="000000"/>
                <w:sz w:val="22"/>
              </w:rPr>
              <w:t>Kurzfristige lieferbarkeit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Propositività</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Vorschlagswesen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Proseguire la vendita (fase vendita)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Den verkauf forsetzen</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Prospettive di sviluppo professionale</w:t>
            </w:r>
          </w:p>
        </w:tc>
        <w:tc>
          <w:tcPr>
            <w:tcW w:w="5670" w:type="dxa"/>
          </w:tcPr>
          <w:p w:rsidR="00FD36F0" w:rsidRDefault="00FD36F0">
            <w:pPr>
              <w:rPr>
                <w:rFonts w:ascii="Arial" w:hAnsi="Arial"/>
                <w:sz w:val="22"/>
              </w:rPr>
            </w:pPr>
            <w:r>
              <w:rPr>
                <w:rFonts w:ascii="Arial" w:hAnsi="Arial"/>
                <w:sz w:val="22"/>
              </w:rPr>
              <w:t>Berufsberatung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Prospezione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Prospecting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Protezione antintrusione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Verstrebungen, verstärkungen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Prova vettura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Probefahrt (f)</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Proventi / (oneri) extra gestione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Sonstige erträge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Proventi / (oneri) finanziari  </w:t>
            </w:r>
          </w:p>
        </w:tc>
        <w:tc>
          <w:tcPr>
            <w:tcW w:w="5670" w:type="dxa"/>
          </w:tcPr>
          <w:p w:rsidR="00FD36F0" w:rsidRDefault="00FD36F0">
            <w:pPr>
              <w:rPr>
                <w:rFonts w:ascii="Arial" w:hAnsi="Arial"/>
                <w:sz w:val="22"/>
                <w:lang w:val="de-DE"/>
              </w:rPr>
            </w:pPr>
            <w:r>
              <w:rPr>
                <w:rFonts w:ascii="Arial" w:hAnsi="Arial"/>
                <w:noProof/>
                <w:color w:val="000000"/>
                <w:sz w:val="22"/>
              </w:rPr>
              <w:t>Zinsaufwendungen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Proventi fin.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Activrinse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Provincia</w:t>
            </w:r>
          </w:p>
        </w:tc>
        <w:tc>
          <w:tcPr>
            <w:tcW w:w="5670" w:type="dxa"/>
          </w:tcPr>
          <w:p w:rsidR="00FD36F0" w:rsidRDefault="00FD36F0">
            <w:pPr>
              <w:rPr>
                <w:rFonts w:ascii="Arial" w:hAnsi="Arial"/>
                <w:sz w:val="22"/>
                <w:lang w:val="de-DE"/>
              </w:rPr>
            </w:pPr>
            <w:r>
              <w:rPr>
                <w:rFonts w:ascii="Arial" w:hAnsi="Arial"/>
                <w:noProof/>
                <w:color w:val="000000"/>
                <w:sz w:val="22"/>
              </w:rPr>
              <w:t>Kreis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Provvigioni e premi su vendite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Provisionen (verkäufer/ verm.)</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PTA (peso totale ammesso) = Indica il peso massimo ammesso a pieno carico per limiti tecnici. Questo valore è unico per tutti gli allestimenti e per tutti i Paesi e dipende esclusivamente dalle caratteristiche del veicolo. In ogni caso il “PTA” non può essere superato.</w:t>
            </w:r>
          </w:p>
        </w:tc>
        <w:tc>
          <w:tcPr>
            <w:tcW w:w="5670" w:type="dxa"/>
          </w:tcPr>
          <w:p w:rsidR="00FD36F0" w:rsidRDefault="00FD36F0">
            <w:pPr>
              <w:widowControl w:val="0"/>
              <w:rPr>
                <w:rFonts w:ascii="Arial" w:hAnsi="Arial"/>
                <w:noProof/>
                <w:sz w:val="22"/>
              </w:rPr>
            </w:pPr>
            <w:r>
              <w:rPr>
                <w:rFonts w:ascii="Arial" w:hAnsi="Arial"/>
                <w:sz w:val="22"/>
                <w:lang w:val="de-DE"/>
              </w:rPr>
              <w:t>HG (Höchstgewicht) = Gibt das bei voller Zuladung durch die technischen Grenzen bedingte, zulässige Höchstgewicht an. Dieser Wert ist für alle Aufbauten und alle Länder gleich und ist ausschließlich von den Eigenschaften des Fahrzeuges abhängig. Das “HG” darf auf keinen Fall überschritten werden.</w:t>
            </w: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 xml:space="preserve">PTC, o Positive Temperature Coefficent = </w:t>
            </w:r>
          </w:p>
          <w:p w:rsidR="00FD36F0" w:rsidRDefault="00FD36F0">
            <w:pPr>
              <w:rPr>
                <w:rFonts w:ascii="Arial" w:hAnsi="Arial"/>
                <w:color w:val="000000"/>
                <w:sz w:val="22"/>
              </w:rPr>
            </w:pPr>
            <w:r>
              <w:rPr>
                <w:rFonts w:ascii="Arial" w:hAnsi="Arial"/>
                <w:color w:val="000000"/>
                <w:sz w:val="22"/>
              </w:rPr>
              <w:t>Indica la logica utilizzata nell’elettronica di controllo del riscaldatore supplementare offerto in opzione per le versioni con motore Diesel JTD.</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PTC, oder Positive Temperature Coefficent = Widerstandselement, dessen Signal zur Steuerung der Zusatzheizung beim JTD Motor verwendet wird.</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PTT (peso totale a terra) = Indica il peso massimo ammissibile per il veicolo a pieno carico (tara + merci), secondo l’omologazione, e varia da Paese a Paese e in base all’allestimento utilizzato.</w:t>
            </w:r>
          </w:p>
        </w:tc>
        <w:tc>
          <w:tcPr>
            <w:tcW w:w="5670" w:type="dxa"/>
          </w:tcPr>
          <w:p w:rsidR="00FD36F0" w:rsidRDefault="00FD36F0">
            <w:pPr>
              <w:widowControl w:val="0"/>
              <w:rPr>
                <w:rFonts w:ascii="Arial" w:hAnsi="Arial"/>
                <w:noProof/>
                <w:sz w:val="22"/>
              </w:rPr>
            </w:pPr>
            <w:r>
              <w:rPr>
                <w:rFonts w:ascii="Arial" w:hAnsi="Arial"/>
                <w:sz w:val="22"/>
                <w:lang w:val="de-DE"/>
              </w:rPr>
              <w:t>ZGG (zulässiges Gesamtgewicht) = Gibt das zulässige Höchstgewicht für das vollbeladene Fahrzeug (Tara + Waren) je nach Zulassung an und variiert von Land zu Land und in Abhängigkeit des jeweiligen Aufbaus.</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eastAsia="Times New Roman" w:hAnsi="Arial"/>
                <w:color w:val="000000"/>
                <w:sz w:val="22"/>
              </w:rPr>
              <w:t>PTY = Codice con il quale alcune emittenti radio segnalano il tipo di programma che stanno trasmettendo (News, Sport, Cultura, Musica Rock, Musica Classica…). Ciò permette di selezionare il tipo di programma preferito; ad ogni ordine di cambiare frequenza la radio si fermerà solo sulle stazioni che ne stanno trasmettendo uno.</w:t>
            </w:r>
          </w:p>
        </w:tc>
        <w:tc>
          <w:tcPr>
            <w:tcW w:w="5670" w:type="dxa"/>
          </w:tcPr>
          <w:p w:rsidR="00FD36F0" w:rsidRDefault="00FD36F0">
            <w:pPr>
              <w:rPr>
                <w:rFonts w:ascii="Arial" w:eastAsia="Times New Roman" w:hAnsi="Arial"/>
                <w:color w:val="000000"/>
                <w:sz w:val="22"/>
                <w:lang w:val="de-DE"/>
              </w:rPr>
            </w:pPr>
            <w:r>
              <w:rPr>
                <w:rFonts w:ascii="Arial" w:eastAsia="Times New Roman" w:hAnsi="Arial"/>
                <w:color w:val="000000"/>
                <w:sz w:val="22"/>
                <w:lang w:val="de-DE"/>
              </w:rPr>
              <w:t>PTY = Code, mit dem einige Rundfunksender den Typ des Programms anzeigen, das gerade übertragen wird (News, Sport, Kultur, Rockmusik, Klassische Musik…). Auf diese Weise kann das Lieblingsprogramm gewählt werden. Bei jeder Frequenzwechselanforderung bleibt das Radio nur bei den Stationen stehen, die ein solches Programm übertragen.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Pubblicità locale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Werbung vor ort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Pulsante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Tastenschalter</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Punterie idrauliche = La punteria è l'organo della distribuzione che, azionata da una camma, fa alzare le valvole. La regolazione dello spazio fra le valvole e punterie (detto gioco valvole) viene generalmente effettuata tramite puntalini o spessori calibrati. Ultimamente le punterie sono del tipo idraulico che recuperano tale gioco automaticamente utilizzando l'azione della pressione dell'olio motore ed eliminando quindi la necessità di verifiche e regolazioni periodiche.</w:t>
            </w:r>
          </w:p>
        </w:tc>
        <w:tc>
          <w:tcPr>
            <w:tcW w:w="5670" w:type="dxa"/>
          </w:tcPr>
          <w:p w:rsidR="00FD36F0" w:rsidRDefault="00FD36F0">
            <w:pPr>
              <w:rPr>
                <w:rFonts w:ascii="Arial" w:hAnsi="Arial"/>
                <w:sz w:val="22"/>
                <w:lang w:val="de-DE"/>
              </w:rPr>
            </w:pPr>
            <w:r>
              <w:rPr>
                <w:rFonts w:ascii="Arial" w:hAnsi="Arial"/>
                <w:sz w:val="22"/>
                <w:lang w:val="de-DE"/>
              </w:rPr>
              <w:t>Hydraulische stössel (Hydrostößel) = Der Stößel ist das Organ der Ventilsteuerung, der, von einem Nocken betätigt, die Hubbewegung auf die Ventile überträgt. Die Einstellung des Abstands zwischen den Ventilen und den Stößeln (Ventilspiel genannt) erfolgt normalerweise durch eine Meßlehre oder Passscheiben. In letzter Zeit sind die Stößel hydraulischer Art: sie gleichen dieses Spiel unter Verwendung der Wirkung des Motoröldrucks automatisch aus und bedürfen daher keiner regelmäßigen Überprüfungen und Einstellungen.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Punti di colasso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Knautschzonen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Punto di pareggio </w:t>
            </w:r>
          </w:p>
        </w:tc>
        <w:tc>
          <w:tcPr>
            <w:tcW w:w="5670" w:type="dxa"/>
          </w:tcPr>
          <w:p w:rsidR="00FD36F0" w:rsidRDefault="00FD36F0">
            <w:pPr>
              <w:rPr>
                <w:rFonts w:ascii="Arial" w:hAnsi="Arial"/>
                <w:sz w:val="22"/>
              </w:rPr>
            </w:pPr>
            <w:r>
              <w:rPr>
                <w:rFonts w:ascii="Arial" w:hAnsi="Arial"/>
                <w:noProof/>
                <w:color w:val="000000"/>
                <w:sz w:val="22"/>
              </w:rPr>
              <w:t>Kostendeckungspunkt</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Punto di vendita</w:t>
            </w:r>
          </w:p>
        </w:tc>
        <w:tc>
          <w:tcPr>
            <w:tcW w:w="5670" w:type="dxa"/>
          </w:tcPr>
          <w:p w:rsidR="00FD36F0" w:rsidRDefault="00FD36F0">
            <w:pPr>
              <w:widowControl w:val="0"/>
              <w:rPr>
                <w:rFonts w:ascii="Arial" w:hAnsi="Arial"/>
                <w:sz w:val="22"/>
                <w:lang w:val="de-DE"/>
              </w:rPr>
            </w:pPr>
            <w:r>
              <w:rPr>
                <w:rFonts w:ascii="Arial" w:hAnsi="Arial"/>
                <w:noProof/>
                <w:color w:val="000000"/>
                <w:sz w:val="22"/>
              </w:rPr>
              <w:t>Verkaufsstützpunkt, pyrotechnische gurtstraffer</w:t>
            </w:r>
          </w:p>
        </w:tc>
      </w:tr>
      <w:tr w:rsidR="00FD36F0">
        <w:tblPrEx>
          <w:tblCellMar>
            <w:top w:w="0" w:type="dxa"/>
            <w:bottom w:w="0" w:type="dxa"/>
          </w:tblCellMar>
        </w:tblPrEx>
        <w:tc>
          <w:tcPr>
            <w:tcW w:w="4536" w:type="dxa"/>
          </w:tcPr>
          <w:p w:rsidR="00FD36F0" w:rsidRDefault="00FD36F0">
            <w:pPr>
              <w:rPr>
                <w:rFonts w:ascii="Arial" w:eastAsia="Times New Roman" w:hAnsi="Arial"/>
                <w:b/>
                <w:color w:val="000000"/>
                <w:sz w:val="22"/>
              </w:rPr>
            </w:pPr>
            <w:r>
              <w:rPr>
                <w:rFonts w:ascii="Arial" w:eastAsia="Times New Roman" w:hAnsi="Arial"/>
                <w:color w:val="000000"/>
                <w:sz w:val="22"/>
              </w:rPr>
              <w:t>Punto H = Punto della persona che corrisponde allo snodo dell’anca. Indica primariamente il livello di seduta: se è  basso denota un assetto sportivo, se è alto privilegia il comfort di entrata/uscita dalla vettura e la visibilità. In ergonomia è usato come punto di partenza uguale per tutte le taglie, dal quale calcolare lo spazio necessario per la mobilità delle membra dei diversi tipi umani.</w:t>
            </w:r>
          </w:p>
        </w:tc>
        <w:tc>
          <w:tcPr>
            <w:tcW w:w="5670" w:type="dxa"/>
          </w:tcPr>
          <w:p w:rsidR="00FD36F0" w:rsidRDefault="00FD36F0">
            <w:pPr>
              <w:rPr>
                <w:rFonts w:ascii="Arial" w:eastAsia="Times New Roman" w:hAnsi="Arial"/>
                <w:color w:val="000000"/>
                <w:sz w:val="22"/>
                <w:lang w:val="de-CH"/>
              </w:rPr>
            </w:pPr>
            <w:r>
              <w:rPr>
                <w:rFonts w:ascii="Arial" w:eastAsia="Times New Roman" w:hAnsi="Arial"/>
                <w:color w:val="000000"/>
                <w:sz w:val="22"/>
                <w:lang w:val="de-CH"/>
              </w:rPr>
              <w:t>H-Punkt = Punkt des Menschen, der dem Hüftgelenk entspricht. Gibt in erster Linie über die Sitzhöhe Auskunft: liegt der H-Punkt tief, deutet er auf eine sportliche Cahrakterisierung hin, liegt er hoch, so haben die Ein-/Ausstiegsqualität und die Sicht den Vorrang. Auf dem Gebiet der Ergnonomie wird er als für alle Größen gleicher Ausgangspunkt verwendet, anhand dessen der für die Beweglichkeit der verschiedenen Gliedmaßen notwendige Platz berechnet wird.</w:t>
            </w:r>
          </w:p>
          <w:p w:rsidR="00FD36F0" w:rsidRDefault="00FD36F0">
            <w:pPr>
              <w:rPr>
                <w:rFonts w:ascii="Arial" w:eastAsia="Times New Roman" w:hAnsi="Arial"/>
                <w:b/>
                <w:color w:val="000000"/>
                <w:sz w:val="22"/>
                <w:lang w:val="de-CH"/>
              </w:rPr>
            </w:pP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Punv = pnvs                    </w:t>
            </w:r>
          </w:p>
        </w:tc>
        <w:tc>
          <w:tcPr>
            <w:tcW w:w="5670" w:type="dxa"/>
          </w:tcPr>
          <w:p w:rsidR="00FD36F0" w:rsidRDefault="00FD36F0">
            <w:pPr>
              <w:rPr>
                <w:rFonts w:ascii="Arial" w:hAnsi="Arial"/>
                <w:sz w:val="22"/>
                <w:lang w:val="de-DE"/>
              </w:rPr>
            </w:pPr>
            <w:r>
              <w:rPr>
                <w:rFonts w:ascii="Arial" w:hAnsi="Arial"/>
                <w:noProof/>
                <w:color w:val="000000"/>
                <w:sz w:val="22"/>
              </w:rPr>
              <w:t xml:space="preserve">Betrieb-kapital p.vk.nw. </w:t>
            </w: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napToGrid w:val="0"/>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t xml:space="preserve"> </w:t>
      </w:r>
    </w:p>
    <w:p w:rsidR="00FD36F0" w:rsidRDefault="00FD36F0">
      <w:pPr>
        <w:widowControl w:val="0"/>
        <w:tabs>
          <w:tab w:val="left" w:pos="4840"/>
        </w:tabs>
        <w:spacing w:after="240"/>
        <w:rPr>
          <w:rFonts w:ascii="Arial" w:hAnsi="Arial"/>
          <w:noProof/>
          <w:sz w:val="22"/>
        </w:rPr>
      </w:pPr>
    </w:p>
    <w:p w:rsidR="00FD36F0" w:rsidRDefault="00FD36F0">
      <w:pPr>
        <w:pStyle w:val="Titolo1"/>
        <w:rPr>
          <w:noProof/>
          <w:sz w:val="22"/>
        </w:rPr>
      </w:pPr>
      <w:r>
        <w:rPr>
          <w:noProof/>
          <w:sz w:val="22"/>
        </w:rPr>
        <w:br w:type="page"/>
        <w:t>Q</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Q.O. (quantità da ordinare)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zu bestellende Menge (B.M.)</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Quadrilatero alto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Mehrlenkerachse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Quadro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 xml:space="preserve">leitender Angestellter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Quadro strumenti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Instrumententafel</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Qualificazione cliente</w:t>
            </w:r>
          </w:p>
        </w:tc>
        <w:tc>
          <w:tcPr>
            <w:tcW w:w="5670" w:type="dxa"/>
          </w:tcPr>
          <w:p w:rsidR="00FD36F0" w:rsidRDefault="00FD36F0">
            <w:pPr>
              <w:rPr>
                <w:sz w:val="22"/>
              </w:rPr>
            </w:pPr>
            <w:r>
              <w:rPr>
                <w:rFonts w:ascii="Arial" w:hAnsi="Arial"/>
                <w:noProof/>
                <w:color w:val="000000"/>
                <w:sz w:val="22"/>
              </w:rPr>
              <w:t>Kundenerfassung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Qualificazione di base</w:t>
            </w:r>
          </w:p>
        </w:tc>
        <w:tc>
          <w:tcPr>
            <w:tcW w:w="5670" w:type="dxa"/>
          </w:tcPr>
          <w:p w:rsidR="00FD36F0" w:rsidRDefault="00FD36F0">
            <w:pPr>
              <w:pStyle w:val="Corpodeltesto"/>
              <w:spacing w:line="240" w:lineRule="auto"/>
              <w:ind w:right="0"/>
            </w:pPr>
            <w:r>
              <w:t>Grundfertigkeiten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Questionario</w:t>
            </w:r>
          </w:p>
        </w:tc>
        <w:tc>
          <w:tcPr>
            <w:tcW w:w="5670" w:type="dxa"/>
          </w:tcPr>
          <w:p w:rsidR="00FD36F0" w:rsidRDefault="00FD36F0">
            <w:pPr>
              <w:rPr>
                <w:sz w:val="22"/>
                <w:lang w:val="de-DE"/>
              </w:rPr>
            </w:pPr>
            <w:r>
              <w:rPr>
                <w:rFonts w:ascii="Arial" w:hAnsi="Arial"/>
                <w:noProof/>
                <w:color w:val="000000"/>
                <w:sz w:val="22"/>
              </w:rPr>
              <w:t>Fragebogen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Quota di ammortamento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Abschreibungsquote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Quota immatricolativa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Zulassungsquote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Quota parte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Quotenanteil</w:t>
            </w: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widowControl w:val="0"/>
        <w:tabs>
          <w:tab w:val="left" w:pos="4840"/>
        </w:tabs>
        <w:spacing w:after="240"/>
        <w:rPr>
          <w:rFonts w:ascii="Arial" w:hAnsi="Arial"/>
          <w:noProof/>
          <w:sz w:val="22"/>
        </w:rPr>
      </w:pPr>
      <w:r>
        <w:rPr>
          <w:rFonts w:ascii="Arial" w:hAnsi="Arial"/>
          <w:noProof/>
          <w:sz w:val="22"/>
        </w:rPr>
        <w:tab/>
        <w:t xml:space="preserve"> </w:t>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pStyle w:val="Titolo1"/>
        <w:rPr>
          <w:noProof/>
          <w:sz w:val="22"/>
        </w:rPr>
      </w:pPr>
      <w:r>
        <w:rPr>
          <w:noProof/>
          <w:sz w:val="22"/>
        </w:rPr>
        <w:br w:type="page"/>
        <w:t>R</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(Rod) redditività capitale di terzi </w:t>
            </w:r>
          </w:p>
        </w:tc>
        <w:tc>
          <w:tcPr>
            <w:tcW w:w="5670" w:type="dxa"/>
          </w:tcPr>
          <w:p w:rsidR="00FD36F0" w:rsidRDefault="00FD36F0">
            <w:pPr>
              <w:rPr>
                <w:rFonts w:ascii="Arial" w:hAnsi="Arial"/>
                <w:sz w:val="22"/>
              </w:rPr>
            </w:pPr>
            <w:r>
              <w:rPr>
                <w:rFonts w:ascii="Arial" w:hAnsi="Arial"/>
                <w:noProof/>
                <w:sz w:val="22"/>
              </w:rPr>
              <w:t>Fremdkapitalrentabilität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(Roe) redditività capitale netto </w:t>
            </w:r>
          </w:p>
        </w:tc>
        <w:tc>
          <w:tcPr>
            <w:tcW w:w="5670" w:type="dxa"/>
          </w:tcPr>
          <w:p w:rsidR="00FD36F0" w:rsidRDefault="00FD36F0">
            <w:pPr>
              <w:widowControl w:val="0"/>
              <w:rPr>
                <w:rFonts w:ascii="Arial" w:hAnsi="Arial"/>
                <w:noProof/>
                <w:sz w:val="22"/>
              </w:rPr>
            </w:pPr>
            <w:r>
              <w:rPr>
                <w:rFonts w:ascii="Arial" w:hAnsi="Arial"/>
                <w:noProof/>
                <w:sz w:val="22"/>
              </w:rPr>
              <w:t>Eigenkapitalrentabilität (ekr)</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noProof/>
                <w:sz w:val="22"/>
              </w:rPr>
              <w:t>(Rooe) redditività dei soci</w:t>
            </w:r>
          </w:p>
        </w:tc>
        <w:tc>
          <w:tcPr>
            <w:tcW w:w="5670" w:type="dxa"/>
          </w:tcPr>
          <w:p w:rsidR="00FD36F0" w:rsidRDefault="00FD36F0">
            <w:pPr>
              <w:rPr>
                <w:rFonts w:ascii="Arial" w:hAnsi="Arial"/>
                <w:sz w:val="22"/>
              </w:rPr>
            </w:pPr>
            <w:r>
              <w:rPr>
                <w:rFonts w:ascii="Arial" w:hAnsi="Arial"/>
                <w:noProof/>
                <w:sz w:val="22"/>
              </w:rPr>
              <w:t>Umsatzbez.kapitalrentabilität; anlagek. Rent.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(Rooi) redditività cap. Investito </w:t>
            </w:r>
          </w:p>
        </w:tc>
        <w:tc>
          <w:tcPr>
            <w:tcW w:w="5670" w:type="dxa"/>
          </w:tcPr>
          <w:p w:rsidR="00FD36F0" w:rsidRDefault="00FD36F0">
            <w:pPr>
              <w:widowControl w:val="0"/>
              <w:rPr>
                <w:rFonts w:ascii="Arial" w:hAnsi="Arial"/>
                <w:noProof/>
                <w:sz w:val="22"/>
              </w:rPr>
            </w:pPr>
            <w:r>
              <w:rPr>
                <w:rFonts w:ascii="Arial" w:hAnsi="Arial"/>
                <w:noProof/>
                <w:sz w:val="22"/>
              </w:rPr>
              <w:t>kapitalrentabilität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(Ros) redditività del fatturato </w:t>
            </w:r>
          </w:p>
        </w:tc>
        <w:tc>
          <w:tcPr>
            <w:tcW w:w="5670" w:type="dxa"/>
          </w:tcPr>
          <w:p w:rsidR="00FD36F0" w:rsidRDefault="00FD36F0">
            <w:pPr>
              <w:widowControl w:val="0"/>
              <w:rPr>
                <w:rFonts w:ascii="Arial" w:hAnsi="Arial"/>
                <w:noProof/>
                <w:sz w:val="22"/>
              </w:rPr>
            </w:pPr>
            <w:r>
              <w:rPr>
                <w:rFonts w:ascii="Arial" w:hAnsi="Arial"/>
                <w:noProof/>
                <w:sz w:val="22"/>
              </w:rPr>
              <w:t>Umsatzrentabilität (ur)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Raccolta ordini</w:t>
            </w:r>
          </w:p>
        </w:tc>
        <w:tc>
          <w:tcPr>
            <w:tcW w:w="5670" w:type="dxa"/>
          </w:tcPr>
          <w:p w:rsidR="00FD36F0" w:rsidRDefault="00FD36F0">
            <w:pPr>
              <w:widowControl w:val="0"/>
              <w:rPr>
                <w:rFonts w:ascii="Arial" w:hAnsi="Arial"/>
                <w:noProof/>
                <w:sz w:val="22"/>
              </w:rPr>
            </w:pPr>
            <w:r>
              <w:rPr>
                <w:rFonts w:ascii="Arial" w:hAnsi="Arial"/>
                <w:noProof/>
                <w:sz w:val="22"/>
              </w:rPr>
              <w:t>Auftragsbeschaffung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Raccomandazioni della marca </w:t>
            </w:r>
          </w:p>
        </w:tc>
        <w:tc>
          <w:tcPr>
            <w:tcW w:w="5670" w:type="dxa"/>
          </w:tcPr>
          <w:p w:rsidR="00FD36F0" w:rsidRDefault="00FD36F0">
            <w:pPr>
              <w:widowControl w:val="0"/>
              <w:rPr>
                <w:rFonts w:ascii="Arial" w:hAnsi="Arial"/>
                <w:noProof/>
                <w:sz w:val="22"/>
              </w:rPr>
            </w:pPr>
            <w:r>
              <w:rPr>
                <w:rFonts w:ascii="Arial" w:hAnsi="Arial"/>
                <w:noProof/>
                <w:sz w:val="22"/>
              </w:rPr>
              <w:t>Empfehlungen de herstellers</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Radio-avvisatore</w:t>
            </w:r>
          </w:p>
        </w:tc>
        <w:tc>
          <w:tcPr>
            <w:tcW w:w="5670" w:type="dxa"/>
          </w:tcPr>
          <w:p w:rsidR="00FD36F0" w:rsidRDefault="00FD36F0">
            <w:pPr>
              <w:widowControl w:val="0"/>
              <w:rPr>
                <w:rFonts w:ascii="Arial" w:hAnsi="Arial"/>
                <w:noProof/>
                <w:sz w:val="22"/>
              </w:rPr>
            </w:pPr>
            <w:r>
              <w:rPr>
                <w:rFonts w:ascii="Arial" w:hAnsi="Arial"/>
                <w:noProof/>
                <w:sz w:val="22"/>
              </w:rPr>
              <w:t>Funkmelder</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Range = Termine inglese indicante un ordine, una classe o un gruppo di cose, compreso tra due limiti in campo di variazione.</w:t>
            </w:r>
          </w:p>
        </w:tc>
        <w:tc>
          <w:tcPr>
            <w:tcW w:w="5670" w:type="dxa"/>
          </w:tcPr>
          <w:p w:rsidR="00FD36F0" w:rsidRDefault="00FD36F0">
            <w:pPr>
              <w:rPr>
                <w:rFonts w:ascii="Arial" w:hAnsi="Arial"/>
                <w:sz w:val="22"/>
                <w:lang w:val="de-DE"/>
              </w:rPr>
            </w:pPr>
            <w:r>
              <w:rPr>
                <w:rFonts w:ascii="Arial" w:hAnsi="Arial"/>
                <w:sz w:val="22"/>
                <w:lang w:val="de-DE"/>
              </w:rPr>
              <w:t>Range = Englischer Begriff, der eine Reihenfolge, eine Klasse oder eine Gruppe von Dingen bezeichnet, die zwischen zwei Grenzenwerten liegen.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Rapidità di servizio </w:t>
            </w:r>
          </w:p>
        </w:tc>
        <w:tc>
          <w:tcPr>
            <w:tcW w:w="5670" w:type="dxa"/>
          </w:tcPr>
          <w:p w:rsidR="00FD36F0" w:rsidRDefault="00FD36F0">
            <w:pPr>
              <w:widowControl w:val="0"/>
              <w:rPr>
                <w:rFonts w:ascii="Arial" w:hAnsi="Arial"/>
                <w:noProof/>
                <w:sz w:val="22"/>
              </w:rPr>
            </w:pPr>
            <w:r>
              <w:rPr>
                <w:rFonts w:ascii="Arial" w:hAnsi="Arial"/>
                <w:noProof/>
                <w:sz w:val="22"/>
              </w:rPr>
              <w:t>Schnellservice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Rapporto </w:t>
            </w:r>
          </w:p>
        </w:tc>
        <w:tc>
          <w:tcPr>
            <w:tcW w:w="5670" w:type="dxa"/>
          </w:tcPr>
          <w:p w:rsidR="00FD36F0" w:rsidRDefault="00FD36F0">
            <w:pPr>
              <w:rPr>
                <w:rFonts w:ascii="Arial" w:hAnsi="Arial"/>
                <w:sz w:val="22"/>
              </w:rPr>
            </w:pPr>
            <w:r>
              <w:rPr>
                <w:rFonts w:ascii="Arial" w:hAnsi="Arial"/>
                <w:noProof/>
                <w:sz w:val="22"/>
              </w:rPr>
              <w:t>Betreuung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Rapporto col cliente </w:t>
            </w:r>
          </w:p>
        </w:tc>
        <w:tc>
          <w:tcPr>
            <w:tcW w:w="5670" w:type="dxa"/>
          </w:tcPr>
          <w:p w:rsidR="00FD36F0" w:rsidRDefault="00FD36F0">
            <w:pPr>
              <w:widowControl w:val="0"/>
              <w:rPr>
                <w:rFonts w:ascii="Arial" w:hAnsi="Arial"/>
                <w:noProof/>
                <w:sz w:val="22"/>
              </w:rPr>
            </w:pPr>
            <w:r>
              <w:rPr>
                <w:rFonts w:ascii="Arial" w:hAnsi="Arial"/>
                <w:noProof/>
                <w:sz w:val="22"/>
              </w:rPr>
              <w:t>Kundenpflege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Rapporto di accomodabilità</w:t>
            </w:r>
          </w:p>
        </w:tc>
        <w:tc>
          <w:tcPr>
            <w:tcW w:w="5670" w:type="dxa"/>
          </w:tcPr>
          <w:p w:rsidR="00FD36F0" w:rsidRDefault="00FD36F0">
            <w:pPr>
              <w:widowControl w:val="0"/>
              <w:rPr>
                <w:rFonts w:ascii="Arial" w:hAnsi="Arial"/>
                <w:noProof/>
                <w:sz w:val="22"/>
              </w:rPr>
            </w:pPr>
            <w:r>
              <w:rPr>
                <w:rFonts w:ascii="Arial" w:hAnsi="Arial"/>
                <w:noProof/>
                <w:sz w:val="22"/>
              </w:rPr>
              <w:t>Platzverhältnis</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Rapporto di compressione = È il rapporto fra il volume del cilindro quando il pistone è al punto morto inferiore dopo la fase di aspirazione e il volume che, invece, rimane nel cilindro quando il pistone è al punto morto superiore (e che corrisponde al volume della camera di scoppio) dopo la fase di compressione.</w:t>
            </w:r>
          </w:p>
        </w:tc>
        <w:tc>
          <w:tcPr>
            <w:tcW w:w="5670" w:type="dxa"/>
          </w:tcPr>
          <w:p w:rsidR="00FD36F0" w:rsidRDefault="00FD36F0">
            <w:pPr>
              <w:rPr>
                <w:rFonts w:ascii="Arial" w:hAnsi="Arial"/>
                <w:sz w:val="22"/>
                <w:lang w:val="de-DE"/>
              </w:rPr>
            </w:pPr>
            <w:r>
              <w:rPr>
                <w:rFonts w:ascii="Arial" w:hAnsi="Arial"/>
                <w:sz w:val="22"/>
                <w:lang w:val="de-DE"/>
              </w:rPr>
              <w:t>Verdichtungsverhältnis = Hierbei handelt es sich um das Verhältnis zwischen dem Volumen des Zylinders, wenn sich der Kolben nach dem Ansaugtakt am unteren Totpunkt befindet, und dem Volumen, das stattdessen im Zylinder verbleibt, wenn sich der Kolben nach dem Verdichtungshub am oberen Totpunkt befindet (das dem Volumen der Verbrennungskammer entspricht).</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Rapporto di lavoro</w:t>
            </w:r>
          </w:p>
        </w:tc>
        <w:tc>
          <w:tcPr>
            <w:tcW w:w="5670" w:type="dxa"/>
          </w:tcPr>
          <w:p w:rsidR="00FD36F0" w:rsidRDefault="00FD36F0">
            <w:pPr>
              <w:pStyle w:val="Corpodeltesto"/>
              <w:spacing w:line="240" w:lineRule="auto"/>
              <w:ind w:right="0"/>
            </w:pPr>
            <w:r>
              <w:t>Arbeitskraft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Rapporto lungo</w:t>
            </w:r>
          </w:p>
        </w:tc>
        <w:tc>
          <w:tcPr>
            <w:tcW w:w="5670" w:type="dxa"/>
          </w:tcPr>
          <w:p w:rsidR="00FD36F0" w:rsidRDefault="00FD36F0">
            <w:pPr>
              <w:widowControl w:val="0"/>
              <w:rPr>
                <w:rFonts w:ascii="Arial" w:hAnsi="Arial"/>
                <w:noProof/>
                <w:sz w:val="22"/>
              </w:rPr>
            </w:pPr>
            <w:r>
              <w:rPr>
                <w:rFonts w:ascii="Arial" w:hAnsi="Arial"/>
                <w:noProof/>
                <w:sz w:val="22"/>
              </w:rPr>
              <w:t>Langes übersetzungsverhältnis</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Rapporto stechiometrico = È la proporzione che intercorre tra le quantità delle sostanze che prendono parte ad una reazione chimica o che si formano in essa. Nei motori a combustione interna aria/benzina, esso corrisponde a 14,7 parti di aria in peso per ogni parte di benzina, che teoricamente determina la completa combustione della miscela.</w:t>
            </w:r>
          </w:p>
        </w:tc>
        <w:tc>
          <w:tcPr>
            <w:tcW w:w="5670" w:type="dxa"/>
          </w:tcPr>
          <w:p w:rsidR="00FD36F0" w:rsidRDefault="00FD36F0">
            <w:pPr>
              <w:rPr>
                <w:rFonts w:ascii="Arial" w:hAnsi="Arial"/>
                <w:sz w:val="22"/>
                <w:lang w:val="de-DE"/>
              </w:rPr>
            </w:pPr>
            <w:r>
              <w:rPr>
                <w:rFonts w:ascii="Arial" w:hAnsi="Arial"/>
                <w:sz w:val="22"/>
                <w:lang w:val="de-DE"/>
              </w:rPr>
              <w:t>Stöchiometrisches verhältnis. Das stöchiometrische Verhältnis stellt den Luftbedarf bei einer vollständigen Verbrennung dar. Bei einem Verbrennungsmotoren beträgt das Verhältnis 14,7:1, d.h. auf 14,7 Teile Luft kommt ein Teil Kraftstoff.</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rPr>
                <w:rFonts w:ascii="Arial" w:eastAsia="Times New Roman" w:hAnsi="Arial"/>
                <w:sz w:val="22"/>
              </w:rPr>
            </w:pPr>
            <w:r>
              <w:rPr>
                <w:rFonts w:ascii="Arial" w:eastAsia="Times New Roman" w:hAnsi="Arial"/>
                <w:sz w:val="22"/>
              </w:rPr>
              <w:t>Rapporto trasparente</w:t>
            </w:r>
            <w:r>
              <w:rPr>
                <w:rFonts w:ascii="Arial" w:eastAsia="Times New Roman" w:hAnsi="Arial"/>
                <w:sz w:val="22"/>
              </w:rPr>
              <w:tab/>
              <w:t>= Rapporto in cui le variabili, e i relativi valori, che portano alla costruzione del prezzo di ritiro dell’auto usata da parte della Concessionaria, sono rese note al Cliente che vuole dare la propria vettura in permuta</w:t>
            </w:r>
            <w:r>
              <w:rPr>
                <w:rFonts w:ascii="Arial" w:eastAsia="Times New Roman" w:hAnsi="Arial"/>
                <w:i/>
                <w:sz w:val="22"/>
              </w:rPr>
              <w:t>.</w:t>
            </w:r>
          </w:p>
        </w:tc>
        <w:tc>
          <w:tcPr>
            <w:tcW w:w="5670" w:type="dxa"/>
          </w:tcPr>
          <w:p w:rsidR="00FD36F0" w:rsidRDefault="00FD36F0">
            <w:pPr>
              <w:rPr>
                <w:rFonts w:ascii="Arial" w:eastAsia="Times New Roman" w:hAnsi="Arial"/>
                <w:b/>
                <w:sz w:val="22"/>
                <w:lang w:val="de-DE"/>
              </w:rPr>
            </w:pPr>
            <w:r>
              <w:rPr>
                <w:rFonts w:ascii="Arial" w:eastAsia="Times New Roman" w:hAnsi="Arial"/>
                <w:sz w:val="22"/>
                <w:lang w:val="de-DE"/>
              </w:rPr>
              <w:t>Transparenz = Beziehung, bei der der Kunde, der sein Fahrzeug in Zahlung geben möchte, über die Variablen und die entsprechenden Werte, die zur Festlegung des Hereinnahmepreises des Gebrauchtfahrzeuges von Seiten des Händlerbetriebes führen, informiert wird.</w:t>
            </w:r>
          </w:p>
        </w:tc>
      </w:tr>
      <w:tr w:rsidR="00FD36F0">
        <w:tblPrEx>
          <w:tblCellMar>
            <w:top w:w="0" w:type="dxa"/>
            <w:bottom w:w="0" w:type="dxa"/>
          </w:tblCellMar>
        </w:tblPrEx>
        <w:trPr>
          <w:trHeight w:val="274"/>
        </w:trPr>
        <w:tc>
          <w:tcPr>
            <w:tcW w:w="4536" w:type="dxa"/>
          </w:tcPr>
          <w:p w:rsidR="00FD36F0" w:rsidRDefault="00FD36F0">
            <w:pPr>
              <w:pStyle w:val="Corpodeltesto2"/>
              <w:spacing w:line="240" w:lineRule="auto"/>
              <w:outlineLvl w:val="0"/>
              <w:rPr>
                <w:lang w:val="es-AR"/>
              </w:rPr>
            </w:pPr>
            <w:r>
              <w:t>Razza = Raggio di una ruota o di un volante.</w:t>
            </w:r>
          </w:p>
        </w:tc>
        <w:tc>
          <w:tcPr>
            <w:tcW w:w="5670" w:type="dxa"/>
          </w:tcPr>
          <w:p w:rsidR="00FD36F0" w:rsidRDefault="00FD36F0">
            <w:pPr>
              <w:outlineLvl w:val="0"/>
              <w:rPr>
                <w:rFonts w:ascii="Arial" w:hAnsi="Arial"/>
                <w:sz w:val="22"/>
                <w:lang w:val="es-AR"/>
              </w:rPr>
            </w:pPr>
            <w:r>
              <w:rPr>
                <w:rFonts w:ascii="Arial" w:hAnsi="Arial"/>
                <w:sz w:val="22"/>
                <w:lang w:val="de-DE"/>
              </w:rPr>
              <w:t>Speiche = Speiche eines Rads oder eines Lenkrads.</w:t>
            </w:r>
          </w:p>
        </w:tc>
      </w:tr>
      <w:tr w:rsidR="00FD36F0">
        <w:tblPrEx>
          <w:tblCellMar>
            <w:top w:w="0" w:type="dxa"/>
            <w:bottom w:w="0" w:type="dxa"/>
          </w:tblCellMar>
        </w:tblPrEx>
        <w:tc>
          <w:tcPr>
            <w:tcW w:w="4536" w:type="dxa"/>
          </w:tcPr>
          <w:p w:rsidR="00FD36F0" w:rsidRDefault="00FD36F0">
            <w:pPr>
              <w:rPr>
                <w:rFonts w:ascii="Arial" w:hAnsi="Arial"/>
                <w:sz w:val="22"/>
                <w:lang w:val="es-AR"/>
              </w:rPr>
            </w:pPr>
            <w:r>
              <w:rPr>
                <w:rFonts w:ascii="Arial" w:eastAsia="Times New Roman" w:hAnsi="Arial"/>
                <w:sz w:val="22"/>
              </w:rPr>
              <w:t>RDS (Radio Data System) = Sistema di trasmissione radio che invia insieme a musica e parlato una serie di dati non percepibili dall’utente ma captabili da parte dei sintonizzatori predisposti. Questi dati vanno dal semplice nome dell’emittente alle informazioni sul traffico ad altri tipi di  messaggi, ad esempio pubblicitari, visualizzabili sul display della radio stessa.</w:t>
            </w:r>
          </w:p>
        </w:tc>
        <w:tc>
          <w:tcPr>
            <w:tcW w:w="5670" w:type="dxa"/>
          </w:tcPr>
          <w:p w:rsidR="00FD36F0" w:rsidRDefault="00FD36F0">
            <w:pPr>
              <w:rPr>
                <w:rFonts w:ascii="Arial" w:hAnsi="Arial"/>
                <w:sz w:val="22"/>
                <w:lang w:val="es-AR"/>
              </w:rPr>
            </w:pPr>
            <w:r>
              <w:rPr>
                <w:rFonts w:ascii="Arial" w:eastAsia="Times New Roman" w:hAnsi="Arial"/>
                <w:sz w:val="22"/>
                <w:lang w:val="de-DE"/>
              </w:rPr>
              <w:t xml:space="preserve">RDS (Radio Data System) = Funkübertragungssystem, das zusammen mit Musik und Gesprochenem eine Reihe vom Benutzer nicht wahrnehmbarer Daten sendet, die jedoch von den dafür ausgelegten Abstimmapparaten abgefangen werden. Diese Daten können der Name des Senders, Informationen über die Verkehslage oder andere Arten von Nachrichten, wie zum Beispiel Werbung, sein, die auf dem Display des Autoradios angezeigt werden können. </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Redditività                   </w:t>
            </w:r>
          </w:p>
        </w:tc>
        <w:tc>
          <w:tcPr>
            <w:tcW w:w="5670" w:type="dxa"/>
          </w:tcPr>
          <w:p w:rsidR="00FD36F0" w:rsidRDefault="00FD36F0">
            <w:pPr>
              <w:rPr>
                <w:rFonts w:ascii="Arial" w:hAnsi="Arial"/>
                <w:sz w:val="22"/>
              </w:rPr>
            </w:pPr>
            <w:r>
              <w:rPr>
                <w:rFonts w:ascii="Arial" w:hAnsi="Arial"/>
                <w:noProof/>
                <w:sz w:val="22"/>
              </w:rPr>
              <w:t>Rentabilität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Redditività cap. Investito (rooi)</w:t>
            </w:r>
          </w:p>
        </w:tc>
        <w:tc>
          <w:tcPr>
            <w:tcW w:w="5670" w:type="dxa"/>
          </w:tcPr>
          <w:p w:rsidR="00FD36F0" w:rsidRDefault="00FD36F0">
            <w:pPr>
              <w:widowControl w:val="0"/>
              <w:rPr>
                <w:rFonts w:ascii="Arial" w:hAnsi="Arial"/>
                <w:noProof/>
                <w:sz w:val="22"/>
              </w:rPr>
            </w:pPr>
            <w:r>
              <w:rPr>
                <w:rFonts w:ascii="Arial" w:hAnsi="Arial"/>
                <w:noProof/>
                <w:sz w:val="22"/>
              </w:rPr>
              <w:t>Kapitalrentabilität</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noProof/>
                <w:sz w:val="22"/>
              </w:rPr>
              <w:t>Redditività capitale dei soci (rooe)</w:t>
            </w:r>
          </w:p>
        </w:tc>
        <w:tc>
          <w:tcPr>
            <w:tcW w:w="5670" w:type="dxa"/>
          </w:tcPr>
          <w:p w:rsidR="00FD36F0" w:rsidRDefault="00FD36F0">
            <w:pPr>
              <w:rPr>
                <w:rFonts w:ascii="Arial" w:hAnsi="Arial"/>
                <w:sz w:val="22"/>
              </w:rPr>
            </w:pPr>
            <w:r>
              <w:rPr>
                <w:rFonts w:ascii="Arial" w:hAnsi="Arial"/>
                <w:noProof/>
                <w:sz w:val="22"/>
              </w:rPr>
              <w:t>Umsatzbez.kapitalrentabilität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Redditività capitale di terzi (rod)</w:t>
            </w:r>
          </w:p>
        </w:tc>
        <w:tc>
          <w:tcPr>
            <w:tcW w:w="5670" w:type="dxa"/>
          </w:tcPr>
          <w:p w:rsidR="00FD36F0" w:rsidRDefault="00FD36F0">
            <w:pPr>
              <w:widowControl w:val="0"/>
              <w:rPr>
                <w:rFonts w:ascii="Arial" w:hAnsi="Arial"/>
                <w:noProof/>
                <w:sz w:val="22"/>
              </w:rPr>
            </w:pPr>
            <w:r>
              <w:rPr>
                <w:rFonts w:ascii="Arial" w:hAnsi="Arial"/>
                <w:noProof/>
                <w:sz w:val="22"/>
              </w:rPr>
              <w:t>Fremdkapitalrentabilität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Redditività capitale netto (roe)</w:t>
            </w:r>
          </w:p>
        </w:tc>
        <w:tc>
          <w:tcPr>
            <w:tcW w:w="5670" w:type="dxa"/>
          </w:tcPr>
          <w:p w:rsidR="00FD36F0" w:rsidRDefault="00FD36F0">
            <w:pPr>
              <w:rPr>
                <w:rFonts w:ascii="Arial" w:hAnsi="Arial"/>
                <w:sz w:val="22"/>
              </w:rPr>
            </w:pPr>
            <w:r>
              <w:rPr>
                <w:rFonts w:ascii="Arial" w:hAnsi="Arial"/>
                <w:noProof/>
                <w:sz w:val="22"/>
              </w:rPr>
              <w:t>Eigenkapitalrentabilität (ekr)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Redditività del capitale di funzionamento (rooi)</w:t>
            </w:r>
          </w:p>
        </w:tc>
        <w:tc>
          <w:tcPr>
            <w:tcW w:w="5670" w:type="dxa"/>
          </w:tcPr>
          <w:p w:rsidR="00FD36F0" w:rsidRDefault="00FD36F0">
            <w:pPr>
              <w:widowControl w:val="0"/>
              <w:rPr>
                <w:rFonts w:ascii="Arial" w:hAnsi="Arial"/>
                <w:noProof/>
                <w:sz w:val="22"/>
              </w:rPr>
            </w:pPr>
            <w:r>
              <w:rPr>
                <w:rFonts w:ascii="Arial" w:hAnsi="Arial"/>
                <w:noProof/>
                <w:sz w:val="22"/>
              </w:rPr>
              <w:t>Betriesbrentabilität (br)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Redditività del capitale proprio (roe)</w:t>
            </w:r>
          </w:p>
        </w:tc>
        <w:tc>
          <w:tcPr>
            <w:tcW w:w="5670" w:type="dxa"/>
          </w:tcPr>
          <w:p w:rsidR="00FD36F0" w:rsidRDefault="00FD36F0">
            <w:pPr>
              <w:widowControl w:val="0"/>
              <w:rPr>
                <w:rFonts w:ascii="Arial" w:hAnsi="Arial"/>
                <w:noProof/>
                <w:sz w:val="22"/>
              </w:rPr>
            </w:pPr>
            <w:r>
              <w:rPr>
                <w:rFonts w:ascii="Arial" w:hAnsi="Arial"/>
                <w:noProof/>
                <w:sz w:val="22"/>
              </w:rPr>
              <w:t>Eigenkapital rentabilität (ekr)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Redditività del fatturato (ros)</w:t>
            </w:r>
          </w:p>
        </w:tc>
        <w:tc>
          <w:tcPr>
            <w:tcW w:w="5670" w:type="dxa"/>
          </w:tcPr>
          <w:p w:rsidR="00FD36F0" w:rsidRDefault="00FD36F0">
            <w:pPr>
              <w:widowControl w:val="0"/>
              <w:rPr>
                <w:rFonts w:ascii="Arial" w:hAnsi="Arial"/>
                <w:noProof/>
                <w:sz w:val="22"/>
              </w:rPr>
            </w:pPr>
            <w:r>
              <w:rPr>
                <w:rFonts w:ascii="Arial" w:hAnsi="Arial"/>
                <w:noProof/>
                <w:sz w:val="22"/>
              </w:rPr>
              <w:t>Umsatzrentabilität (ur)</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noProof/>
                <w:sz w:val="22"/>
              </w:rPr>
              <w:t>Redditività del margine di struttura (rooe)</w:t>
            </w:r>
          </w:p>
        </w:tc>
        <w:tc>
          <w:tcPr>
            <w:tcW w:w="5670" w:type="dxa"/>
          </w:tcPr>
          <w:p w:rsidR="00FD36F0" w:rsidRDefault="00FD36F0">
            <w:pPr>
              <w:rPr>
                <w:rFonts w:ascii="Arial" w:hAnsi="Arial"/>
                <w:sz w:val="22"/>
              </w:rPr>
            </w:pPr>
            <w:r>
              <w:rPr>
                <w:rFonts w:ascii="Arial" w:hAnsi="Arial"/>
                <w:noProof/>
                <w:sz w:val="22"/>
              </w:rPr>
              <w:t>Umsatzbez. Kapitalrentabilität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Redditività delle vendite (ros)    </w:t>
            </w:r>
          </w:p>
        </w:tc>
        <w:tc>
          <w:tcPr>
            <w:tcW w:w="5670" w:type="dxa"/>
          </w:tcPr>
          <w:p w:rsidR="00FD36F0" w:rsidRDefault="00FD36F0">
            <w:pPr>
              <w:rPr>
                <w:rFonts w:ascii="Arial" w:hAnsi="Arial"/>
                <w:sz w:val="22"/>
              </w:rPr>
            </w:pPr>
            <w:r>
              <w:rPr>
                <w:rFonts w:ascii="Arial" w:hAnsi="Arial"/>
                <w:noProof/>
                <w:sz w:val="22"/>
              </w:rPr>
              <w:t>Umsatzrentabilität (ur)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Redditività d'impresa (roi)</w:t>
            </w:r>
          </w:p>
        </w:tc>
        <w:tc>
          <w:tcPr>
            <w:tcW w:w="5670" w:type="dxa"/>
          </w:tcPr>
          <w:p w:rsidR="00FD36F0" w:rsidRDefault="00FD36F0">
            <w:pPr>
              <w:widowControl w:val="0"/>
              <w:rPr>
                <w:rFonts w:ascii="Arial" w:hAnsi="Arial"/>
                <w:noProof/>
                <w:sz w:val="22"/>
              </w:rPr>
            </w:pPr>
            <w:r>
              <w:rPr>
                <w:rFonts w:ascii="Arial" w:hAnsi="Arial"/>
                <w:noProof/>
                <w:sz w:val="22"/>
              </w:rPr>
              <w:t>Betriebsrentabilität (br)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Referente </w:t>
            </w:r>
          </w:p>
        </w:tc>
        <w:tc>
          <w:tcPr>
            <w:tcW w:w="5670" w:type="dxa"/>
          </w:tcPr>
          <w:p w:rsidR="00FD36F0" w:rsidRDefault="00FD36F0">
            <w:pPr>
              <w:widowControl w:val="0"/>
              <w:rPr>
                <w:rFonts w:ascii="Arial" w:hAnsi="Arial"/>
                <w:noProof/>
                <w:sz w:val="22"/>
              </w:rPr>
            </w:pPr>
            <w:r>
              <w:rPr>
                <w:rFonts w:ascii="Arial" w:hAnsi="Arial"/>
                <w:noProof/>
                <w:sz w:val="22"/>
              </w:rPr>
              <w:t>Beteiligte</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sz w:val="22"/>
              </w:rPr>
              <w:t>Referral = sono persone con cui si è in buona relazione (clienti, ex clienti, conoscenze, …) che forniscono nominativi di potenziali clienti a titolo di cortesia.</w:t>
            </w:r>
          </w:p>
          <w:p w:rsidR="00FD36F0" w:rsidRDefault="00FD36F0">
            <w:pPr>
              <w:widowControl w:val="0"/>
              <w:rPr>
                <w:rFonts w:ascii="Arial" w:hAnsi="Arial"/>
                <w:sz w:val="22"/>
                <w:lang w:val="es-AR"/>
              </w:rPr>
            </w:pPr>
            <w:r>
              <w:rPr>
                <w:rFonts w:ascii="Arial" w:hAnsi="Arial"/>
                <w:sz w:val="22"/>
              </w:rPr>
              <w:t>È necessario chiedere al referral il permesso di citare il suo nome al potenziale cliente in fase di contatto.</w:t>
            </w:r>
          </w:p>
        </w:tc>
        <w:tc>
          <w:tcPr>
            <w:tcW w:w="5670" w:type="dxa"/>
          </w:tcPr>
          <w:p w:rsidR="00FD36F0" w:rsidRDefault="00FD36F0">
            <w:pPr>
              <w:rPr>
                <w:rFonts w:ascii="Arial" w:hAnsi="Arial"/>
                <w:sz w:val="22"/>
                <w:lang w:val="de-CH"/>
              </w:rPr>
            </w:pPr>
            <w:r>
              <w:rPr>
                <w:rFonts w:ascii="Arial" w:hAnsi="Arial"/>
                <w:sz w:val="22"/>
                <w:lang w:val="de-CH"/>
              </w:rPr>
              <w:t>Referral = Die Referrals sind Personen, zu denen man eine gute Beziehung hat (Kunden, ehemalige Kunden, Bekannte, etc.) und die gefälligerweise Namen potenzieller Kunden liefern.</w:t>
            </w:r>
          </w:p>
          <w:p w:rsidR="00FD36F0" w:rsidRDefault="00FD36F0">
            <w:pPr>
              <w:widowControl w:val="0"/>
              <w:rPr>
                <w:rFonts w:ascii="Arial" w:hAnsi="Arial"/>
                <w:sz w:val="22"/>
                <w:lang w:val="es-AR"/>
              </w:rPr>
            </w:pPr>
            <w:r>
              <w:rPr>
                <w:rFonts w:ascii="Arial" w:hAnsi="Arial"/>
                <w:sz w:val="22"/>
                <w:lang w:val="de-CH"/>
              </w:rPr>
              <w:t>Es ist erforderlich, beim Referral die Erlaubnis einzuholen, seinen Namen bei der Kontaktaufnahme mit dem potenziellen Kunden zu nennen.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Referrals</w:t>
            </w:r>
          </w:p>
        </w:tc>
        <w:tc>
          <w:tcPr>
            <w:tcW w:w="5670" w:type="dxa"/>
          </w:tcPr>
          <w:p w:rsidR="00FD36F0" w:rsidRDefault="00FD36F0">
            <w:pPr>
              <w:widowControl w:val="0"/>
              <w:rPr>
                <w:rFonts w:ascii="Arial" w:hAnsi="Arial"/>
                <w:noProof/>
                <w:sz w:val="22"/>
              </w:rPr>
            </w:pPr>
            <w:r>
              <w:rPr>
                <w:rFonts w:ascii="Arial" w:hAnsi="Arial"/>
                <w:noProof/>
                <w:sz w:val="22"/>
              </w:rPr>
              <w:t>Empfehlungen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Regolatore di velocità constante</w:t>
            </w:r>
          </w:p>
        </w:tc>
        <w:tc>
          <w:tcPr>
            <w:tcW w:w="5670" w:type="dxa"/>
          </w:tcPr>
          <w:p w:rsidR="00FD36F0" w:rsidRDefault="00FD36F0">
            <w:pPr>
              <w:widowControl w:val="0"/>
              <w:rPr>
                <w:rFonts w:ascii="Arial" w:hAnsi="Arial"/>
                <w:noProof/>
                <w:sz w:val="22"/>
              </w:rPr>
            </w:pPr>
            <w:r>
              <w:rPr>
                <w:rFonts w:ascii="Arial" w:hAnsi="Arial"/>
                <w:noProof/>
                <w:sz w:val="22"/>
              </w:rPr>
              <w:t>Geschwindigkeitsregelanlage</w:t>
            </w:r>
          </w:p>
        </w:tc>
      </w:tr>
      <w:tr w:rsidR="00FD36F0">
        <w:tblPrEx>
          <w:tblCellMar>
            <w:top w:w="0" w:type="dxa"/>
            <w:bottom w:w="0" w:type="dxa"/>
          </w:tblCellMar>
        </w:tblPrEx>
        <w:tc>
          <w:tcPr>
            <w:tcW w:w="4536" w:type="dxa"/>
          </w:tcPr>
          <w:p w:rsidR="00FD36F0" w:rsidRDefault="00FD36F0">
            <w:pPr>
              <w:pStyle w:val="Corpodeltesto2"/>
              <w:widowControl/>
              <w:spacing w:line="240" w:lineRule="auto"/>
              <w:rPr>
                <w:lang w:val="es-AR"/>
              </w:rPr>
            </w:pPr>
            <w:r>
              <w:rPr>
                <w:rFonts w:eastAsia="Times"/>
              </w:rPr>
              <w:t>Regolazione appoggiatesta = Sia in altezza che in inclinazione. La loro posizione è corretta quando costituiscono appoggio per la nuca all'altezza della linea che unisce gli occhi.</w:t>
            </w:r>
          </w:p>
        </w:tc>
        <w:tc>
          <w:tcPr>
            <w:tcW w:w="5670" w:type="dxa"/>
          </w:tcPr>
          <w:p w:rsidR="00FD36F0" w:rsidRDefault="00FD36F0">
            <w:pPr>
              <w:rPr>
                <w:rFonts w:ascii="Arial" w:hAnsi="Arial"/>
                <w:sz w:val="22"/>
                <w:lang w:val="de-DE"/>
              </w:rPr>
            </w:pPr>
            <w:r>
              <w:rPr>
                <w:rFonts w:ascii="Arial" w:hAnsi="Arial"/>
                <w:sz w:val="22"/>
                <w:lang w:val="es-AR"/>
              </w:rPr>
              <w:t>E</w:t>
            </w:r>
            <w:r>
              <w:rPr>
                <w:rFonts w:ascii="Arial" w:hAnsi="Arial"/>
                <w:sz w:val="22"/>
                <w:lang w:val="de-DE"/>
              </w:rPr>
              <w:t>instellung der kopfstützen = Sowohl Höhen- als auch Neigungseinstellung. Die Position der Kopfstützen ist korrekt, wenn sie den Nacken auf Augenhöhe abstützen.</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pStyle w:val="Corpodeltesto"/>
              <w:spacing w:line="240" w:lineRule="auto"/>
              <w:ind w:right="0"/>
            </w:pPr>
            <w:r>
              <w:t>Regolazione sedili = Di 3 tipi: lombare: consente di conferire la posizione anatomicamente più corretta alla colonna vertebrale. Longitudinale: consente di raggiungere la distanza più corretta dalla pedaliera e dal volante per ogni tipo di guidatore. In altezza: consente il miglior adattamento del sedile alla diversa corporatura e tipologia degli utenti.</w:t>
            </w:r>
          </w:p>
        </w:tc>
        <w:tc>
          <w:tcPr>
            <w:tcW w:w="5670" w:type="dxa"/>
          </w:tcPr>
          <w:p w:rsidR="00FD36F0" w:rsidRDefault="00FD36F0">
            <w:pPr>
              <w:rPr>
                <w:rFonts w:ascii="Arial" w:hAnsi="Arial"/>
                <w:sz w:val="22"/>
                <w:lang w:val="de-DE"/>
              </w:rPr>
            </w:pPr>
            <w:r>
              <w:rPr>
                <w:rFonts w:ascii="Arial" w:hAnsi="Arial"/>
                <w:sz w:val="22"/>
                <w:lang w:val="de-DE"/>
              </w:rPr>
              <w:t>Einstellung der sitze = Dreierlei Art: Lendenwirbelstütze: gestattet der Wirbelsäule, die anatomisch korrekteste Position einzunehmen. Einstellung in Längsrichtung: gestattet jedem Fahrer, den optimalen Abstand von der Pedalgruppe und vom Lenkrad zu finden. Höheneinstellung: gestattet die optimale Anpassung des Sitzes an den Körperbau und die Größe des Insassen.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Reinserimento nella vita professionale</w:t>
            </w:r>
          </w:p>
        </w:tc>
        <w:tc>
          <w:tcPr>
            <w:tcW w:w="5670" w:type="dxa"/>
          </w:tcPr>
          <w:p w:rsidR="00FD36F0" w:rsidRDefault="00FD36F0">
            <w:pPr>
              <w:pStyle w:val="Corpodeltesto"/>
              <w:spacing w:line="240" w:lineRule="auto"/>
              <w:ind w:right="0"/>
            </w:pPr>
            <w:r>
              <w:t xml:space="preserve">Jugendarbeitslosigkeit </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Relatore </w:t>
            </w:r>
          </w:p>
        </w:tc>
        <w:tc>
          <w:tcPr>
            <w:tcW w:w="5670" w:type="dxa"/>
          </w:tcPr>
          <w:p w:rsidR="00FD36F0" w:rsidRDefault="00FD36F0">
            <w:pPr>
              <w:widowControl w:val="0"/>
              <w:rPr>
                <w:rFonts w:ascii="Arial" w:hAnsi="Arial"/>
                <w:noProof/>
                <w:sz w:val="22"/>
              </w:rPr>
            </w:pPr>
            <w:r>
              <w:rPr>
                <w:rFonts w:ascii="Arial" w:hAnsi="Arial"/>
                <w:noProof/>
                <w:sz w:val="22"/>
              </w:rPr>
              <w:t>Ersteller</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Relazione col cliente </w:t>
            </w:r>
          </w:p>
        </w:tc>
        <w:tc>
          <w:tcPr>
            <w:tcW w:w="5670" w:type="dxa"/>
          </w:tcPr>
          <w:p w:rsidR="00FD36F0" w:rsidRDefault="00FD36F0">
            <w:pPr>
              <w:rPr>
                <w:rFonts w:ascii="Arial" w:hAnsi="Arial"/>
                <w:sz w:val="22"/>
              </w:rPr>
            </w:pPr>
            <w:r>
              <w:rPr>
                <w:rFonts w:ascii="Arial" w:hAnsi="Arial"/>
                <w:noProof/>
                <w:sz w:val="22"/>
              </w:rPr>
              <w:t>Kundenpflege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Relazioni contrattuali di formazione</w:t>
            </w:r>
          </w:p>
        </w:tc>
        <w:tc>
          <w:tcPr>
            <w:tcW w:w="5670" w:type="dxa"/>
          </w:tcPr>
          <w:p w:rsidR="00FD36F0" w:rsidRDefault="00FD36F0">
            <w:pPr>
              <w:pStyle w:val="Corpodeltesto"/>
              <w:spacing w:line="240" w:lineRule="auto"/>
              <w:ind w:right="0"/>
            </w:pPr>
            <w:r>
              <w:t>Arbeits-/Ausbildungsvertrag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Rendimento </w:t>
            </w:r>
          </w:p>
        </w:tc>
        <w:tc>
          <w:tcPr>
            <w:tcW w:w="5670" w:type="dxa"/>
          </w:tcPr>
          <w:p w:rsidR="00FD36F0" w:rsidRDefault="00FD36F0">
            <w:pPr>
              <w:widowControl w:val="0"/>
              <w:rPr>
                <w:rFonts w:ascii="Arial" w:hAnsi="Arial"/>
                <w:noProof/>
                <w:sz w:val="22"/>
              </w:rPr>
            </w:pPr>
            <w:r>
              <w:rPr>
                <w:rFonts w:ascii="Arial" w:hAnsi="Arial"/>
                <w:noProof/>
                <w:sz w:val="22"/>
              </w:rPr>
              <w:t>Rentabilität / erträge / leistungsgrad</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Rendimento del personale </w:t>
            </w:r>
          </w:p>
        </w:tc>
        <w:tc>
          <w:tcPr>
            <w:tcW w:w="5670" w:type="dxa"/>
          </w:tcPr>
          <w:p w:rsidR="00FD36F0" w:rsidRDefault="00FD36F0">
            <w:pPr>
              <w:widowControl w:val="0"/>
              <w:rPr>
                <w:rFonts w:ascii="Arial" w:hAnsi="Arial"/>
                <w:noProof/>
                <w:sz w:val="22"/>
              </w:rPr>
            </w:pPr>
            <w:r>
              <w:rPr>
                <w:rFonts w:ascii="Arial" w:hAnsi="Arial"/>
                <w:noProof/>
                <w:sz w:val="22"/>
              </w:rPr>
              <w:t>Leistungsgrad der personals</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Renting </w:t>
            </w:r>
          </w:p>
        </w:tc>
        <w:tc>
          <w:tcPr>
            <w:tcW w:w="5670" w:type="dxa"/>
          </w:tcPr>
          <w:p w:rsidR="00FD36F0" w:rsidRDefault="00FD36F0">
            <w:pPr>
              <w:widowControl w:val="0"/>
              <w:rPr>
                <w:rFonts w:ascii="Arial" w:hAnsi="Arial"/>
                <w:noProof/>
                <w:sz w:val="22"/>
              </w:rPr>
            </w:pPr>
            <w:r>
              <w:rPr>
                <w:rFonts w:ascii="Arial" w:hAnsi="Arial"/>
                <w:noProof/>
                <w:sz w:val="22"/>
              </w:rPr>
              <w:t>Wartung und pflege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Reparto di addestramento</w:t>
            </w:r>
          </w:p>
        </w:tc>
        <w:tc>
          <w:tcPr>
            <w:tcW w:w="5670" w:type="dxa"/>
          </w:tcPr>
          <w:p w:rsidR="00FD36F0" w:rsidRDefault="00FD36F0">
            <w:pPr>
              <w:pStyle w:val="Corpodeltesto"/>
              <w:spacing w:line="240" w:lineRule="auto"/>
              <w:ind w:right="0"/>
            </w:pPr>
            <w:r>
              <w:t xml:space="preserve">Lehrküche </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Requisiti</w:t>
            </w:r>
          </w:p>
        </w:tc>
        <w:tc>
          <w:tcPr>
            <w:tcW w:w="5670" w:type="dxa"/>
          </w:tcPr>
          <w:p w:rsidR="00FD36F0" w:rsidRDefault="00FD36F0">
            <w:pPr>
              <w:widowControl w:val="0"/>
              <w:rPr>
                <w:rFonts w:ascii="Arial" w:hAnsi="Arial"/>
                <w:noProof/>
                <w:sz w:val="22"/>
              </w:rPr>
            </w:pPr>
            <w:r>
              <w:rPr>
                <w:rFonts w:ascii="Arial" w:hAnsi="Arial"/>
                <w:noProof/>
                <w:sz w:val="22"/>
              </w:rPr>
              <w:t>Anforderungen</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Requisiti di qualità</w:t>
            </w:r>
          </w:p>
        </w:tc>
        <w:tc>
          <w:tcPr>
            <w:tcW w:w="5670" w:type="dxa"/>
          </w:tcPr>
          <w:p w:rsidR="00FD36F0" w:rsidRDefault="00FD36F0">
            <w:pPr>
              <w:rPr>
                <w:rFonts w:ascii="Arial" w:hAnsi="Arial"/>
                <w:sz w:val="22"/>
                <w:lang w:val="de-DE"/>
              </w:rPr>
            </w:pPr>
            <w:r>
              <w:rPr>
                <w:rFonts w:ascii="Arial" w:hAnsi="Arial"/>
                <w:noProof/>
                <w:sz w:val="22"/>
              </w:rPr>
              <w:t>Qualitätanforderungen</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Responsabile area </w:t>
            </w:r>
          </w:p>
        </w:tc>
        <w:tc>
          <w:tcPr>
            <w:tcW w:w="5670" w:type="dxa"/>
          </w:tcPr>
          <w:p w:rsidR="00FD36F0" w:rsidRDefault="00FD36F0">
            <w:pPr>
              <w:rPr>
                <w:rFonts w:ascii="Arial" w:hAnsi="Arial"/>
                <w:sz w:val="22"/>
                <w:lang w:val="de-DE"/>
              </w:rPr>
            </w:pPr>
            <w:r>
              <w:rPr>
                <w:rFonts w:ascii="Arial" w:hAnsi="Arial"/>
                <w:noProof/>
                <w:sz w:val="22"/>
              </w:rPr>
              <w:t>Gebietsleiter</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sz w:val="22"/>
              </w:rPr>
              <w:t>Responsabile assistenza(=asm)</w:t>
            </w:r>
          </w:p>
        </w:tc>
        <w:tc>
          <w:tcPr>
            <w:tcW w:w="5670" w:type="dxa"/>
          </w:tcPr>
          <w:p w:rsidR="00FD36F0" w:rsidRDefault="00FD36F0">
            <w:pPr>
              <w:widowControl w:val="0"/>
              <w:rPr>
                <w:rFonts w:ascii="Arial" w:hAnsi="Arial"/>
                <w:sz w:val="22"/>
                <w:lang w:val="de-DE"/>
              </w:rPr>
            </w:pPr>
            <w:r>
              <w:rPr>
                <w:rFonts w:ascii="Arial" w:hAnsi="Arial"/>
                <w:noProof/>
                <w:sz w:val="22"/>
              </w:rPr>
              <w:t>Leiter des kundendienstes (=kdl), After-sales manager (in svizzera ted)</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Responsabile commerciale o vendite </w:t>
            </w:r>
          </w:p>
        </w:tc>
        <w:tc>
          <w:tcPr>
            <w:tcW w:w="5670" w:type="dxa"/>
          </w:tcPr>
          <w:p w:rsidR="00FD36F0" w:rsidRDefault="00FD36F0">
            <w:pPr>
              <w:rPr>
                <w:rFonts w:ascii="Arial" w:hAnsi="Arial"/>
                <w:sz w:val="22"/>
              </w:rPr>
            </w:pPr>
            <w:r>
              <w:rPr>
                <w:rFonts w:ascii="Arial" w:hAnsi="Arial"/>
                <w:noProof/>
                <w:sz w:val="22"/>
              </w:rPr>
              <w:t xml:space="preserve">Verkaufsleiter </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Responsabile di zona (rz) </w:t>
            </w:r>
          </w:p>
        </w:tc>
        <w:tc>
          <w:tcPr>
            <w:tcW w:w="5670" w:type="dxa"/>
          </w:tcPr>
          <w:p w:rsidR="00FD36F0" w:rsidRDefault="00FD36F0">
            <w:pPr>
              <w:rPr>
                <w:rFonts w:ascii="Arial" w:hAnsi="Arial"/>
                <w:sz w:val="22"/>
              </w:rPr>
            </w:pPr>
            <w:r>
              <w:rPr>
                <w:rFonts w:ascii="Arial" w:hAnsi="Arial"/>
                <w:noProof/>
                <w:sz w:val="22"/>
              </w:rPr>
              <w:t>Ted. : gebietsleiter (gl), Svizz.= Zone manager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Responsabile magazzino </w:t>
            </w:r>
          </w:p>
        </w:tc>
        <w:tc>
          <w:tcPr>
            <w:tcW w:w="5670" w:type="dxa"/>
          </w:tcPr>
          <w:p w:rsidR="00FD36F0" w:rsidRDefault="00FD36F0">
            <w:pPr>
              <w:widowControl w:val="0"/>
              <w:rPr>
                <w:rFonts w:ascii="Arial" w:hAnsi="Arial"/>
                <w:noProof/>
                <w:sz w:val="22"/>
              </w:rPr>
            </w:pPr>
            <w:r>
              <w:rPr>
                <w:rFonts w:ascii="Arial" w:hAnsi="Arial"/>
                <w:noProof/>
                <w:sz w:val="22"/>
              </w:rPr>
              <w:t>Lagerverwalter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Responsabile mercato</w:t>
            </w:r>
          </w:p>
        </w:tc>
        <w:tc>
          <w:tcPr>
            <w:tcW w:w="5670" w:type="dxa"/>
          </w:tcPr>
          <w:p w:rsidR="00FD36F0" w:rsidRDefault="00FD36F0">
            <w:pPr>
              <w:widowControl w:val="0"/>
              <w:rPr>
                <w:rFonts w:ascii="Arial" w:hAnsi="Arial"/>
                <w:noProof/>
                <w:sz w:val="22"/>
              </w:rPr>
            </w:pPr>
            <w:r>
              <w:rPr>
                <w:rFonts w:ascii="Arial" w:hAnsi="Arial"/>
                <w:noProof/>
                <w:sz w:val="22"/>
              </w:rPr>
              <w:t>Regional manager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Rete </w:t>
            </w:r>
          </w:p>
        </w:tc>
        <w:tc>
          <w:tcPr>
            <w:tcW w:w="5670" w:type="dxa"/>
          </w:tcPr>
          <w:p w:rsidR="00FD36F0" w:rsidRDefault="00FD36F0">
            <w:pPr>
              <w:widowControl w:val="0"/>
              <w:rPr>
                <w:rFonts w:ascii="Arial" w:hAnsi="Arial"/>
                <w:noProof/>
                <w:sz w:val="22"/>
              </w:rPr>
            </w:pPr>
            <w:r>
              <w:rPr>
                <w:rFonts w:ascii="Arial" w:hAnsi="Arial"/>
                <w:noProof/>
                <w:sz w:val="22"/>
              </w:rPr>
              <w:t>Händler (direkt)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Rete di vendita </w:t>
            </w:r>
          </w:p>
        </w:tc>
        <w:tc>
          <w:tcPr>
            <w:tcW w:w="5670" w:type="dxa"/>
          </w:tcPr>
          <w:p w:rsidR="00FD36F0" w:rsidRDefault="00FD36F0">
            <w:pPr>
              <w:rPr>
                <w:rFonts w:ascii="Arial" w:hAnsi="Arial"/>
                <w:sz w:val="22"/>
                <w:lang w:val="de-DE"/>
              </w:rPr>
            </w:pPr>
            <w:r>
              <w:rPr>
                <w:rFonts w:ascii="Arial" w:hAnsi="Arial"/>
                <w:noProof/>
                <w:sz w:val="22"/>
              </w:rPr>
              <w:t>Vertriebsnetz</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Rettifiche </w:t>
            </w:r>
          </w:p>
        </w:tc>
        <w:tc>
          <w:tcPr>
            <w:tcW w:w="5670" w:type="dxa"/>
          </w:tcPr>
          <w:p w:rsidR="00FD36F0" w:rsidRDefault="00FD36F0">
            <w:pPr>
              <w:widowControl w:val="0"/>
              <w:rPr>
                <w:rFonts w:ascii="Arial" w:hAnsi="Arial"/>
                <w:noProof/>
                <w:sz w:val="22"/>
              </w:rPr>
            </w:pPr>
            <w:r>
              <w:rPr>
                <w:rFonts w:ascii="Arial" w:hAnsi="Arial"/>
                <w:noProof/>
                <w:sz w:val="22"/>
              </w:rPr>
              <w:t>Berichtigung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Ribaltamento</w:t>
            </w:r>
          </w:p>
        </w:tc>
        <w:tc>
          <w:tcPr>
            <w:tcW w:w="5670" w:type="dxa"/>
          </w:tcPr>
          <w:p w:rsidR="00FD36F0" w:rsidRDefault="00FD36F0">
            <w:pPr>
              <w:widowControl w:val="0"/>
              <w:rPr>
                <w:rFonts w:ascii="Arial" w:hAnsi="Arial"/>
                <w:noProof/>
                <w:sz w:val="22"/>
              </w:rPr>
            </w:pPr>
            <w:r>
              <w:rPr>
                <w:rFonts w:ascii="Arial" w:hAnsi="Arial"/>
                <w:noProof/>
                <w:sz w:val="22"/>
              </w:rPr>
              <w:t>Überrollunfall</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Ricambi                        </w:t>
            </w:r>
          </w:p>
        </w:tc>
        <w:tc>
          <w:tcPr>
            <w:tcW w:w="5670" w:type="dxa"/>
          </w:tcPr>
          <w:p w:rsidR="00FD36F0" w:rsidRDefault="00FD36F0">
            <w:pPr>
              <w:rPr>
                <w:rFonts w:ascii="Arial" w:hAnsi="Arial"/>
                <w:sz w:val="22"/>
              </w:rPr>
            </w:pPr>
            <w:r>
              <w:rPr>
                <w:rFonts w:ascii="Arial" w:hAnsi="Arial"/>
                <w:noProof/>
                <w:sz w:val="22"/>
              </w:rPr>
              <w:t>Et (ersatzteile)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Ricambi a magazzino</w:t>
            </w:r>
          </w:p>
        </w:tc>
        <w:tc>
          <w:tcPr>
            <w:tcW w:w="5670" w:type="dxa"/>
          </w:tcPr>
          <w:p w:rsidR="00FD36F0" w:rsidRDefault="00FD36F0">
            <w:pPr>
              <w:widowControl w:val="0"/>
              <w:rPr>
                <w:rFonts w:ascii="Arial" w:hAnsi="Arial"/>
                <w:noProof/>
                <w:sz w:val="22"/>
              </w:rPr>
            </w:pPr>
            <w:r>
              <w:rPr>
                <w:rFonts w:ascii="Arial" w:hAnsi="Arial"/>
                <w:noProof/>
                <w:sz w:val="22"/>
              </w:rPr>
              <w:t>Ersatzteile in lager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Ricambisti</w:t>
            </w:r>
          </w:p>
        </w:tc>
        <w:tc>
          <w:tcPr>
            <w:tcW w:w="5670" w:type="dxa"/>
          </w:tcPr>
          <w:p w:rsidR="00FD36F0" w:rsidRDefault="00FD36F0">
            <w:pPr>
              <w:widowControl w:val="0"/>
              <w:rPr>
                <w:rFonts w:ascii="Arial" w:hAnsi="Arial"/>
                <w:noProof/>
                <w:sz w:val="22"/>
              </w:rPr>
            </w:pPr>
            <w:r>
              <w:rPr>
                <w:rFonts w:ascii="Arial" w:hAnsi="Arial"/>
                <w:noProof/>
                <w:sz w:val="22"/>
              </w:rPr>
              <w:t>Ersatzteilhändler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Ricavi</w:t>
            </w:r>
          </w:p>
        </w:tc>
        <w:tc>
          <w:tcPr>
            <w:tcW w:w="5670" w:type="dxa"/>
          </w:tcPr>
          <w:p w:rsidR="00FD36F0" w:rsidRDefault="00FD36F0">
            <w:pPr>
              <w:widowControl w:val="0"/>
              <w:rPr>
                <w:rFonts w:ascii="Arial" w:hAnsi="Arial"/>
                <w:noProof/>
                <w:sz w:val="22"/>
              </w:rPr>
            </w:pPr>
            <w:r>
              <w:rPr>
                <w:rFonts w:ascii="Arial" w:hAnsi="Arial"/>
                <w:noProof/>
                <w:sz w:val="22"/>
              </w:rPr>
              <w:t>Erlöse / umsatz</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Ricavi (finanz)                         </w:t>
            </w:r>
          </w:p>
        </w:tc>
        <w:tc>
          <w:tcPr>
            <w:tcW w:w="5670" w:type="dxa"/>
          </w:tcPr>
          <w:p w:rsidR="00FD36F0" w:rsidRDefault="00FD36F0">
            <w:pPr>
              <w:widowControl w:val="0"/>
              <w:rPr>
                <w:rFonts w:ascii="Arial" w:hAnsi="Arial"/>
                <w:noProof/>
                <w:sz w:val="22"/>
              </w:rPr>
            </w:pPr>
            <w:r>
              <w:rPr>
                <w:rFonts w:ascii="Arial" w:hAnsi="Arial"/>
                <w:noProof/>
                <w:sz w:val="22"/>
              </w:rPr>
              <w:t>Betriebsergebnis</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Ricavi da vendita materiali </w:t>
            </w:r>
          </w:p>
        </w:tc>
        <w:tc>
          <w:tcPr>
            <w:tcW w:w="5670" w:type="dxa"/>
          </w:tcPr>
          <w:p w:rsidR="00FD36F0" w:rsidRDefault="00FD36F0">
            <w:pPr>
              <w:rPr>
                <w:rFonts w:ascii="Arial" w:hAnsi="Arial"/>
                <w:sz w:val="22"/>
                <w:lang w:val="de-DE"/>
              </w:rPr>
            </w:pPr>
            <w:r>
              <w:rPr>
                <w:rFonts w:ascii="Arial" w:hAnsi="Arial"/>
                <w:noProof/>
                <w:sz w:val="22"/>
              </w:rPr>
              <w:t>Erlöse durch verkauf von material</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sz w:val="22"/>
              </w:rPr>
              <w:t>Ricavi da vendita ore manodopera</w:t>
            </w:r>
          </w:p>
        </w:tc>
        <w:tc>
          <w:tcPr>
            <w:tcW w:w="5670" w:type="dxa"/>
          </w:tcPr>
          <w:p w:rsidR="00FD36F0" w:rsidRDefault="00FD36F0">
            <w:pPr>
              <w:widowControl w:val="0"/>
              <w:rPr>
                <w:rFonts w:ascii="Arial" w:hAnsi="Arial"/>
                <w:sz w:val="22"/>
                <w:lang w:val="de-DE"/>
              </w:rPr>
            </w:pPr>
            <w:r>
              <w:rPr>
                <w:rFonts w:ascii="Arial" w:hAnsi="Arial"/>
                <w:noProof/>
                <w:sz w:val="22"/>
              </w:rPr>
              <w:t>Erlöse durch verkauf von arbeitsstunden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Ricavo d'esercizio pre tasse   </w:t>
            </w:r>
          </w:p>
        </w:tc>
        <w:tc>
          <w:tcPr>
            <w:tcW w:w="5670" w:type="dxa"/>
          </w:tcPr>
          <w:p w:rsidR="00FD36F0" w:rsidRDefault="00FD36F0">
            <w:pPr>
              <w:widowControl w:val="0"/>
              <w:rPr>
                <w:rFonts w:ascii="Arial" w:hAnsi="Arial"/>
                <w:noProof/>
                <w:sz w:val="22"/>
              </w:rPr>
            </w:pPr>
            <w:r>
              <w:rPr>
                <w:rFonts w:ascii="Arial" w:hAnsi="Arial"/>
                <w:noProof/>
                <w:sz w:val="22"/>
              </w:rPr>
              <w:t>Betriebsergebnis vor steuern</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rPr>
            </w:pPr>
            <w:r>
              <w:rPr>
                <w:rFonts w:ascii="Arial" w:hAnsi="Arial"/>
                <w:sz w:val="22"/>
              </w:rPr>
              <w:t>Ricerca sulla formazione professionale</w:t>
            </w:r>
          </w:p>
        </w:tc>
        <w:tc>
          <w:tcPr>
            <w:tcW w:w="5670" w:type="dxa"/>
          </w:tcPr>
          <w:p w:rsidR="00FD36F0" w:rsidRDefault="00FD36F0">
            <w:pPr>
              <w:rPr>
                <w:rFonts w:ascii="Arial" w:hAnsi="Arial"/>
                <w:sz w:val="22"/>
                <w:lang w:val="de-DE"/>
              </w:rPr>
            </w:pPr>
            <w:r>
              <w:rPr>
                <w:rFonts w:ascii="Arial" w:hAnsi="Arial"/>
                <w:sz w:val="22"/>
                <w:lang w:val="de-DE"/>
              </w:rPr>
              <w:t>Berufsbildungssystem; Berufsbildungswesen; berufliches Bildungswesen</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rPr>
            </w:pPr>
            <w:r>
              <w:rPr>
                <w:rFonts w:ascii="Arial" w:hAnsi="Arial"/>
                <w:sz w:val="22"/>
              </w:rPr>
              <w:t>Ricerca sulle professioni</w:t>
            </w:r>
          </w:p>
        </w:tc>
        <w:tc>
          <w:tcPr>
            <w:tcW w:w="5670" w:type="dxa"/>
          </w:tcPr>
          <w:p w:rsidR="00FD36F0" w:rsidRDefault="00FD36F0">
            <w:pPr>
              <w:rPr>
                <w:rFonts w:ascii="Arial" w:hAnsi="Arial"/>
                <w:sz w:val="22"/>
                <w:lang w:val="de-DE"/>
              </w:rPr>
            </w:pPr>
            <w:r>
              <w:rPr>
                <w:rFonts w:ascii="Arial" w:hAnsi="Arial"/>
                <w:sz w:val="22"/>
                <w:lang w:val="de-DE"/>
              </w:rPr>
              <w:t>Berufspädagogik</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Ricezione </w:t>
            </w:r>
          </w:p>
        </w:tc>
        <w:tc>
          <w:tcPr>
            <w:tcW w:w="5670" w:type="dxa"/>
          </w:tcPr>
          <w:p w:rsidR="00FD36F0" w:rsidRDefault="00FD36F0">
            <w:pPr>
              <w:widowControl w:val="0"/>
              <w:rPr>
                <w:rFonts w:ascii="Arial" w:hAnsi="Arial"/>
                <w:noProof/>
                <w:sz w:val="22"/>
              </w:rPr>
            </w:pPr>
            <w:r>
              <w:rPr>
                <w:rFonts w:ascii="Arial" w:hAnsi="Arial"/>
                <w:noProof/>
                <w:sz w:val="22"/>
              </w:rPr>
              <w:t>Empfang (des kunden)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Richiami </w:t>
            </w:r>
          </w:p>
        </w:tc>
        <w:tc>
          <w:tcPr>
            <w:tcW w:w="5670" w:type="dxa"/>
          </w:tcPr>
          <w:p w:rsidR="00FD36F0" w:rsidRDefault="00FD36F0">
            <w:pPr>
              <w:widowControl w:val="0"/>
              <w:rPr>
                <w:rFonts w:ascii="Arial" w:hAnsi="Arial"/>
                <w:noProof/>
                <w:sz w:val="22"/>
              </w:rPr>
            </w:pPr>
            <w:r>
              <w:rPr>
                <w:rFonts w:ascii="Arial" w:hAnsi="Arial"/>
                <w:noProof/>
                <w:sz w:val="22"/>
              </w:rPr>
              <w:t>Rückrufaktionen</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Richiesta di potenza</w:t>
            </w:r>
          </w:p>
        </w:tc>
        <w:tc>
          <w:tcPr>
            <w:tcW w:w="5670" w:type="dxa"/>
          </w:tcPr>
          <w:p w:rsidR="00FD36F0" w:rsidRDefault="00FD36F0">
            <w:pPr>
              <w:rPr>
                <w:rFonts w:ascii="Arial" w:hAnsi="Arial"/>
                <w:sz w:val="22"/>
                <w:lang w:val="de-DE"/>
              </w:rPr>
            </w:pPr>
            <w:r>
              <w:rPr>
                <w:rFonts w:ascii="Arial" w:hAnsi="Arial"/>
                <w:noProof/>
                <w:sz w:val="22"/>
              </w:rPr>
              <w:t>Leistungsbedarf</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Riciclaggi </w:t>
            </w:r>
          </w:p>
        </w:tc>
        <w:tc>
          <w:tcPr>
            <w:tcW w:w="5670" w:type="dxa"/>
          </w:tcPr>
          <w:p w:rsidR="00FD36F0" w:rsidRDefault="00FD36F0">
            <w:pPr>
              <w:widowControl w:val="0"/>
              <w:rPr>
                <w:rFonts w:ascii="Arial" w:hAnsi="Arial"/>
                <w:noProof/>
                <w:sz w:val="22"/>
              </w:rPr>
            </w:pPr>
            <w:r>
              <w:rPr>
                <w:rFonts w:ascii="Arial" w:hAnsi="Arial"/>
                <w:noProof/>
                <w:sz w:val="22"/>
              </w:rPr>
              <w:t>Recycling</w:t>
            </w:r>
          </w:p>
        </w:tc>
      </w:tr>
      <w:tr w:rsidR="00FD36F0">
        <w:tblPrEx>
          <w:tblCellMar>
            <w:top w:w="0" w:type="dxa"/>
            <w:bottom w:w="0" w:type="dxa"/>
          </w:tblCellMar>
        </w:tblPrEx>
        <w:tc>
          <w:tcPr>
            <w:tcW w:w="4536" w:type="dxa"/>
          </w:tcPr>
          <w:p w:rsidR="00FD36F0" w:rsidRDefault="00FD36F0">
            <w:pPr>
              <w:rPr>
                <w:rFonts w:ascii="Arial" w:hAnsi="Arial"/>
                <w:sz w:val="22"/>
                <w:lang w:val="es-AR"/>
              </w:rPr>
            </w:pPr>
            <w:r>
              <w:rPr>
                <w:rFonts w:ascii="Arial" w:hAnsi="Arial"/>
                <w:sz w:val="22"/>
              </w:rPr>
              <w:t>Riciclaggio = Recupero di materiali o di sostanza di scarto riutilizzabili in un nuovo ciclo produttivo. In questa ottica il costruttore si impegna a ritirare la vettura per la rottamazione.</w:t>
            </w:r>
          </w:p>
        </w:tc>
        <w:tc>
          <w:tcPr>
            <w:tcW w:w="5670" w:type="dxa"/>
          </w:tcPr>
          <w:p w:rsidR="00FD36F0" w:rsidRDefault="00FD36F0">
            <w:pPr>
              <w:rPr>
                <w:rFonts w:ascii="Arial" w:hAnsi="Arial"/>
                <w:sz w:val="22"/>
                <w:lang w:val="de-DE"/>
              </w:rPr>
            </w:pPr>
            <w:r>
              <w:rPr>
                <w:rFonts w:ascii="Arial" w:hAnsi="Arial"/>
                <w:sz w:val="22"/>
                <w:lang w:val="de-DE"/>
              </w:rPr>
              <w:t xml:space="preserve">Recycling = Wiederverwendung von Abfällen oder ausgesondertem Material für die Herstellung neuer Produkte. In diesem Zusammenhang verpflichtet sich der Hersteller, das Fahrzeug zur Verschrottung zurückzunehmen. </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Ricircolo</w:t>
            </w:r>
          </w:p>
        </w:tc>
        <w:tc>
          <w:tcPr>
            <w:tcW w:w="5670" w:type="dxa"/>
          </w:tcPr>
          <w:p w:rsidR="00FD36F0" w:rsidRDefault="00FD36F0">
            <w:pPr>
              <w:widowControl w:val="0"/>
              <w:rPr>
                <w:rFonts w:ascii="Arial" w:hAnsi="Arial"/>
                <w:noProof/>
                <w:sz w:val="22"/>
              </w:rPr>
            </w:pPr>
            <w:r>
              <w:rPr>
                <w:rFonts w:ascii="Arial" w:hAnsi="Arial"/>
                <w:noProof/>
                <w:sz w:val="22"/>
              </w:rPr>
              <w:t>Umluftschaltung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Ricircolo dei gas di scarico</w:t>
            </w:r>
          </w:p>
        </w:tc>
        <w:tc>
          <w:tcPr>
            <w:tcW w:w="5670" w:type="dxa"/>
          </w:tcPr>
          <w:p w:rsidR="00FD36F0" w:rsidRDefault="00FD36F0">
            <w:pPr>
              <w:widowControl w:val="0"/>
              <w:rPr>
                <w:rFonts w:ascii="Arial" w:hAnsi="Arial"/>
                <w:noProof/>
                <w:sz w:val="22"/>
              </w:rPr>
            </w:pPr>
            <w:r>
              <w:rPr>
                <w:rFonts w:ascii="Arial" w:hAnsi="Arial"/>
                <w:noProof/>
                <w:sz w:val="22"/>
              </w:rPr>
              <w:t>Abgasrückführung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Ricondizionamento (meccanico) </w:t>
            </w:r>
          </w:p>
        </w:tc>
        <w:tc>
          <w:tcPr>
            <w:tcW w:w="5670" w:type="dxa"/>
          </w:tcPr>
          <w:p w:rsidR="00FD36F0" w:rsidRDefault="00FD36F0">
            <w:pPr>
              <w:rPr>
                <w:rFonts w:ascii="Arial" w:hAnsi="Arial"/>
                <w:sz w:val="22"/>
              </w:rPr>
            </w:pPr>
            <w:r>
              <w:rPr>
                <w:rFonts w:ascii="Arial" w:hAnsi="Arial"/>
                <w:noProof/>
                <w:sz w:val="22"/>
              </w:rPr>
              <w:t>Instandsetzung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Riconoscimento ufficiale</w:t>
            </w:r>
          </w:p>
          <w:p w:rsidR="00FD36F0" w:rsidRDefault="00FD36F0">
            <w:pPr>
              <w:pStyle w:val="Corpodeltesto"/>
              <w:spacing w:line="240" w:lineRule="auto"/>
              <w:ind w:right="0"/>
              <w:rPr>
                <w:noProof w:val="0"/>
              </w:rPr>
            </w:pPr>
            <w:r>
              <w:rPr>
                <w:noProof w:val="0"/>
              </w:rPr>
              <w:t>Riconoscimento da parte dello Stato</w:t>
            </w:r>
          </w:p>
        </w:tc>
        <w:tc>
          <w:tcPr>
            <w:tcW w:w="5670" w:type="dxa"/>
          </w:tcPr>
          <w:p w:rsidR="00FD36F0" w:rsidRDefault="00FD36F0">
            <w:pPr>
              <w:pStyle w:val="Corpodeltesto"/>
              <w:spacing w:line="240" w:lineRule="auto"/>
              <w:ind w:right="0"/>
            </w:pPr>
            <w:r>
              <w:t>Schulaufsicht</w:t>
            </w:r>
          </w:p>
          <w:p w:rsidR="00FD36F0" w:rsidRDefault="00FD36F0">
            <w:pPr>
              <w:pStyle w:val="Corpodeltesto"/>
              <w:spacing w:line="240" w:lineRule="auto"/>
              <w:ind w:right="0"/>
            </w:pPr>
            <w:r>
              <w:t>Schulaufsichtsbehörde</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 xml:space="preserve">Riconoscimento vocale = Modulo del CONNECT che consente di associare nomi a funzioni. Seguendo la logica speaker dependent associa un comando vocale ad un numero di telefono, ad una stazione radio, ad una destinazione. Secondo quella speaker independent permette l'attivazione di comandi di utilizzo generale (per esempio: "Radio Autostore", "CD play", "Navigatore Zoom" e così via). </w:t>
            </w:r>
          </w:p>
        </w:tc>
        <w:tc>
          <w:tcPr>
            <w:tcW w:w="5670" w:type="dxa"/>
          </w:tcPr>
          <w:p w:rsidR="00FD36F0" w:rsidRDefault="00FD36F0">
            <w:pPr>
              <w:rPr>
                <w:rFonts w:ascii="Arial" w:hAnsi="Arial"/>
                <w:sz w:val="22"/>
                <w:lang w:val="de-DE"/>
              </w:rPr>
            </w:pPr>
            <w:r>
              <w:rPr>
                <w:rFonts w:ascii="Arial" w:hAnsi="Arial"/>
                <w:sz w:val="22"/>
                <w:lang w:val="de-DE"/>
              </w:rPr>
              <w:t>Sprachsteuerung = Modul von CONNECT, das es ermöglicht, bestimmte Funktionen des Sytems mit der menschlichen Stimme zu aktivieren. Z.B.: Nummer wählen, PIN eingeben, uvm..</w:t>
            </w:r>
          </w:p>
          <w:p w:rsidR="00FD36F0" w:rsidRDefault="00FD36F0">
            <w:pPr>
              <w:widowControl w:val="0"/>
              <w:rPr>
                <w:rFonts w:ascii="Arial" w:hAnsi="Arial"/>
                <w:sz w:val="22"/>
                <w:lang w:val="es-AR"/>
              </w:rPr>
            </w:pPr>
          </w:p>
        </w:tc>
      </w:tr>
      <w:tr w:rsidR="00FD36F0">
        <w:tblPrEx>
          <w:tblCellMar>
            <w:top w:w="0" w:type="dxa"/>
            <w:bottom w:w="0" w:type="dxa"/>
          </w:tblCellMar>
        </w:tblPrEx>
        <w:tc>
          <w:tcPr>
            <w:tcW w:w="4536" w:type="dxa"/>
          </w:tcPr>
          <w:p w:rsidR="00FD36F0" w:rsidRDefault="00FD36F0">
            <w:pPr>
              <w:widowControl w:val="0"/>
              <w:rPr>
                <w:rFonts w:ascii="Arial" w:hAnsi="Arial"/>
                <w:sz w:val="22"/>
                <w:lang w:val="de-DE"/>
              </w:rPr>
            </w:pPr>
            <w:r>
              <w:rPr>
                <w:rFonts w:ascii="Arial" w:hAnsi="Arial"/>
                <w:noProof/>
                <w:sz w:val="22"/>
              </w:rPr>
              <w:t>Riconsegna</w:t>
            </w:r>
          </w:p>
        </w:tc>
        <w:tc>
          <w:tcPr>
            <w:tcW w:w="5670" w:type="dxa"/>
          </w:tcPr>
          <w:p w:rsidR="00FD36F0" w:rsidRDefault="00FD36F0">
            <w:pPr>
              <w:widowControl w:val="0"/>
              <w:rPr>
                <w:rFonts w:ascii="Arial" w:hAnsi="Arial"/>
                <w:sz w:val="22"/>
                <w:lang w:val="de-DE"/>
              </w:rPr>
            </w:pPr>
            <w:r>
              <w:rPr>
                <w:rFonts w:ascii="Arial" w:hAnsi="Arial"/>
                <w:noProof/>
                <w:sz w:val="22"/>
              </w:rPr>
              <w:t>Fahrzeugrückgabe / rückgabe der famzengs</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Ricontatto</w:t>
            </w:r>
          </w:p>
        </w:tc>
        <w:tc>
          <w:tcPr>
            <w:tcW w:w="5670" w:type="dxa"/>
          </w:tcPr>
          <w:p w:rsidR="00FD36F0" w:rsidRDefault="00FD36F0">
            <w:pPr>
              <w:widowControl w:val="0"/>
              <w:rPr>
                <w:rFonts w:ascii="Arial" w:hAnsi="Arial"/>
                <w:noProof/>
                <w:sz w:val="22"/>
              </w:rPr>
            </w:pPr>
            <w:r>
              <w:rPr>
                <w:rFonts w:ascii="Arial" w:hAnsi="Arial"/>
                <w:noProof/>
                <w:sz w:val="22"/>
              </w:rPr>
              <w:t>Erneute kontaktaufnahme, nachfassen</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sz w:val="22"/>
              </w:rPr>
              <w:t>Riconversione professionale, Riconversione, Riqualificazione</w:t>
            </w:r>
          </w:p>
        </w:tc>
        <w:tc>
          <w:tcPr>
            <w:tcW w:w="5670" w:type="dxa"/>
          </w:tcPr>
          <w:p w:rsidR="00FD36F0" w:rsidRDefault="00FD36F0">
            <w:pPr>
              <w:rPr>
                <w:rFonts w:ascii="Arial" w:hAnsi="Arial"/>
                <w:sz w:val="22"/>
                <w:lang w:val="de-DE"/>
              </w:rPr>
            </w:pPr>
            <w:r>
              <w:rPr>
                <w:rFonts w:ascii="Arial" w:hAnsi="Arial"/>
                <w:sz w:val="22"/>
                <w:lang w:val="de-DE"/>
              </w:rPr>
              <w:t>Berufliche Umschulung; Umschulung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Ricupero</w:t>
            </w:r>
          </w:p>
        </w:tc>
        <w:tc>
          <w:tcPr>
            <w:tcW w:w="5670" w:type="dxa"/>
          </w:tcPr>
          <w:p w:rsidR="00FD36F0" w:rsidRDefault="00FD36F0">
            <w:pPr>
              <w:widowControl w:val="0"/>
              <w:rPr>
                <w:rFonts w:ascii="Arial" w:hAnsi="Arial"/>
                <w:noProof/>
                <w:sz w:val="22"/>
              </w:rPr>
            </w:pPr>
            <w:r>
              <w:rPr>
                <w:rFonts w:ascii="Arial" w:hAnsi="Arial"/>
                <w:noProof/>
                <w:sz w:val="22"/>
              </w:rPr>
              <w:t>Aufholen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Riduzione                      </w:t>
            </w:r>
          </w:p>
        </w:tc>
        <w:tc>
          <w:tcPr>
            <w:tcW w:w="5670" w:type="dxa"/>
          </w:tcPr>
          <w:p w:rsidR="00FD36F0" w:rsidRDefault="00FD36F0">
            <w:pPr>
              <w:widowControl w:val="0"/>
              <w:rPr>
                <w:rFonts w:ascii="Arial" w:hAnsi="Arial"/>
                <w:noProof/>
                <w:sz w:val="22"/>
              </w:rPr>
            </w:pPr>
            <w:r>
              <w:rPr>
                <w:rFonts w:ascii="Arial" w:hAnsi="Arial"/>
                <w:noProof/>
                <w:sz w:val="22"/>
              </w:rPr>
              <w:t>Abnahme</w:t>
            </w:r>
          </w:p>
        </w:tc>
      </w:tr>
      <w:tr w:rsidR="00FD36F0">
        <w:tblPrEx>
          <w:tblCellMar>
            <w:top w:w="0" w:type="dxa"/>
            <w:bottom w:w="0" w:type="dxa"/>
          </w:tblCellMar>
        </w:tblPrEx>
        <w:tc>
          <w:tcPr>
            <w:tcW w:w="4536" w:type="dxa"/>
          </w:tcPr>
          <w:p w:rsidR="00FD36F0" w:rsidRDefault="00FD36F0">
            <w:pPr>
              <w:rPr>
                <w:rFonts w:ascii="Arial" w:eastAsia="Times New Roman" w:hAnsi="Arial"/>
                <w:b/>
                <w:sz w:val="22"/>
              </w:rPr>
            </w:pPr>
            <w:r>
              <w:rPr>
                <w:rFonts w:ascii="Arial" w:eastAsia="Times New Roman" w:hAnsi="Arial"/>
                <w:sz w:val="22"/>
              </w:rPr>
              <w:t>Riflettanza = Capacità di riflettere la luce. Gli specchietti di Thesis possono diminuire automaticamente la propria riflettanza fino al 65%, per evitare di abbagliare il guidatore.</w:t>
            </w:r>
          </w:p>
        </w:tc>
        <w:tc>
          <w:tcPr>
            <w:tcW w:w="5670" w:type="dxa"/>
          </w:tcPr>
          <w:p w:rsidR="00FD36F0" w:rsidRDefault="00FD36F0">
            <w:pPr>
              <w:rPr>
                <w:rFonts w:ascii="Arial" w:eastAsia="Times New Roman" w:hAnsi="Arial"/>
                <w:sz w:val="22"/>
                <w:lang w:val="de-DE"/>
              </w:rPr>
            </w:pPr>
            <w:r>
              <w:rPr>
                <w:rFonts w:ascii="Arial" w:eastAsia="Times New Roman" w:hAnsi="Arial"/>
                <w:sz w:val="22"/>
                <w:lang w:val="de-DE"/>
              </w:rPr>
              <w:t>Reflexionsgrad = Fähigkeit, das Licht zu reflektieren. Die Spiegel des Thesis können ihren Reflexionsgrad automatisch bis zu 65% verringern, um zu vermeiden, dass der Fahrer geblendet wird.</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Rigidezza differenziata</w:t>
            </w:r>
          </w:p>
        </w:tc>
        <w:tc>
          <w:tcPr>
            <w:tcW w:w="5670" w:type="dxa"/>
          </w:tcPr>
          <w:p w:rsidR="00FD36F0" w:rsidRDefault="00FD36F0">
            <w:pPr>
              <w:widowControl w:val="0"/>
              <w:rPr>
                <w:rFonts w:ascii="Arial" w:hAnsi="Arial"/>
                <w:noProof/>
                <w:sz w:val="22"/>
              </w:rPr>
            </w:pPr>
            <w:r>
              <w:rPr>
                <w:rFonts w:ascii="Arial" w:hAnsi="Arial"/>
                <w:noProof/>
                <w:sz w:val="22"/>
              </w:rPr>
              <w:t>Differenzierte steifigkeit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sz w:val="22"/>
              </w:rPr>
              <w:t>Rigidezza flesso-torsionale = È il valore, espresso in Kgm/rad, che indica la rigidità di una scocca sottoposta a sollecitazione senza riportare deformazioni apprezzabili.</w:t>
            </w:r>
          </w:p>
        </w:tc>
        <w:tc>
          <w:tcPr>
            <w:tcW w:w="5670" w:type="dxa"/>
          </w:tcPr>
          <w:p w:rsidR="00FD36F0" w:rsidRDefault="00FD36F0">
            <w:pPr>
              <w:rPr>
                <w:rFonts w:ascii="Arial" w:hAnsi="Arial"/>
                <w:noProof/>
                <w:sz w:val="22"/>
              </w:rPr>
            </w:pPr>
            <w:r>
              <w:rPr>
                <w:rFonts w:ascii="Arial" w:hAnsi="Arial"/>
                <w:sz w:val="22"/>
                <w:lang w:val="de-DE"/>
              </w:rPr>
              <w:t>Biege-/torsionsfestigkeit = Dies ist der in Kgm/rad ausgedrückte Wert, der die Festigkeit eines Karosseriekörpers angibt, der Belastungen ausgesetzt wird.</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Rilevazione</w:t>
            </w:r>
          </w:p>
        </w:tc>
        <w:tc>
          <w:tcPr>
            <w:tcW w:w="5670" w:type="dxa"/>
          </w:tcPr>
          <w:p w:rsidR="00FD36F0" w:rsidRDefault="00FD36F0">
            <w:pPr>
              <w:rPr>
                <w:rFonts w:ascii="Arial" w:hAnsi="Arial"/>
                <w:sz w:val="22"/>
                <w:lang w:val="de-DE"/>
              </w:rPr>
            </w:pPr>
            <w:r>
              <w:rPr>
                <w:rFonts w:ascii="Arial" w:hAnsi="Arial"/>
                <w:noProof/>
                <w:sz w:val="22"/>
              </w:rPr>
              <w:t>Bewertung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Rimborso                       </w:t>
            </w:r>
          </w:p>
        </w:tc>
        <w:tc>
          <w:tcPr>
            <w:tcW w:w="5670" w:type="dxa"/>
          </w:tcPr>
          <w:p w:rsidR="00FD36F0" w:rsidRDefault="00FD36F0">
            <w:pPr>
              <w:widowControl w:val="0"/>
              <w:rPr>
                <w:rFonts w:ascii="Arial" w:hAnsi="Arial"/>
                <w:noProof/>
                <w:sz w:val="22"/>
              </w:rPr>
            </w:pPr>
            <w:r>
              <w:rPr>
                <w:rFonts w:ascii="Arial" w:hAnsi="Arial"/>
                <w:noProof/>
                <w:sz w:val="22"/>
              </w:rPr>
              <w:t>Rückzahlung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Riparazioni esterne</w:t>
            </w:r>
          </w:p>
        </w:tc>
        <w:tc>
          <w:tcPr>
            <w:tcW w:w="5670" w:type="dxa"/>
          </w:tcPr>
          <w:p w:rsidR="00FD36F0" w:rsidRDefault="00FD36F0">
            <w:pPr>
              <w:widowControl w:val="0"/>
              <w:rPr>
                <w:rFonts w:ascii="Arial" w:hAnsi="Arial"/>
                <w:noProof/>
                <w:sz w:val="22"/>
              </w:rPr>
            </w:pPr>
            <w:r>
              <w:rPr>
                <w:rFonts w:ascii="Arial" w:hAnsi="Arial"/>
                <w:noProof/>
                <w:sz w:val="22"/>
              </w:rPr>
              <w:t>Fremdleistungen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Ripartitore (correttore) di frenata</w:t>
            </w:r>
          </w:p>
        </w:tc>
        <w:tc>
          <w:tcPr>
            <w:tcW w:w="5670" w:type="dxa"/>
          </w:tcPr>
          <w:p w:rsidR="00FD36F0" w:rsidRDefault="00FD36F0">
            <w:pPr>
              <w:widowControl w:val="0"/>
              <w:rPr>
                <w:rFonts w:ascii="Arial" w:hAnsi="Arial"/>
                <w:noProof/>
                <w:sz w:val="22"/>
              </w:rPr>
            </w:pPr>
            <w:r>
              <w:rPr>
                <w:rFonts w:ascii="Arial" w:hAnsi="Arial"/>
                <w:noProof/>
                <w:sz w:val="22"/>
              </w:rPr>
              <w:t>Bremskraftregler</w:t>
            </w: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t>Ripartitore di frenata = Per evitare che nelle frenate di emergenza le ruote posteriori (che sono invariabilmente in tali condizioni, le più scaricate) tendano a bloccarsi, si impiegano dispositivi, sia a funzionamento meccanico che, nelle versioni più moderne, a controllo elettronico in grado di modulare la pressione nel circuito idraulico in modo che quella che raggiunge i freni posteriori sia inferiore rispetto a quella che arriva ai freni anteriori. Questi ultimi possono così esercitare una elevata coppia frenante senza che le ruote posteriori si blocchino. I dispositivi in questione sono realizzati in modo da tenere conto del carico gravante sull'asse posteriore (la diminuzione della pressione nel circuito è tanto maggiore quanto minore è il carico in questione).</w:t>
            </w:r>
          </w:p>
        </w:tc>
        <w:tc>
          <w:tcPr>
            <w:tcW w:w="5670" w:type="dxa"/>
          </w:tcPr>
          <w:p w:rsidR="00FD36F0" w:rsidRDefault="00FD36F0">
            <w:pPr>
              <w:rPr>
                <w:rFonts w:ascii="Arial" w:hAnsi="Arial"/>
                <w:sz w:val="22"/>
                <w:lang w:val="de-DE"/>
              </w:rPr>
            </w:pPr>
            <w:r>
              <w:rPr>
                <w:rFonts w:ascii="Arial" w:hAnsi="Arial"/>
                <w:sz w:val="22"/>
                <w:lang w:val="de-DE"/>
              </w:rPr>
              <w:t xml:space="preserve">Bremskraftregler = Um zu vermeiden, dass bei einer Vollbremsung die Hinterräder (die unter diesen Bedingungen am meisten entlastet sind) zum Blockieren neigen, werden mechanische, sowie bei den moderneren Versionen auch elektronisch gesteuerte Vorrichtungen eingesetzt, die den Bremsdruck im Hydraulikkreislauf derart regeln, dass der Druck, der die Hinterradbremsen erreicht, niedriger ist als der der Vorderradbremsen. Letztere erreichen so hohe Verzögerungswerte, ohne dass die Hinterräder blockieren. Bremskraftregler sind so konzipiert, dass die Belastung auf der Hinterachse berücksichtigt wird (die Verringerung des Drucks im Bremskreis ist um so höher, desto geringer die entsprechende Belastung ist).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Ripartizione </w:t>
            </w:r>
          </w:p>
        </w:tc>
        <w:tc>
          <w:tcPr>
            <w:tcW w:w="5670" w:type="dxa"/>
          </w:tcPr>
          <w:p w:rsidR="00FD36F0" w:rsidRDefault="00FD36F0">
            <w:pPr>
              <w:widowControl w:val="0"/>
              <w:rPr>
                <w:rFonts w:ascii="Arial" w:hAnsi="Arial"/>
                <w:noProof/>
                <w:sz w:val="22"/>
              </w:rPr>
            </w:pPr>
            <w:r>
              <w:rPr>
                <w:rFonts w:ascii="Arial" w:hAnsi="Arial"/>
                <w:noProof/>
                <w:sz w:val="22"/>
              </w:rPr>
              <w:t>Aufgliederung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Ripetitore</w:t>
            </w:r>
          </w:p>
        </w:tc>
        <w:tc>
          <w:tcPr>
            <w:tcW w:w="5670" w:type="dxa"/>
          </w:tcPr>
          <w:p w:rsidR="00FD36F0" w:rsidRDefault="00FD36F0">
            <w:pPr>
              <w:rPr>
                <w:rFonts w:ascii="Arial" w:hAnsi="Arial"/>
                <w:sz w:val="22"/>
              </w:rPr>
            </w:pPr>
            <w:r>
              <w:rPr>
                <w:rFonts w:ascii="Arial" w:hAnsi="Arial"/>
                <w:noProof/>
                <w:sz w:val="22"/>
              </w:rPr>
              <w:t>Sender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Riprendere</w:t>
            </w:r>
          </w:p>
        </w:tc>
        <w:tc>
          <w:tcPr>
            <w:tcW w:w="5670" w:type="dxa"/>
          </w:tcPr>
          <w:p w:rsidR="00FD36F0" w:rsidRDefault="00FD36F0">
            <w:pPr>
              <w:widowControl w:val="0"/>
              <w:rPr>
                <w:rFonts w:ascii="Arial" w:hAnsi="Arial"/>
                <w:noProof/>
                <w:sz w:val="22"/>
              </w:rPr>
            </w:pPr>
            <w:r>
              <w:rPr>
                <w:rFonts w:ascii="Arial" w:hAnsi="Arial"/>
                <w:noProof/>
                <w:sz w:val="22"/>
              </w:rPr>
              <w:t>Auf touren kommen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Ripresa</w:t>
            </w:r>
          </w:p>
        </w:tc>
        <w:tc>
          <w:tcPr>
            <w:tcW w:w="5670" w:type="dxa"/>
          </w:tcPr>
          <w:p w:rsidR="00FD36F0" w:rsidRDefault="00FD36F0">
            <w:pPr>
              <w:widowControl w:val="0"/>
              <w:rPr>
                <w:rFonts w:ascii="Arial" w:hAnsi="Arial"/>
                <w:noProof/>
                <w:sz w:val="22"/>
              </w:rPr>
            </w:pPr>
            <w:r>
              <w:rPr>
                <w:rFonts w:ascii="Arial" w:hAnsi="Arial"/>
                <w:noProof/>
                <w:sz w:val="22"/>
              </w:rPr>
              <w:t>Beschleunigungsvermögen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Riscaldatore supplementare</w:t>
            </w:r>
          </w:p>
        </w:tc>
        <w:tc>
          <w:tcPr>
            <w:tcW w:w="5670" w:type="dxa"/>
          </w:tcPr>
          <w:p w:rsidR="00FD36F0" w:rsidRDefault="00FD36F0">
            <w:pPr>
              <w:widowControl w:val="0"/>
              <w:rPr>
                <w:rFonts w:ascii="Arial" w:hAnsi="Arial"/>
                <w:noProof/>
                <w:sz w:val="22"/>
              </w:rPr>
            </w:pPr>
            <w:r>
              <w:rPr>
                <w:rFonts w:ascii="Arial" w:hAnsi="Arial"/>
                <w:noProof/>
                <w:sz w:val="22"/>
              </w:rPr>
              <w:t>Zusatzheizung</w:t>
            </w:r>
          </w:p>
        </w:tc>
      </w:tr>
      <w:tr w:rsidR="00FD36F0">
        <w:tblPrEx>
          <w:tblCellMar>
            <w:top w:w="0" w:type="dxa"/>
            <w:bottom w:w="0" w:type="dxa"/>
          </w:tblCellMar>
        </w:tblPrEx>
        <w:tc>
          <w:tcPr>
            <w:tcW w:w="4536" w:type="dxa"/>
          </w:tcPr>
          <w:p w:rsidR="00FD36F0" w:rsidRDefault="00FD36F0">
            <w:pPr>
              <w:pStyle w:val="Titolo1"/>
              <w:spacing w:before="0" w:after="0"/>
              <w:rPr>
                <w:b w:val="0"/>
                <w:noProof/>
                <w:sz w:val="22"/>
              </w:rPr>
            </w:pPr>
            <w:r>
              <w:rPr>
                <w:b w:val="0"/>
                <w:sz w:val="22"/>
              </w:rPr>
              <w:t>Riscaldatori Webasto = Fiat Ducato può adottare due tipologie di riscaldatori Webasto. Uno di tipo automatico che entra in funzione autonomamente quando la temperatura esterna scende sotto i 5 gradi ed uno di tipo automatico programmabile che può funzionare anche a motore spento ed essere attivato tramite un timer.</w:t>
            </w:r>
          </w:p>
        </w:tc>
        <w:tc>
          <w:tcPr>
            <w:tcW w:w="5670" w:type="dxa"/>
          </w:tcPr>
          <w:p w:rsidR="00FD36F0" w:rsidRDefault="00FD36F0">
            <w:pPr>
              <w:pStyle w:val="Titolo1"/>
              <w:spacing w:before="0" w:after="0"/>
              <w:rPr>
                <w:b w:val="0"/>
                <w:sz w:val="22"/>
                <w:lang w:val="de-DE"/>
              </w:rPr>
            </w:pPr>
            <w:r>
              <w:rPr>
                <w:b w:val="0"/>
                <w:sz w:val="22"/>
                <w:lang w:val="de-DE"/>
              </w:rPr>
              <w:t xml:space="preserve">Heizgeräte Webasto = Der Fiat Ducato kann mit zwei Typen von Heizgeräten Webasto ausgestattet werden. Es gibt eine automatische Version, die sich selbsttätig einschaltet, wenn die Außentemperatur unter 5 Grad absinkt, und eine automatische, programmierbare Version, die auch bei abgestelltem Motor laufen und über einen Timer aktiviert werden kann.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Riserve di ricavi              </w:t>
            </w:r>
          </w:p>
        </w:tc>
        <w:tc>
          <w:tcPr>
            <w:tcW w:w="5670" w:type="dxa"/>
          </w:tcPr>
          <w:p w:rsidR="00FD36F0" w:rsidRDefault="00FD36F0">
            <w:pPr>
              <w:widowControl w:val="0"/>
              <w:rPr>
                <w:rFonts w:ascii="Arial" w:hAnsi="Arial"/>
                <w:noProof/>
                <w:sz w:val="22"/>
              </w:rPr>
            </w:pPr>
            <w:r>
              <w:rPr>
                <w:rFonts w:ascii="Arial" w:hAnsi="Arial"/>
                <w:noProof/>
                <w:sz w:val="22"/>
              </w:rPr>
              <w:t>Gewinnrücklagen</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Risoluzione contratto </w:t>
            </w:r>
          </w:p>
        </w:tc>
        <w:tc>
          <w:tcPr>
            <w:tcW w:w="5670" w:type="dxa"/>
          </w:tcPr>
          <w:p w:rsidR="00FD36F0" w:rsidRDefault="00FD36F0">
            <w:pPr>
              <w:rPr>
                <w:rFonts w:ascii="Arial" w:hAnsi="Arial"/>
                <w:sz w:val="22"/>
                <w:lang w:val="de-DE"/>
              </w:rPr>
            </w:pPr>
            <w:r>
              <w:rPr>
                <w:rFonts w:ascii="Arial" w:hAnsi="Arial"/>
                <w:noProof/>
                <w:sz w:val="22"/>
              </w:rPr>
              <w:t>Vertragsautlosung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Rispetto</w:t>
            </w:r>
          </w:p>
        </w:tc>
        <w:tc>
          <w:tcPr>
            <w:tcW w:w="5670" w:type="dxa"/>
          </w:tcPr>
          <w:p w:rsidR="00FD36F0" w:rsidRDefault="00FD36F0">
            <w:pPr>
              <w:widowControl w:val="0"/>
              <w:rPr>
                <w:rFonts w:ascii="Arial" w:hAnsi="Arial"/>
                <w:noProof/>
                <w:sz w:val="22"/>
              </w:rPr>
            </w:pPr>
            <w:r>
              <w:rPr>
                <w:rFonts w:ascii="Arial" w:hAnsi="Arial"/>
                <w:noProof/>
                <w:sz w:val="22"/>
              </w:rPr>
              <w:t>Rücksichtnahme</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noProof/>
                <w:sz w:val="22"/>
              </w:rPr>
              <w:t>Rispetto per l'ambiente</w:t>
            </w:r>
          </w:p>
        </w:tc>
        <w:tc>
          <w:tcPr>
            <w:tcW w:w="5670" w:type="dxa"/>
          </w:tcPr>
          <w:p w:rsidR="00FD36F0" w:rsidRDefault="00FD36F0">
            <w:pPr>
              <w:rPr>
                <w:rFonts w:ascii="Arial" w:hAnsi="Arial"/>
                <w:sz w:val="22"/>
                <w:lang w:val="de-DE"/>
              </w:rPr>
            </w:pPr>
            <w:r>
              <w:rPr>
                <w:rFonts w:ascii="Arial" w:hAnsi="Arial"/>
                <w:noProof/>
                <w:sz w:val="22"/>
              </w:rPr>
              <w:t>Umweltschutz, -verträglichkeit, -bewußtsein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Risultati attesi </w:t>
            </w:r>
          </w:p>
        </w:tc>
        <w:tc>
          <w:tcPr>
            <w:tcW w:w="5670" w:type="dxa"/>
          </w:tcPr>
          <w:p w:rsidR="00FD36F0" w:rsidRDefault="00FD36F0">
            <w:pPr>
              <w:widowControl w:val="0"/>
              <w:rPr>
                <w:rFonts w:ascii="Arial" w:hAnsi="Arial"/>
                <w:noProof/>
                <w:sz w:val="22"/>
              </w:rPr>
            </w:pPr>
            <w:r>
              <w:rPr>
                <w:rFonts w:ascii="Arial" w:hAnsi="Arial"/>
                <w:noProof/>
                <w:sz w:val="22"/>
              </w:rPr>
              <w:t>Erwartete resultate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Risultato di esercizio</w:t>
            </w:r>
          </w:p>
        </w:tc>
        <w:tc>
          <w:tcPr>
            <w:tcW w:w="5670" w:type="dxa"/>
          </w:tcPr>
          <w:p w:rsidR="00FD36F0" w:rsidRDefault="00FD36F0">
            <w:pPr>
              <w:rPr>
                <w:rFonts w:ascii="Arial" w:hAnsi="Arial"/>
                <w:sz w:val="22"/>
              </w:rPr>
            </w:pPr>
            <w:r>
              <w:rPr>
                <w:rFonts w:ascii="Arial" w:hAnsi="Arial"/>
                <w:noProof/>
                <w:sz w:val="22"/>
              </w:rPr>
              <w:t>Bilanz</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Risultato economico </w:t>
            </w:r>
          </w:p>
        </w:tc>
        <w:tc>
          <w:tcPr>
            <w:tcW w:w="5670" w:type="dxa"/>
          </w:tcPr>
          <w:p w:rsidR="00FD36F0" w:rsidRDefault="00FD36F0">
            <w:pPr>
              <w:widowControl w:val="0"/>
              <w:rPr>
                <w:rFonts w:ascii="Arial" w:hAnsi="Arial"/>
                <w:noProof/>
                <w:sz w:val="22"/>
              </w:rPr>
            </w:pPr>
            <w:r>
              <w:rPr>
                <w:rFonts w:ascii="Arial" w:hAnsi="Arial"/>
                <w:noProof/>
                <w:sz w:val="22"/>
              </w:rPr>
              <w:t>Wirtschaftlicher ertrag</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sz w:val="22"/>
              </w:rPr>
              <w:t>Risultato lordo di gestione</w:t>
            </w:r>
          </w:p>
        </w:tc>
        <w:tc>
          <w:tcPr>
            <w:tcW w:w="5670" w:type="dxa"/>
          </w:tcPr>
          <w:p w:rsidR="00FD36F0" w:rsidRDefault="00FD36F0">
            <w:pPr>
              <w:widowControl w:val="0"/>
              <w:rPr>
                <w:rFonts w:ascii="Arial" w:hAnsi="Arial"/>
                <w:sz w:val="22"/>
              </w:rPr>
            </w:pPr>
            <w:r>
              <w:rPr>
                <w:rFonts w:ascii="Arial" w:hAnsi="Arial"/>
                <w:noProof/>
                <w:sz w:val="22"/>
              </w:rPr>
              <w:t>Bruttogewinn-/ verlust ? O -ertrag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Risultato operativo </w:t>
            </w:r>
          </w:p>
        </w:tc>
        <w:tc>
          <w:tcPr>
            <w:tcW w:w="5670" w:type="dxa"/>
          </w:tcPr>
          <w:p w:rsidR="00FD36F0" w:rsidRDefault="00FD36F0">
            <w:pPr>
              <w:widowControl w:val="0"/>
              <w:rPr>
                <w:rFonts w:ascii="Arial" w:hAnsi="Arial"/>
                <w:noProof/>
                <w:sz w:val="22"/>
              </w:rPr>
            </w:pPr>
            <w:r>
              <w:rPr>
                <w:rFonts w:ascii="Arial" w:hAnsi="Arial"/>
                <w:noProof/>
                <w:sz w:val="22"/>
              </w:rPr>
              <w:t>Jahreserjebnis</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Risultato operativo</w:t>
            </w:r>
          </w:p>
        </w:tc>
        <w:tc>
          <w:tcPr>
            <w:tcW w:w="5670" w:type="dxa"/>
          </w:tcPr>
          <w:p w:rsidR="00FD36F0" w:rsidRDefault="00FD36F0">
            <w:pPr>
              <w:widowControl w:val="0"/>
              <w:rPr>
                <w:rFonts w:ascii="Arial" w:hAnsi="Arial"/>
                <w:noProof/>
                <w:sz w:val="22"/>
              </w:rPr>
            </w:pPr>
            <w:r>
              <w:rPr>
                <w:rFonts w:ascii="Arial" w:hAnsi="Arial"/>
                <w:noProof/>
                <w:sz w:val="22"/>
              </w:rPr>
              <w:t>Betriebsergebnis</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Risuonatore</w:t>
            </w:r>
          </w:p>
        </w:tc>
        <w:tc>
          <w:tcPr>
            <w:tcW w:w="5670" w:type="dxa"/>
          </w:tcPr>
          <w:p w:rsidR="00FD36F0" w:rsidRDefault="00FD36F0">
            <w:pPr>
              <w:rPr>
                <w:rFonts w:ascii="Arial" w:hAnsi="Arial"/>
                <w:sz w:val="22"/>
                <w:lang w:val="de-DE"/>
              </w:rPr>
            </w:pPr>
            <w:r>
              <w:rPr>
                <w:rFonts w:ascii="Arial" w:hAnsi="Arial"/>
                <w:noProof/>
                <w:sz w:val="22"/>
              </w:rPr>
              <w:t>Dämpferelement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Ritiro</w:t>
            </w:r>
          </w:p>
        </w:tc>
        <w:tc>
          <w:tcPr>
            <w:tcW w:w="5670" w:type="dxa"/>
          </w:tcPr>
          <w:p w:rsidR="00FD36F0" w:rsidRDefault="00FD36F0">
            <w:pPr>
              <w:widowControl w:val="0"/>
              <w:rPr>
                <w:rFonts w:ascii="Arial" w:hAnsi="Arial"/>
                <w:noProof/>
                <w:sz w:val="22"/>
              </w:rPr>
            </w:pPr>
            <w:r>
              <w:rPr>
                <w:rFonts w:ascii="Arial" w:hAnsi="Arial"/>
                <w:noProof/>
                <w:sz w:val="22"/>
              </w:rPr>
              <w:t>Bestellung vom händler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Ritiro dell'usato </w:t>
            </w:r>
          </w:p>
        </w:tc>
        <w:tc>
          <w:tcPr>
            <w:tcW w:w="5670" w:type="dxa"/>
          </w:tcPr>
          <w:p w:rsidR="00FD36F0" w:rsidRDefault="00FD36F0">
            <w:pPr>
              <w:widowControl w:val="0"/>
              <w:rPr>
                <w:rFonts w:ascii="Arial" w:hAnsi="Arial"/>
                <w:noProof/>
                <w:sz w:val="22"/>
              </w:rPr>
            </w:pPr>
            <w:r>
              <w:rPr>
                <w:rFonts w:ascii="Arial" w:hAnsi="Arial"/>
                <w:noProof/>
                <w:sz w:val="22"/>
              </w:rPr>
              <w:t>Gebrauchtwagenhereinnahme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Ritorno</w:t>
            </w:r>
          </w:p>
        </w:tc>
        <w:tc>
          <w:tcPr>
            <w:tcW w:w="5670" w:type="dxa"/>
          </w:tcPr>
          <w:p w:rsidR="00FD36F0" w:rsidRDefault="00FD36F0">
            <w:pPr>
              <w:widowControl w:val="0"/>
              <w:rPr>
                <w:rFonts w:ascii="Arial" w:hAnsi="Arial"/>
                <w:noProof/>
                <w:sz w:val="22"/>
              </w:rPr>
            </w:pPr>
            <w:r>
              <w:rPr>
                <w:rFonts w:ascii="Arial" w:hAnsi="Arial"/>
                <w:noProof/>
                <w:sz w:val="22"/>
              </w:rPr>
              <w:t>Erfolg, rückverfolgung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Riunione / </w:t>
            </w:r>
            <w:r>
              <w:rPr>
                <w:rFonts w:ascii="Arial" w:hAnsi="Arial"/>
                <w:noProof/>
                <w:sz w:val="22"/>
              </w:rPr>
              <w:softHyphen/>
            </w:r>
            <w:r>
              <w:rPr>
                <w:rFonts w:ascii="Arial" w:hAnsi="Arial"/>
                <w:noProof/>
                <w:sz w:val="22"/>
              </w:rPr>
              <w:softHyphen/>
              <w:t xml:space="preserve">riunione informale </w:t>
            </w:r>
          </w:p>
        </w:tc>
        <w:tc>
          <w:tcPr>
            <w:tcW w:w="5670" w:type="dxa"/>
          </w:tcPr>
          <w:p w:rsidR="00FD36F0" w:rsidRDefault="00FD36F0">
            <w:pPr>
              <w:widowControl w:val="0"/>
              <w:rPr>
                <w:rFonts w:ascii="Arial" w:hAnsi="Arial"/>
                <w:noProof/>
                <w:sz w:val="22"/>
              </w:rPr>
            </w:pPr>
            <w:r>
              <w:rPr>
                <w:rFonts w:ascii="Arial" w:hAnsi="Arial"/>
                <w:noProof/>
                <w:sz w:val="22"/>
              </w:rPr>
              <w:t>Besprechung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Riunione in plenaria</w:t>
            </w:r>
          </w:p>
        </w:tc>
        <w:tc>
          <w:tcPr>
            <w:tcW w:w="5670" w:type="dxa"/>
          </w:tcPr>
          <w:p w:rsidR="00FD36F0" w:rsidRDefault="00FD36F0">
            <w:pPr>
              <w:rPr>
                <w:rFonts w:ascii="Arial" w:hAnsi="Arial"/>
                <w:sz w:val="22"/>
              </w:rPr>
            </w:pPr>
            <w:r>
              <w:rPr>
                <w:rFonts w:ascii="Arial" w:hAnsi="Arial"/>
                <w:noProof/>
                <w:sz w:val="22"/>
              </w:rPr>
              <w:t>Meeting im plenum</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Riutilizzo a cascata</w:t>
            </w:r>
          </w:p>
        </w:tc>
        <w:tc>
          <w:tcPr>
            <w:tcW w:w="5670" w:type="dxa"/>
          </w:tcPr>
          <w:p w:rsidR="00FD36F0" w:rsidRDefault="00FD36F0">
            <w:pPr>
              <w:widowControl w:val="0"/>
              <w:rPr>
                <w:rFonts w:ascii="Arial" w:hAnsi="Arial"/>
                <w:noProof/>
                <w:sz w:val="22"/>
              </w:rPr>
            </w:pPr>
            <w:r>
              <w:rPr>
                <w:rFonts w:ascii="Arial" w:hAnsi="Arial"/>
                <w:noProof/>
                <w:sz w:val="22"/>
              </w:rPr>
              <w:t>Stufenweise wiederverwertung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Rivalutazione</w:t>
            </w:r>
          </w:p>
        </w:tc>
        <w:tc>
          <w:tcPr>
            <w:tcW w:w="5670" w:type="dxa"/>
          </w:tcPr>
          <w:p w:rsidR="00FD36F0" w:rsidRDefault="00FD36F0">
            <w:pPr>
              <w:widowControl w:val="0"/>
              <w:rPr>
                <w:rFonts w:ascii="Arial" w:hAnsi="Arial"/>
                <w:noProof/>
                <w:sz w:val="22"/>
              </w:rPr>
            </w:pPr>
            <w:r>
              <w:rPr>
                <w:rFonts w:ascii="Arial" w:hAnsi="Arial"/>
                <w:noProof/>
                <w:sz w:val="22"/>
              </w:rPr>
              <w:t>Aufwertung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Rivestimento sedile</w:t>
            </w:r>
          </w:p>
        </w:tc>
        <w:tc>
          <w:tcPr>
            <w:tcW w:w="5670" w:type="dxa"/>
          </w:tcPr>
          <w:p w:rsidR="00FD36F0" w:rsidRDefault="00FD36F0">
            <w:pPr>
              <w:widowControl w:val="0"/>
              <w:rPr>
                <w:rFonts w:ascii="Arial" w:hAnsi="Arial"/>
                <w:noProof/>
                <w:sz w:val="22"/>
              </w:rPr>
            </w:pPr>
            <w:r>
              <w:rPr>
                <w:rFonts w:ascii="Arial" w:hAnsi="Arial"/>
                <w:noProof/>
                <w:sz w:val="22"/>
              </w:rPr>
              <w:t>Sitzbezug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Roi) redditivita' d'impresa </w:t>
            </w:r>
          </w:p>
        </w:tc>
        <w:tc>
          <w:tcPr>
            <w:tcW w:w="5670" w:type="dxa"/>
          </w:tcPr>
          <w:p w:rsidR="00FD36F0" w:rsidRDefault="00FD36F0">
            <w:pPr>
              <w:rPr>
                <w:rFonts w:ascii="Arial" w:hAnsi="Arial"/>
                <w:sz w:val="22"/>
              </w:rPr>
            </w:pPr>
            <w:r>
              <w:rPr>
                <w:rFonts w:ascii="Arial" w:hAnsi="Arial"/>
                <w:noProof/>
                <w:sz w:val="22"/>
              </w:rPr>
              <w:t>Betriebsrentabilität (br)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Role play</w:t>
            </w:r>
          </w:p>
        </w:tc>
        <w:tc>
          <w:tcPr>
            <w:tcW w:w="5670" w:type="dxa"/>
          </w:tcPr>
          <w:p w:rsidR="00FD36F0" w:rsidRDefault="00FD36F0">
            <w:pPr>
              <w:widowControl w:val="0"/>
              <w:rPr>
                <w:rFonts w:ascii="Arial" w:hAnsi="Arial"/>
                <w:noProof/>
                <w:sz w:val="22"/>
              </w:rPr>
            </w:pPr>
            <w:r>
              <w:rPr>
                <w:rFonts w:ascii="Arial" w:hAnsi="Arial"/>
                <w:noProof/>
                <w:sz w:val="22"/>
              </w:rPr>
              <w:t>Rollenspiel</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Role playing (caso di simulazione)</w:t>
            </w:r>
          </w:p>
        </w:tc>
        <w:tc>
          <w:tcPr>
            <w:tcW w:w="5670" w:type="dxa"/>
          </w:tcPr>
          <w:p w:rsidR="00FD36F0" w:rsidRDefault="00FD36F0">
            <w:pPr>
              <w:widowControl w:val="0"/>
              <w:rPr>
                <w:rFonts w:ascii="Arial" w:hAnsi="Arial"/>
                <w:noProof/>
                <w:sz w:val="22"/>
              </w:rPr>
            </w:pPr>
            <w:r>
              <w:rPr>
                <w:rFonts w:ascii="Arial" w:hAnsi="Arial"/>
                <w:noProof/>
                <w:sz w:val="22"/>
              </w:rPr>
              <w:t>Rollenspiel / rollenspielunterlagen</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Roll bar = È un robusto arco metallico che ha il compito di proteggere gli occupanti di una vettura in caso di ribaltamento. Nelle auto di serie con carrozzeria metallica chiusa non è direttamente visibile poiché il suo compito è svolto dalle centine di rinforzo collocate fra il rivestimento del padiglione e il tetto di lamiera.</w:t>
            </w:r>
          </w:p>
        </w:tc>
        <w:tc>
          <w:tcPr>
            <w:tcW w:w="5670" w:type="dxa"/>
          </w:tcPr>
          <w:p w:rsidR="00FD36F0" w:rsidRDefault="00FD36F0">
            <w:pPr>
              <w:rPr>
                <w:rFonts w:ascii="Arial" w:hAnsi="Arial"/>
                <w:sz w:val="22"/>
                <w:lang w:val="de-DE"/>
              </w:rPr>
            </w:pPr>
            <w:r>
              <w:rPr>
                <w:rFonts w:ascii="Arial" w:hAnsi="Arial"/>
                <w:sz w:val="22"/>
                <w:lang w:val="de-DE"/>
              </w:rPr>
              <w:t>Roll bar = Hierbei handelt es sich um einen stabilen Metallbügel, der die Aufgabe hat, die Insassen eines Fahrzeugs bei einem Überschlag zu schützen. Bei Serienfahrzeugen mit geschlossener Metallkarosserie ist er nicht direkt sichtbar, da seine Funktion von den Verstärkungsrippen ausgeübt wird, die sich zwischen der Fahrzeughimmel und dem Blechdach befinden.</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pStyle w:val="Corpodeltesto"/>
              <w:spacing w:line="240" w:lineRule="auto"/>
              <w:ind w:right="0"/>
            </w:pPr>
            <w:r>
              <w:t>Rollio = Inclinazione della carrozzeria attorno a un asse longitudinale. È il tipico movimento che avviene in curva, quando un lato della carrozzeria (quello esterno) si abbassa e l'altro si alza.</w:t>
            </w:r>
          </w:p>
        </w:tc>
        <w:tc>
          <w:tcPr>
            <w:tcW w:w="5670" w:type="dxa"/>
          </w:tcPr>
          <w:p w:rsidR="00FD36F0" w:rsidRDefault="00FD36F0">
            <w:pPr>
              <w:rPr>
                <w:rFonts w:ascii="Arial" w:hAnsi="Arial"/>
                <w:sz w:val="22"/>
                <w:lang w:val="de-DE"/>
              </w:rPr>
            </w:pPr>
            <w:r>
              <w:rPr>
                <w:rFonts w:ascii="Arial" w:hAnsi="Arial"/>
                <w:sz w:val="22"/>
                <w:lang w:val="de-DE"/>
              </w:rPr>
              <w:t xml:space="preserve">Kippen = Neigung der Karosserie um eine Längsachse. Dies ist die typische Bewegung, die in der Kurve auftritt, wenn sich eine Seite der Karosserie (die äußere) nach unten und die andere nach oben neigt.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sz w:val="22"/>
              </w:rPr>
              <w:t>Rotazione del capitale di funzionamento</w:t>
            </w:r>
          </w:p>
        </w:tc>
        <w:tc>
          <w:tcPr>
            <w:tcW w:w="5670" w:type="dxa"/>
          </w:tcPr>
          <w:p w:rsidR="00FD36F0" w:rsidRDefault="00FD36F0">
            <w:pPr>
              <w:widowControl w:val="0"/>
              <w:rPr>
                <w:rFonts w:ascii="Arial" w:hAnsi="Arial"/>
                <w:sz w:val="22"/>
              </w:rPr>
            </w:pPr>
            <w:r>
              <w:rPr>
                <w:rFonts w:ascii="Arial" w:hAnsi="Arial"/>
                <w:noProof/>
                <w:sz w:val="22"/>
              </w:rPr>
              <w:t>Betriebskapitalumschlag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Rotazione del fatturato        </w:t>
            </w:r>
          </w:p>
        </w:tc>
        <w:tc>
          <w:tcPr>
            <w:tcW w:w="5670" w:type="dxa"/>
          </w:tcPr>
          <w:p w:rsidR="00FD36F0" w:rsidRDefault="00FD36F0">
            <w:pPr>
              <w:rPr>
                <w:rFonts w:ascii="Arial" w:hAnsi="Arial"/>
                <w:sz w:val="22"/>
                <w:lang w:val="de-DE"/>
              </w:rPr>
            </w:pPr>
            <w:r>
              <w:rPr>
                <w:rFonts w:ascii="Arial" w:hAnsi="Arial"/>
                <w:noProof/>
                <w:sz w:val="22"/>
              </w:rPr>
              <w:t>Umsatz total lfd. Jahr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Rotazione vetture </w:t>
            </w:r>
          </w:p>
        </w:tc>
        <w:tc>
          <w:tcPr>
            <w:tcW w:w="5670" w:type="dxa"/>
          </w:tcPr>
          <w:p w:rsidR="00FD36F0" w:rsidRDefault="00FD36F0">
            <w:pPr>
              <w:widowControl w:val="0"/>
              <w:rPr>
                <w:rFonts w:ascii="Arial" w:hAnsi="Arial"/>
                <w:noProof/>
                <w:sz w:val="22"/>
              </w:rPr>
            </w:pPr>
            <w:r>
              <w:rPr>
                <w:rFonts w:ascii="Arial" w:hAnsi="Arial"/>
                <w:noProof/>
                <w:sz w:val="22"/>
              </w:rPr>
              <w:t>Modell - umschlag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Rotolamento</w:t>
            </w:r>
          </w:p>
        </w:tc>
        <w:tc>
          <w:tcPr>
            <w:tcW w:w="5670" w:type="dxa"/>
          </w:tcPr>
          <w:p w:rsidR="00FD36F0" w:rsidRDefault="00FD36F0">
            <w:pPr>
              <w:rPr>
                <w:rFonts w:ascii="Arial" w:hAnsi="Arial"/>
                <w:sz w:val="22"/>
                <w:lang w:val="de-DE"/>
              </w:rPr>
            </w:pPr>
            <w:r>
              <w:rPr>
                <w:rFonts w:ascii="Arial" w:hAnsi="Arial"/>
                <w:noProof/>
                <w:sz w:val="22"/>
              </w:rPr>
              <w:t>Rollbewegung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Rottamatore </w:t>
            </w:r>
          </w:p>
        </w:tc>
        <w:tc>
          <w:tcPr>
            <w:tcW w:w="5670" w:type="dxa"/>
          </w:tcPr>
          <w:p w:rsidR="00FD36F0" w:rsidRDefault="00FD36F0">
            <w:pPr>
              <w:rPr>
                <w:rFonts w:ascii="Arial" w:hAnsi="Arial"/>
                <w:sz w:val="22"/>
                <w:lang w:val="de-DE"/>
              </w:rPr>
            </w:pPr>
            <w:r>
              <w:rPr>
                <w:rFonts w:ascii="Arial" w:hAnsi="Arial"/>
                <w:noProof/>
                <w:sz w:val="22"/>
              </w:rPr>
              <w:t>Schrotthändler</w:t>
            </w:r>
          </w:p>
        </w:tc>
      </w:tr>
      <w:tr w:rsidR="00FD36F0">
        <w:tblPrEx>
          <w:tblCellMar>
            <w:top w:w="0" w:type="dxa"/>
            <w:bottom w:w="0" w:type="dxa"/>
          </w:tblCellMar>
        </w:tblPrEx>
        <w:tc>
          <w:tcPr>
            <w:tcW w:w="4536" w:type="dxa"/>
          </w:tcPr>
          <w:p w:rsidR="00FD36F0" w:rsidRDefault="00FD36F0">
            <w:pPr>
              <w:widowControl w:val="0"/>
              <w:rPr>
                <w:rFonts w:ascii="Arial" w:hAnsi="Arial"/>
                <w:sz w:val="22"/>
                <w:lang w:val="de-DE"/>
              </w:rPr>
            </w:pPr>
            <w:r>
              <w:rPr>
                <w:rFonts w:ascii="Arial" w:hAnsi="Arial"/>
                <w:noProof/>
                <w:sz w:val="22"/>
              </w:rPr>
              <w:t>Rumorosità</w:t>
            </w:r>
          </w:p>
        </w:tc>
        <w:tc>
          <w:tcPr>
            <w:tcW w:w="5670" w:type="dxa"/>
          </w:tcPr>
          <w:p w:rsidR="00FD36F0" w:rsidRDefault="00FD36F0">
            <w:pPr>
              <w:widowControl w:val="0"/>
              <w:rPr>
                <w:rFonts w:ascii="Arial" w:hAnsi="Arial"/>
                <w:sz w:val="22"/>
                <w:lang w:val="de-DE"/>
              </w:rPr>
            </w:pPr>
            <w:r>
              <w:rPr>
                <w:rFonts w:ascii="Arial" w:hAnsi="Arial"/>
                <w:noProof/>
                <w:sz w:val="22"/>
              </w:rPr>
              <w:t>Geräuschentwicklung, fahrgeräusche, geräuschpegel</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Ruoli</w:t>
            </w:r>
          </w:p>
        </w:tc>
        <w:tc>
          <w:tcPr>
            <w:tcW w:w="5670" w:type="dxa"/>
          </w:tcPr>
          <w:p w:rsidR="00FD36F0" w:rsidRDefault="00FD36F0">
            <w:pPr>
              <w:widowControl w:val="0"/>
              <w:rPr>
                <w:rFonts w:ascii="Arial" w:hAnsi="Arial"/>
                <w:noProof/>
                <w:sz w:val="22"/>
              </w:rPr>
            </w:pPr>
            <w:r>
              <w:rPr>
                <w:rFonts w:ascii="Arial" w:hAnsi="Arial"/>
                <w:noProof/>
                <w:sz w:val="22"/>
              </w:rPr>
              <w:t>Berufsbilder</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Ruota motrice</w:t>
            </w:r>
          </w:p>
        </w:tc>
        <w:tc>
          <w:tcPr>
            <w:tcW w:w="5670" w:type="dxa"/>
          </w:tcPr>
          <w:p w:rsidR="00FD36F0" w:rsidRDefault="00FD36F0">
            <w:pPr>
              <w:rPr>
                <w:rFonts w:ascii="Arial" w:hAnsi="Arial"/>
                <w:sz w:val="22"/>
              </w:rPr>
            </w:pPr>
            <w:r>
              <w:rPr>
                <w:rFonts w:ascii="Arial" w:hAnsi="Arial"/>
                <w:noProof/>
                <w:sz w:val="22"/>
              </w:rPr>
              <w:t>Vorderrad</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sz w:val="22"/>
              </w:rPr>
              <w:t>Ruote gemellate = Caratteristica dei veicoli a trazione posteriore. Ruote accoppiate sullo sbalzo posteriore.</w:t>
            </w:r>
          </w:p>
        </w:tc>
        <w:tc>
          <w:tcPr>
            <w:tcW w:w="5670" w:type="dxa"/>
          </w:tcPr>
          <w:p w:rsidR="00FD36F0" w:rsidRDefault="00FD36F0">
            <w:pPr>
              <w:widowControl w:val="0"/>
              <w:rPr>
                <w:rFonts w:ascii="Arial" w:hAnsi="Arial"/>
                <w:noProof/>
                <w:sz w:val="22"/>
              </w:rPr>
            </w:pPr>
            <w:r>
              <w:rPr>
                <w:rFonts w:ascii="Arial" w:hAnsi="Arial"/>
                <w:sz w:val="22"/>
                <w:lang w:val="de-DE"/>
              </w:rPr>
              <w:t>Doppelbereifung = Eigenschaft von Fahrzeugen mit Hinterradantrieb. Gekoppelte Räder am hinteren Überhang.</w:t>
            </w: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ind w:right="147"/>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b/>
                <w:noProof/>
                <w:color w:val="000000"/>
                <w:sz w:val="22"/>
              </w:rPr>
            </w:pPr>
          </w:p>
        </w:tc>
        <w:tc>
          <w:tcPr>
            <w:tcW w:w="5670" w:type="dxa"/>
          </w:tcPr>
          <w:p w:rsidR="00FD36F0" w:rsidRDefault="00FD36F0">
            <w:pPr>
              <w:widowControl w:val="0"/>
              <w:spacing w:line="360" w:lineRule="atLeast"/>
              <w:ind w:right="147"/>
              <w:rPr>
                <w:rFonts w:ascii="Arial" w:hAnsi="Arial"/>
                <w:b/>
                <w:noProof/>
                <w:color w:val="000000"/>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bl>
    <w:p w:rsidR="00FD36F0" w:rsidRDefault="00FD36F0">
      <w:pPr>
        <w:widowControl w:val="0"/>
        <w:tabs>
          <w:tab w:val="left" w:pos="4840"/>
        </w:tabs>
        <w:spacing w:after="240"/>
        <w:rPr>
          <w:rFonts w:ascii="Arial" w:hAnsi="Arial"/>
          <w:noProof/>
          <w:sz w:val="22"/>
        </w:rPr>
      </w:pP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pStyle w:val="Titolo1"/>
        <w:rPr>
          <w:noProof/>
          <w:sz w:val="22"/>
        </w:rPr>
      </w:pPr>
      <w:r>
        <w:rPr>
          <w:noProof/>
          <w:sz w:val="22"/>
        </w:rPr>
        <w:br w:type="page"/>
        <w:t>S</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pStyle w:val="Corpodeltesto"/>
              <w:spacing w:line="240" w:lineRule="auto"/>
              <w:ind w:right="0"/>
            </w:pPr>
            <w:r>
              <w:t>S.P.I. (single point injection) = Iniezione elettronica con un solo iniettore nel condotto di aspirazione.</w:t>
            </w:r>
          </w:p>
        </w:tc>
        <w:tc>
          <w:tcPr>
            <w:tcW w:w="5670" w:type="dxa"/>
          </w:tcPr>
          <w:p w:rsidR="00FD36F0" w:rsidRDefault="00FD36F0">
            <w:pPr>
              <w:rPr>
                <w:rFonts w:ascii="Arial" w:hAnsi="Arial"/>
                <w:noProof/>
                <w:sz w:val="22"/>
              </w:rPr>
            </w:pPr>
            <w:r>
              <w:rPr>
                <w:rFonts w:ascii="Arial" w:hAnsi="Arial"/>
                <w:sz w:val="22"/>
                <w:lang w:val="de-DE"/>
              </w:rPr>
              <w:t>S.P.I. (Single Point Injection) = Elektronische Einspritzung mit einem einzigen Einspritzventil im Saugrohr.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S.r. (schede riparazione)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Reparaturschein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Sa (servizi autorizzati)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Kooperierende händlerwerkstatt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Safo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Unstandsetzungs-service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Salari, stipendi (spese finanziarie)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Löhne und gehälter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Saturare</w:t>
            </w:r>
          </w:p>
        </w:tc>
        <w:tc>
          <w:tcPr>
            <w:tcW w:w="5670" w:type="dxa"/>
          </w:tcPr>
          <w:p w:rsidR="00FD36F0" w:rsidRDefault="00FD36F0">
            <w:pPr>
              <w:rPr>
                <w:rFonts w:ascii="Arial" w:hAnsi="Arial"/>
                <w:sz w:val="22"/>
                <w:lang w:val="de-DE"/>
              </w:rPr>
            </w:pPr>
            <w:r>
              <w:rPr>
                <w:rFonts w:ascii="Arial" w:hAnsi="Arial"/>
                <w:noProof/>
                <w:color w:val="000000"/>
                <w:sz w:val="22"/>
              </w:rPr>
              <w:t>Auslasten / saugdieselmotor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Sbalzo anteriore = Distanza che intercorre tra la mezzeria della ruota anteriore e la proiezione del paraurto anteriore. Espressa in mm.</w:t>
            </w:r>
          </w:p>
        </w:tc>
        <w:tc>
          <w:tcPr>
            <w:tcW w:w="5670" w:type="dxa"/>
          </w:tcPr>
          <w:p w:rsidR="00FD36F0" w:rsidRDefault="00FD36F0">
            <w:pPr>
              <w:widowControl w:val="0"/>
              <w:rPr>
                <w:rFonts w:ascii="Arial" w:hAnsi="Arial"/>
                <w:noProof/>
                <w:sz w:val="22"/>
              </w:rPr>
            </w:pPr>
            <w:r>
              <w:rPr>
                <w:rFonts w:ascii="Arial" w:hAnsi="Arial"/>
                <w:sz w:val="22"/>
                <w:lang w:val="de-DE"/>
              </w:rPr>
              <w:t>Vordere überhanglänge = Abstand zwischen der Mittellinie des Vorderrades und der Projektion des vorderen Stoßfängers. Wird in mm ausgedrückt.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Sbalzo posteriore = Distanza che intercorre tra la mezzeria della ruota posteriore e la proiezione del paraurto posteriore. Espressa in mm.</w:t>
            </w:r>
          </w:p>
        </w:tc>
        <w:tc>
          <w:tcPr>
            <w:tcW w:w="5670" w:type="dxa"/>
          </w:tcPr>
          <w:p w:rsidR="00FD36F0" w:rsidRDefault="00FD36F0">
            <w:pPr>
              <w:widowControl w:val="0"/>
              <w:rPr>
                <w:rFonts w:ascii="Arial" w:hAnsi="Arial"/>
                <w:noProof/>
                <w:sz w:val="22"/>
              </w:rPr>
            </w:pPr>
            <w:r>
              <w:rPr>
                <w:rFonts w:ascii="Arial" w:hAnsi="Arial"/>
                <w:sz w:val="22"/>
                <w:lang w:val="de-DE"/>
              </w:rPr>
              <w:t>Hintere überhanglänge = Abstand zwischen der Mittellinie des Hinterrades und der Projektion des hinteren Stoßfängers. Wird in mm ausgedrückt.</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sz w:val="22"/>
              </w:rPr>
              <w:t>Sbocchi professionali, Opportunità di occupazione</w:t>
            </w:r>
          </w:p>
        </w:tc>
        <w:tc>
          <w:tcPr>
            <w:tcW w:w="5670" w:type="dxa"/>
          </w:tcPr>
          <w:p w:rsidR="00FD36F0" w:rsidRDefault="00FD36F0">
            <w:pPr>
              <w:rPr>
                <w:rFonts w:ascii="Arial" w:hAnsi="Arial"/>
                <w:sz w:val="22"/>
                <w:lang w:val="de-DE"/>
              </w:rPr>
            </w:pPr>
            <w:r>
              <w:rPr>
                <w:rFonts w:ascii="Arial" w:hAnsi="Arial"/>
                <w:sz w:val="22"/>
                <w:lang w:val="de-DE"/>
              </w:rPr>
              <w:t>Berufsaussichten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Sbrinamento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Entfrosten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Scarico (mag.)</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Abgang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Scatolamento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Hohlträger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Scattante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Spurtstark</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Scelta commerciale</w:t>
            </w:r>
          </w:p>
        </w:tc>
        <w:tc>
          <w:tcPr>
            <w:tcW w:w="5670" w:type="dxa"/>
          </w:tcPr>
          <w:p w:rsidR="00FD36F0" w:rsidRDefault="00FD36F0">
            <w:pPr>
              <w:rPr>
                <w:rFonts w:ascii="Arial" w:hAnsi="Arial"/>
                <w:sz w:val="22"/>
              </w:rPr>
            </w:pPr>
            <w:r>
              <w:rPr>
                <w:rFonts w:ascii="Arial" w:hAnsi="Arial"/>
                <w:noProof/>
                <w:color w:val="000000"/>
                <w:sz w:val="22"/>
              </w:rPr>
              <w:t>Geschäftspolitik</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Scelta competitiva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Wettbewerbsstrategie</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Scelta della professione</w:t>
            </w:r>
          </w:p>
        </w:tc>
        <w:tc>
          <w:tcPr>
            <w:tcW w:w="5670" w:type="dxa"/>
          </w:tcPr>
          <w:p w:rsidR="00FD36F0" w:rsidRDefault="00FD36F0">
            <w:pPr>
              <w:rPr>
                <w:rFonts w:ascii="Arial" w:hAnsi="Arial"/>
                <w:sz w:val="22"/>
                <w:lang w:val="de-DE"/>
              </w:rPr>
            </w:pPr>
            <w:r>
              <w:rPr>
                <w:rFonts w:ascii="Arial" w:hAnsi="Arial"/>
                <w:sz w:val="22"/>
                <w:lang w:val="de-DE"/>
              </w:rPr>
              <w:t>Berufliche Chancen; Berufschancen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Scelta promozionale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Möglichkeiten der verkaufsförderung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Scenario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Umfeld, (beispiel-)situation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Scheda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Darstellung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Scheda cliente</w:t>
            </w:r>
          </w:p>
        </w:tc>
        <w:tc>
          <w:tcPr>
            <w:tcW w:w="5670" w:type="dxa"/>
          </w:tcPr>
          <w:p w:rsidR="00FD36F0" w:rsidRDefault="00FD36F0">
            <w:pPr>
              <w:rPr>
                <w:rFonts w:ascii="Arial" w:hAnsi="Arial"/>
                <w:sz w:val="22"/>
                <w:lang w:val="de-DE"/>
              </w:rPr>
            </w:pPr>
            <w:r>
              <w:rPr>
                <w:rFonts w:ascii="Arial" w:hAnsi="Arial"/>
                <w:noProof/>
                <w:color w:val="000000"/>
                <w:sz w:val="22"/>
              </w:rPr>
              <w:t>Kundenkarte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Scheda consegna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Lieferschein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Scheda di controllo mensile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Monatliche kontrollübersicht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Scheda di follow up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Nachbetreuungsbrief, -karte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Schedario clienti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Kundendatenkartei</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Scocca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Rohkarosserie, karosseriekörper</w:t>
            </w: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t>Scocca = È la struttura portante della vettura, nella quale tutte le parti della carrozzeria e del pianale collaborano formando un unico elemento strutturale. È progettata per deformarsi in modo controllato, senza compromettere gli spazi vitali dell'abitacolo, in caso di urti in ogni direzione. A tal fine è rinforzata in alcuni punti chiave: dove si trovano i ganci di trattenimento del cofano, nella traversa, nella plancia, nel pianale, nei longheroni e nel montante anteriore.</w:t>
            </w:r>
          </w:p>
        </w:tc>
        <w:tc>
          <w:tcPr>
            <w:tcW w:w="5670" w:type="dxa"/>
          </w:tcPr>
          <w:p w:rsidR="00FD36F0" w:rsidRDefault="00FD36F0">
            <w:pPr>
              <w:rPr>
                <w:rFonts w:ascii="Arial" w:hAnsi="Arial"/>
                <w:sz w:val="22"/>
                <w:lang w:val="de-DE"/>
              </w:rPr>
            </w:pPr>
            <w:r>
              <w:rPr>
                <w:rFonts w:ascii="Arial" w:hAnsi="Arial"/>
                <w:sz w:val="22"/>
                <w:lang w:val="de-DE"/>
              </w:rPr>
              <w:t xml:space="preserve">Karosseriekörper = Dies ist die tragende Struktur des Fahrzeuges, bei der alle Teile der Karosserie und der Bodengruppe ein einziges Bauteil bilden. Sie ist derart entwickelt, dass sie sich kontrolliert verformt, ohne den Überlebensraum der Fahrgastzelle bei einem Aufprall aus beliebiger Richtung zu beeinträchtigen. Zu diesem Zweck ist sie an einigen Schlüsselstellen verstärkt: an den  Rückhalteösen der Motorhaube, an der Traverse, der Armaturentafel, am Fahrzeugboden, an den Längsträgern und der A-Säule.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Scocca rigida</w:t>
            </w:r>
          </w:p>
        </w:tc>
        <w:tc>
          <w:tcPr>
            <w:tcW w:w="5670" w:type="dxa"/>
          </w:tcPr>
          <w:p w:rsidR="00FD36F0" w:rsidRDefault="00FD36F0">
            <w:pPr>
              <w:rPr>
                <w:rFonts w:ascii="Arial" w:hAnsi="Arial"/>
                <w:sz w:val="22"/>
                <w:lang w:val="de-DE"/>
              </w:rPr>
            </w:pPr>
            <w:r>
              <w:rPr>
                <w:rFonts w:ascii="Arial" w:hAnsi="Arial"/>
                <w:noProof/>
                <w:color w:val="000000"/>
                <w:sz w:val="22"/>
              </w:rPr>
              <w:t>Steifer fahrzeugaufbau</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Scolarizzazione</w:t>
            </w:r>
          </w:p>
        </w:tc>
        <w:tc>
          <w:tcPr>
            <w:tcW w:w="5670" w:type="dxa"/>
          </w:tcPr>
          <w:p w:rsidR="00FD36F0" w:rsidRDefault="00FD36F0">
            <w:pPr>
              <w:rPr>
                <w:rFonts w:ascii="Arial" w:hAnsi="Arial"/>
                <w:sz w:val="22"/>
                <w:lang w:val="de-DE"/>
              </w:rPr>
            </w:pPr>
            <w:r>
              <w:rPr>
                <w:rFonts w:ascii="Arial" w:hAnsi="Arial"/>
                <w:sz w:val="22"/>
                <w:lang w:val="de-DE"/>
              </w:rPr>
              <w:t>Allgemeine Schulpflicht; Vollzeitschulpflicht</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Scolaro</w:t>
            </w:r>
          </w:p>
        </w:tc>
        <w:tc>
          <w:tcPr>
            <w:tcW w:w="5670" w:type="dxa"/>
          </w:tcPr>
          <w:p w:rsidR="00FD36F0" w:rsidRDefault="00FD36F0">
            <w:pPr>
              <w:rPr>
                <w:rFonts w:ascii="Arial" w:hAnsi="Arial"/>
                <w:sz w:val="22"/>
              </w:rPr>
            </w:pPr>
            <w:r>
              <w:rPr>
                <w:rFonts w:ascii="Arial" w:hAnsi="Arial"/>
                <w:sz w:val="22"/>
              </w:rPr>
              <w:t>Stundenplan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Sconto a clienti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Preisnachlässe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Scooter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Motorroller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Scoperta (fase di vendita)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Entdeckung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Scoperto bancario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Hypotheken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Scoperto di conto </w:t>
            </w:r>
          </w:p>
        </w:tc>
        <w:tc>
          <w:tcPr>
            <w:tcW w:w="5670" w:type="dxa"/>
          </w:tcPr>
          <w:p w:rsidR="00FD36F0" w:rsidRDefault="00FD36F0">
            <w:pPr>
              <w:rPr>
                <w:rFonts w:ascii="Arial" w:hAnsi="Arial"/>
                <w:sz w:val="22"/>
                <w:lang w:val="de-DE"/>
              </w:rPr>
            </w:pPr>
            <w:r>
              <w:rPr>
                <w:rFonts w:ascii="Arial" w:hAnsi="Arial"/>
                <w:noProof/>
                <w:color w:val="000000"/>
                <w:sz w:val="22"/>
              </w:rPr>
              <w:t>Kontenüberziehung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Scorte (stock)</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Lagerbestande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Scricchiolio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Knistern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Script</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Gesprächsvorlage</w:t>
            </w:r>
          </w:p>
        </w:tc>
      </w:tr>
      <w:tr w:rsidR="00FD36F0">
        <w:tblPrEx>
          <w:tblCellMar>
            <w:top w:w="0" w:type="dxa"/>
            <w:bottom w:w="0" w:type="dxa"/>
          </w:tblCellMar>
        </w:tblPrEx>
        <w:tc>
          <w:tcPr>
            <w:tcW w:w="4536" w:type="dxa"/>
          </w:tcPr>
          <w:p w:rsidR="00FD36F0" w:rsidRDefault="00FD36F0">
            <w:pPr>
              <w:rPr>
                <w:rFonts w:ascii="Arial" w:hAnsi="Arial"/>
                <w:b/>
                <w:color w:val="000000"/>
                <w:sz w:val="22"/>
              </w:rPr>
            </w:pPr>
            <w:r>
              <w:rPr>
                <w:rFonts w:ascii="Arial" w:hAnsi="Arial"/>
                <w:color w:val="000000"/>
                <w:sz w:val="22"/>
              </w:rPr>
              <w:t>Scudato = Veicolo costituito solo da parte meccanica (gruppo motopropulsore, organi frenanti, ecc.) senza cabina con telaio.</w:t>
            </w:r>
          </w:p>
        </w:tc>
        <w:tc>
          <w:tcPr>
            <w:tcW w:w="5670" w:type="dxa"/>
          </w:tcPr>
          <w:p w:rsidR="00FD36F0" w:rsidRDefault="00FD36F0">
            <w:pPr>
              <w:widowControl w:val="0"/>
              <w:rPr>
                <w:rFonts w:ascii="Arial" w:hAnsi="Arial"/>
                <w:noProof/>
                <w:sz w:val="22"/>
              </w:rPr>
            </w:pPr>
            <w:r>
              <w:rPr>
                <w:rFonts w:ascii="Arial" w:hAnsi="Arial"/>
                <w:sz w:val="22"/>
                <w:lang w:val="de-DE"/>
              </w:rPr>
              <w:t>Windlauf-fahrgestell = Fahrzeug, das nur aus der mechanischen Einheit besteht (Triebwerk, Bremsanlage, etc.), ohne Fahrerhaus mit Rahmen.</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Scuola a tempo parziale</w:t>
            </w:r>
          </w:p>
        </w:tc>
        <w:tc>
          <w:tcPr>
            <w:tcW w:w="5670" w:type="dxa"/>
          </w:tcPr>
          <w:p w:rsidR="00FD36F0" w:rsidRDefault="00FD36F0">
            <w:pPr>
              <w:rPr>
                <w:rFonts w:ascii="Arial" w:hAnsi="Arial"/>
                <w:sz w:val="22"/>
              </w:rPr>
            </w:pPr>
            <w:r>
              <w:rPr>
                <w:rFonts w:ascii="Arial" w:hAnsi="Arial"/>
                <w:sz w:val="22"/>
              </w:rPr>
              <w:t>Ganztagsschule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Scuola a tempo pieno</w:t>
            </w:r>
          </w:p>
        </w:tc>
        <w:tc>
          <w:tcPr>
            <w:tcW w:w="5670" w:type="dxa"/>
          </w:tcPr>
          <w:p w:rsidR="00FD36F0" w:rsidRDefault="00FD36F0">
            <w:pPr>
              <w:rPr>
                <w:rFonts w:ascii="Arial" w:hAnsi="Arial"/>
                <w:sz w:val="22"/>
              </w:rPr>
            </w:pPr>
            <w:r>
              <w:rPr>
                <w:rFonts w:ascii="Arial" w:hAnsi="Arial"/>
                <w:sz w:val="22"/>
              </w:rPr>
              <w:t>Teilzeitschule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Scuola commerciale</w:t>
            </w:r>
          </w:p>
        </w:tc>
        <w:tc>
          <w:tcPr>
            <w:tcW w:w="5670" w:type="dxa"/>
          </w:tcPr>
          <w:p w:rsidR="00FD36F0" w:rsidRDefault="00FD36F0">
            <w:pPr>
              <w:rPr>
                <w:rFonts w:ascii="Arial" w:hAnsi="Arial"/>
                <w:sz w:val="22"/>
              </w:rPr>
            </w:pPr>
            <w:r>
              <w:rPr>
                <w:rFonts w:ascii="Arial" w:hAnsi="Arial"/>
                <w:noProof/>
                <w:color w:val="000000"/>
                <w:sz w:val="22"/>
              </w:rPr>
              <w:t>Verkäuferausbildung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Scuola commerciale, Istituto professionale per il commercio, Istituto tecnico commerciale</w:t>
            </w:r>
          </w:p>
        </w:tc>
        <w:tc>
          <w:tcPr>
            <w:tcW w:w="5670" w:type="dxa"/>
          </w:tcPr>
          <w:p w:rsidR="00FD36F0" w:rsidRDefault="00FD36F0">
            <w:pPr>
              <w:pStyle w:val="Corpodeltesto"/>
              <w:spacing w:line="240" w:lineRule="auto"/>
              <w:ind w:right="0"/>
            </w:pPr>
            <w:r>
              <w:t>Kaufmännische Buildung; kaufmännische Ausbildung</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Scuola comprensiva</w:t>
            </w:r>
          </w:p>
        </w:tc>
        <w:tc>
          <w:tcPr>
            <w:tcW w:w="5670" w:type="dxa"/>
          </w:tcPr>
          <w:p w:rsidR="00FD36F0" w:rsidRDefault="00FD36F0">
            <w:pPr>
              <w:rPr>
                <w:rFonts w:ascii="Arial" w:hAnsi="Arial"/>
                <w:sz w:val="22"/>
              </w:rPr>
            </w:pPr>
            <w:r>
              <w:rPr>
                <w:rFonts w:ascii="Arial" w:hAnsi="Arial"/>
                <w:sz w:val="22"/>
              </w:rPr>
              <w:t>Realschule (D)</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Scuola d’istruzione generale</w:t>
            </w:r>
          </w:p>
        </w:tc>
        <w:tc>
          <w:tcPr>
            <w:tcW w:w="5670" w:type="dxa"/>
          </w:tcPr>
          <w:p w:rsidR="00FD36F0" w:rsidRDefault="00FD36F0">
            <w:pPr>
              <w:rPr>
                <w:rFonts w:ascii="Arial" w:hAnsi="Arial"/>
                <w:sz w:val="22"/>
              </w:rPr>
            </w:pPr>
            <w:r>
              <w:rPr>
                <w:rFonts w:ascii="Arial" w:hAnsi="Arial"/>
                <w:sz w:val="22"/>
              </w:rPr>
              <w:t>Durchlässigkeit</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Scuola di qualificazione professionale</w:t>
            </w:r>
          </w:p>
        </w:tc>
        <w:tc>
          <w:tcPr>
            <w:tcW w:w="5670" w:type="dxa"/>
          </w:tcPr>
          <w:p w:rsidR="00FD36F0" w:rsidRDefault="00FD36F0">
            <w:pPr>
              <w:pStyle w:val="Corpodeltesto"/>
              <w:spacing w:line="240" w:lineRule="auto"/>
              <w:ind w:right="0"/>
            </w:pPr>
            <w:r>
              <w:t>Berufsvorbereitungsjahr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Scuola differenziale, Scuola speciale</w:t>
            </w:r>
          </w:p>
        </w:tc>
        <w:tc>
          <w:tcPr>
            <w:tcW w:w="5670" w:type="dxa"/>
          </w:tcPr>
          <w:p w:rsidR="00FD36F0" w:rsidRDefault="00FD36F0">
            <w:pPr>
              <w:pStyle w:val="Corpodeltesto"/>
              <w:spacing w:line="240" w:lineRule="auto"/>
              <w:ind w:right="0"/>
            </w:pPr>
            <w:r>
              <w:t>Sonderschulwesen (D)</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Scuola media inferiore</w:t>
            </w:r>
          </w:p>
        </w:tc>
        <w:tc>
          <w:tcPr>
            <w:tcW w:w="5670" w:type="dxa"/>
          </w:tcPr>
          <w:p w:rsidR="00FD36F0" w:rsidRDefault="00FD36F0">
            <w:pPr>
              <w:rPr>
                <w:rFonts w:ascii="Arial" w:hAnsi="Arial"/>
                <w:sz w:val="22"/>
                <w:lang w:val="de-DE"/>
              </w:rPr>
            </w:pPr>
            <w:r>
              <w:rPr>
                <w:rFonts w:ascii="Arial" w:hAnsi="Arial"/>
                <w:sz w:val="22"/>
                <w:lang w:val="de-DE"/>
              </w:rPr>
              <w:t>Orientierungsstufe; Beobachtungsstufe; Eingangsstufe; Erprobungsstufe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Scuola privata, Scuola parificata, Scuola non statale, Scuola libera</w:t>
            </w:r>
          </w:p>
        </w:tc>
        <w:tc>
          <w:tcPr>
            <w:tcW w:w="5670" w:type="dxa"/>
          </w:tcPr>
          <w:p w:rsidR="00FD36F0" w:rsidRDefault="00FD36F0">
            <w:pPr>
              <w:rPr>
                <w:rFonts w:ascii="Arial" w:hAnsi="Arial"/>
                <w:sz w:val="22"/>
              </w:rPr>
            </w:pPr>
            <w:r>
              <w:rPr>
                <w:rFonts w:ascii="Arial" w:hAnsi="Arial"/>
                <w:sz w:val="22"/>
              </w:rPr>
              <w:t>Staatliche Schule</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Scuola professionale a tempo parziale</w:t>
            </w:r>
          </w:p>
        </w:tc>
        <w:tc>
          <w:tcPr>
            <w:tcW w:w="5670" w:type="dxa"/>
          </w:tcPr>
          <w:p w:rsidR="00FD36F0" w:rsidRDefault="00FD36F0">
            <w:pPr>
              <w:pStyle w:val="Corpodeltesto"/>
              <w:spacing w:line="240" w:lineRule="auto"/>
              <w:ind w:right="0"/>
            </w:pPr>
            <w:r>
              <w:t>Berufsschulpflicht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Scuola professionale differenziale</w:t>
            </w:r>
          </w:p>
        </w:tc>
        <w:tc>
          <w:tcPr>
            <w:tcW w:w="5670" w:type="dxa"/>
          </w:tcPr>
          <w:p w:rsidR="00FD36F0" w:rsidRDefault="00FD36F0">
            <w:pPr>
              <w:pStyle w:val="Corpodeltesto"/>
              <w:spacing w:line="240" w:lineRule="auto"/>
              <w:ind w:right="0"/>
            </w:pPr>
            <w:r>
              <w:t>Sonderschulabschluß</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Scuola pubblica</w:t>
            </w:r>
          </w:p>
        </w:tc>
        <w:tc>
          <w:tcPr>
            <w:tcW w:w="5670" w:type="dxa"/>
          </w:tcPr>
          <w:p w:rsidR="00FD36F0" w:rsidRDefault="00FD36F0">
            <w:pPr>
              <w:rPr>
                <w:rFonts w:ascii="Arial" w:hAnsi="Arial"/>
                <w:sz w:val="22"/>
              </w:rPr>
            </w:pPr>
            <w:r>
              <w:rPr>
                <w:rFonts w:ascii="Arial" w:hAnsi="Arial"/>
                <w:sz w:val="22"/>
              </w:rPr>
              <w:t>Schulart; Schulform</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Scuola secondaria di primo grado</w:t>
            </w:r>
          </w:p>
        </w:tc>
        <w:tc>
          <w:tcPr>
            <w:tcW w:w="5670" w:type="dxa"/>
          </w:tcPr>
          <w:p w:rsidR="00FD36F0" w:rsidRDefault="00FD36F0">
            <w:pPr>
              <w:rPr>
                <w:rFonts w:ascii="Arial" w:hAnsi="Arial"/>
                <w:sz w:val="22"/>
              </w:rPr>
            </w:pPr>
            <w:r>
              <w:rPr>
                <w:rFonts w:ascii="Arial" w:hAnsi="Arial"/>
                <w:sz w:val="22"/>
              </w:rPr>
              <w:t>Hauptschule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Scuola serale</w:t>
            </w:r>
          </w:p>
        </w:tc>
        <w:tc>
          <w:tcPr>
            <w:tcW w:w="5670" w:type="dxa"/>
          </w:tcPr>
          <w:p w:rsidR="00FD36F0" w:rsidRDefault="00FD36F0">
            <w:pPr>
              <w:pStyle w:val="Corpodeltesto"/>
              <w:spacing w:line="240" w:lineRule="auto"/>
              <w:ind w:right="0"/>
            </w:pPr>
            <w:r>
              <w:t>Abendkurs; Abendkursus</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Scuola statale</w:t>
            </w:r>
          </w:p>
        </w:tc>
        <w:tc>
          <w:tcPr>
            <w:tcW w:w="5670" w:type="dxa"/>
          </w:tcPr>
          <w:p w:rsidR="00FD36F0" w:rsidRDefault="00FD36F0">
            <w:pPr>
              <w:rPr>
                <w:rFonts w:ascii="Arial" w:hAnsi="Arial"/>
                <w:sz w:val="22"/>
              </w:rPr>
            </w:pPr>
            <w:r>
              <w:rPr>
                <w:rFonts w:ascii="Arial" w:hAnsi="Arial"/>
                <w:sz w:val="22"/>
              </w:rPr>
              <w:t>Öffentliche Schule</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rPr>
            </w:pPr>
            <w:r>
              <w:rPr>
                <w:rFonts w:ascii="Arial" w:hAnsi="Arial"/>
                <w:sz w:val="22"/>
              </w:rPr>
              <w:t>Sede di apprendimento</w:t>
            </w:r>
          </w:p>
        </w:tc>
        <w:tc>
          <w:tcPr>
            <w:tcW w:w="5670" w:type="dxa"/>
          </w:tcPr>
          <w:p w:rsidR="00FD36F0" w:rsidRDefault="00FD36F0">
            <w:pPr>
              <w:rPr>
                <w:rFonts w:ascii="Arial" w:hAnsi="Arial"/>
                <w:sz w:val="22"/>
                <w:lang w:val="de-DE"/>
              </w:rPr>
            </w:pPr>
            <w:r>
              <w:rPr>
                <w:rFonts w:ascii="Arial" w:hAnsi="Arial"/>
                <w:sz w:val="22"/>
                <w:lang w:val="de-DE"/>
              </w:rPr>
              <w:t>Bildungsstufe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Sedile sdoppiabile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Zweigeteilter rücksitz</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Segmentazione di mercato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Marktsegmentierung</w:t>
            </w:r>
          </w:p>
        </w:tc>
      </w:tr>
      <w:tr w:rsidR="00FD36F0">
        <w:tblPrEx>
          <w:tblCellMar>
            <w:top w:w="0" w:type="dxa"/>
            <w:bottom w:w="0" w:type="dxa"/>
          </w:tblCellMar>
        </w:tblPrEx>
        <w:tc>
          <w:tcPr>
            <w:tcW w:w="4536" w:type="dxa"/>
          </w:tcPr>
          <w:p w:rsidR="00FD36F0" w:rsidRDefault="00FD36F0">
            <w:pPr>
              <w:rPr>
                <w:rFonts w:ascii="Arial" w:eastAsia="Times New Roman" w:hAnsi="Arial"/>
                <w:color w:val="000000"/>
                <w:sz w:val="22"/>
              </w:rPr>
            </w:pPr>
            <w:r>
              <w:rPr>
                <w:rFonts w:ascii="Arial" w:eastAsia="Times New Roman" w:hAnsi="Arial"/>
                <w:color w:val="000000"/>
                <w:sz w:val="22"/>
              </w:rPr>
              <w:t>Segmento = In campo automobilistico indica le diverse fasce in cui vengono suddivise le produzioni di tutte le marche mondiali in base alle loro caratteristiche. Attualmente si considerano i seguenti segmenti:</w:t>
            </w:r>
          </w:p>
          <w:p w:rsidR="00FD36F0" w:rsidRDefault="00FD36F0">
            <w:pPr>
              <w:ind w:left="426" w:hanging="426"/>
              <w:rPr>
                <w:rFonts w:ascii="Arial" w:eastAsia="Times New Roman" w:hAnsi="Arial"/>
                <w:color w:val="000000"/>
                <w:sz w:val="22"/>
              </w:rPr>
            </w:pPr>
            <w:r>
              <w:rPr>
                <w:rFonts w:ascii="Arial" w:eastAsia="Times New Roman" w:hAnsi="Arial"/>
                <w:color w:val="000000"/>
                <w:sz w:val="22"/>
              </w:rPr>
              <w:t>A. - Superutilitarie, come Fiat 600 o Renault Twingo.</w:t>
            </w:r>
          </w:p>
          <w:p w:rsidR="00FD36F0" w:rsidRDefault="00FD36F0">
            <w:pPr>
              <w:ind w:left="426" w:hanging="426"/>
              <w:rPr>
                <w:rFonts w:ascii="Arial" w:eastAsia="Times New Roman" w:hAnsi="Arial"/>
                <w:color w:val="000000"/>
                <w:sz w:val="22"/>
              </w:rPr>
            </w:pPr>
            <w:r>
              <w:rPr>
                <w:rFonts w:ascii="Arial" w:eastAsia="Times New Roman" w:hAnsi="Arial"/>
                <w:color w:val="000000"/>
                <w:sz w:val="22"/>
              </w:rPr>
              <w:t>B. - Utilitarie, come Fiat Punto o Ford Fiesta.</w:t>
            </w:r>
          </w:p>
          <w:p w:rsidR="00FD36F0" w:rsidRDefault="00FD36F0">
            <w:pPr>
              <w:ind w:left="426" w:hanging="426"/>
              <w:rPr>
                <w:rFonts w:ascii="Arial" w:eastAsia="Times New Roman" w:hAnsi="Arial"/>
                <w:color w:val="000000"/>
                <w:sz w:val="22"/>
              </w:rPr>
            </w:pPr>
            <w:r>
              <w:rPr>
                <w:rFonts w:ascii="Arial" w:eastAsia="Times New Roman" w:hAnsi="Arial"/>
                <w:color w:val="000000"/>
                <w:sz w:val="22"/>
              </w:rPr>
              <w:t>C. - Medie inferiori, come Fiat Stilo o Ford Focus.</w:t>
            </w:r>
          </w:p>
          <w:p w:rsidR="00FD36F0" w:rsidRDefault="00FD36F0">
            <w:pPr>
              <w:ind w:left="426" w:hanging="426"/>
              <w:rPr>
                <w:rFonts w:ascii="Arial" w:eastAsia="Times New Roman" w:hAnsi="Arial"/>
                <w:color w:val="000000"/>
                <w:sz w:val="22"/>
              </w:rPr>
            </w:pPr>
            <w:r>
              <w:rPr>
                <w:rFonts w:ascii="Arial" w:eastAsia="Times New Roman" w:hAnsi="Arial"/>
                <w:color w:val="000000"/>
                <w:sz w:val="22"/>
              </w:rPr>
              <w:t>D. - Medie, come Fiat Marea o Audi A4.</w:t>
            </w:r>
          </w:p>
          <w:p w:rsidR="00FD36F0" w:rsidRDefault="00FD36F0">
            <w:pPr>
              <w:ind w:left="426" w:hanging="426"/>
              <w:rPr>
                <w:rFonts w:ascii="Arial" w:eastAsia="Times New Roman" w:hAnsi="Arial"/>
                <w:color w:val="000000"/>
                <w:sz w:val="22"/>
              </w:rPr>
            </w:pPr>
            <w:r>
              <w:rPr>
                <w:rFonts w:ascii="Arial" w:eastAsia="Times New Roman" w:hAnsi="Arial"/>
                <w:color w:val="000000"/>
                <w:sz w:val="22"/>
              </w:rPr>
              <w:t>E. - Superiori, come Alfa 166 o BMW Serie 5.</w:t>
            </w:r>
          </w:p>
          <w:p w:rsidR="00FD36F0" w:rsidRDefault="00FD36F0">
            <w:pPr>
              <w:ind w:left="426" w:hanging="426"/>
              <w:rPr>
                <w:rFonts w:ascii="Arial" w:eastAsia="Times New Roman" w:hAnsi="Arial"/>
                <w:color w:val="000000"/>
                <w:sz w:val="22"/>
              </w:rPr>
            </w:pPr>
            <w:r>
              <w:rPr>
                <w:rFonts w:ascii="Arial" w:eastAsia="Times New Roman" w:hAnsi="Arial"/>
                <w:color w:val="000000"/>
                <w:sz w:val="22"/>
              </w:rPr>
              <w:t>F. - Superiori Lusso, come Toyota Lexus o Maserati 4 Porte.</w:t>
            </w:r>
          </w:p>
          <w:p w:rsidR="00FD36F0" w:rsidRDefault="00FD36F0">
            <w:pPr>
              <w:ind w:left="426" w:hanging="426"/>
              <w:rPr>
                <w:rFonts w:ascii="Arial" w:eastAsia="Times New Roman" w:hAnsi="Arial"/>
                <w:color w:val="000000"/>
                <w:sz w:val="22"/>
              </w:rPr>
            </w:pPr>
            <w:r>
              <w:rPr>
                <w:rFonts w:ascii="Arial" w:eastAsia="Times New Roman" w:hAnsi="Arial"/>
                <w:color w:val="000000"/>
                <w:sz w:val="22"/>
              </w:rPr>
              <w:t>H. - Sportive, come Fiat Barchetta o BMW Z3</w:t>
            </w:r>
          </w:p>
          <w:p w:rsidR="00FD36F0" w:rsidRDefault="00FD36F0">
            <w:pPr>
              <w:ind w:left="426" w:hanging="426"/>
              <w:rPr>
                <w:rFonts w:ascii="Arial" w:eastAsia="Times New Roman" w:hAnsi="Arial"/>
                <w:color w:val="000000"/>
                <w:sz w:val="22"/>
              </w:rPr>
            </w:pPr>
            <w:r>
              <w:rPr>
                <w:rFonts w:ascii="Arial" w:eastAsia="Times New Roman" w:hAnsi="Arial"/>
                <w:color w:val="000000"/>
                <w:sz w:val="22"/>
              </w:rPr>
              <w:t xml:space="preserve">I. - </w:t>
            </w:r>
            <w:r>
              <w:rPr>
                <w:rFonts w:ascii="Arial" w:eastAsia="Times New Roman" w:hAnsi="Arial"/>
                <w:color w:val="000000"/>
                <w:sz w:val="22"/>
              </w:rPr>
              <w:tab/>
              <w:t>Fuoristrada, come Mitsubishi Pajero o Suzuki Vitara.</w:t>
            </w:r>
          </w:p>
          <w:p w:rsidR="00FD36F0" w:rsidRDefault="00FD36F0">
            <w:pPr>
              <w:ind w:left="426" w:hanging="426"/>
              <w:rPr>
                <w:rFonts w:ascii="Arial" w:eastAsia="Times New Roman" w:hAnsi="Arial"/>
                <w:color w:val="000000"/>
                <w:sz w:val="22"/>
              </w:rPr>
            </w:pPr>
            <w:r>
              <w:rPr>
                <w:rFonts w:ascii="Arial" w:eastAsia="Times New Roman" w:hAnsi="Arial"/>
                <w:color w:val="000000"/>
                <w:sz w:val="22"/>
              </w:rPr>
              <w:t xml:space="preserve">L. - </w:t>
            </w:r>
            <w:r>
              <w:rPr>
                <w:rFonts w:ascii="Arial" w:eastAsia="Times New Roman" w:hAnsi="Arial"/>
                <w:color w:val="000000"/>
                <w:sz w:val="22"/>
              </w:rPr>
              <w:tab/>
              <w:t>Vetturoni, come Fiat Ulysse o Chrysler Voyager. Multipla è L1.</w:t>
            </w:r>
          </w:p>
          <w:p w:rsidR="00FD36F0" w:rsidRDefault="00FD36F0">
            <w:pPr>
              <w:ind w:left="426" w:hanging="426"/>
              <w:rPr>
                <w:rFonts w:ascii="Arial" w:hAnsi="Arial"/>
                <w:noProof/>
                <w:sz w:val="22"/>
              </w:rPr>
            </w:pPr>
            <w:r>
              <w:rPr>
                <w:rFonts w:ascii="Arial" w:eastAsia="Times New Roman" w:hAnsi="Arial"/>
                <w:color w:val="000000"/>
                <w:sz w:val="22"/>
              </w:rPr>
              <w:t xml:space="preserve">P. - </w:t>
            </w:r>
            <w:r>
              <w:rPr>
                <w:rFonts w:ascii="Arial" w:eastAsia="Times New Roman" w:hAnsi="Arial"/>
                <w:color w:val="000000"/>
                <w:sz w:val="22"/>
              </w:rPr>
              <w:tab/>
              <w:t>Multifunzione o MPV (Multi Purpose Vehicle), come Fiat Doblò o Renault Kangoo.</w:t>
            </w:r>
          </w:p>
        </w:tc>
        <w:tc>
          <w:tcPr>
            <w:tcW w:w="5670" w:type="dxa"/>
          </w:tcPr>
          <w:p w:rsidR="00FD36F0" w:rsidRDefault="00FD36F0">
            <w:pPr>
              <w:rPr>
                <w:rFonts w:ascii="Arial" w:eastAsia="Times New Roman" w:hAnsi="Arial"/>
                <w:color w:val="000000"/>
                <w:sz w:val="22"/>
                <w:lang w:val="de-DE"/>
              </w:rPr>
            </w:pPr>
            <w:r>
              <w:rPr>
                <w:rFonts w:ascii="Arial" w:eastAsia="Times New Roman" w:hAnsi="Arial"/>
                <w:color w:val="000000"/>
                <w:sz w:val="22"/>
                <w:lang w:val="de-DE"/>
              </w:rPr>
              <w:t>Segment = Bezeichnet im Automobilbereich die verschiedenen Klassen, in die die Erzeugnisse aller Weltmarken im Hinblick auf Ihre Eigenschaften unterteilt werden. Derzeit gibt es folgende Segmente:</w:t>
            </w:r>
          </w:p>
          <w:p w:rsidR="00FD36F0" w:rsidRDefault="00FD36F0">
            <w:pPr>
              <w:ind w:left="426" w:hanging="426"/>
              <w:rPr>
                <w:rFonts w:ascii="Arial" w:eastAsia="Times New Roman" w:hAnsi="Arial"/>
                <w:color w:val="000000"/>
                <w:sz w:val="22"/>
                <w:lang w:val="de-DE"/>
              </w:rPr>
            </w:pPr>
            <w:r>
              <w:rPr>
                <w:rFonts w:ascii="Arial" w:eastAsia="Times New Roman" w:hAnsi="Arial"/>
                <w:color w:val="000000"/>
                <w:sz w:val="22"/>
                <w:lang w:val="de-DE"/>
              </w:rPr>
              <w:t>A. - Kleinstwagen, wie Fiat 600 oder Renault Twingo.</w:t>
            </w:r>
          </w:p>
          <w:p w:rsidR="00FD36F0" w:rsidRDefault="00FD36F0">
            <w:pPr>
              <w:ind w:left="426" w:hanging="426"/>
              <w:rPr>
                <w:rFonts w:ascii="Arial" w:eastAsia="Times New Roman" w:hAnsi="Arial"/>
                <w:color w:val="000000"/>
                <w:sz w:val="22"/>
                <w:lang w:val="de-DE"/>
              </w:rPr>
            </w:pPr>
            <w:r>
              <w:rPr>
                <w:rFonts w:ascii="Arial" w:eastAsia="Times New Roman" w:hAnsi="Arial"/>
                <w:color w:val="000000"/>
                <w:sz w:val="22"/>
                <w:lang w:val="de-DE"/>
              </w:rPr>
              <w:t>B. - Kleinwagen, wie Fiat Punto oder Ford Fiesta.</w:t>
            </w:r>
          </w:p>
          <w:p w:rsidR="00FD36F0" w:rsidRDefault="00FD36F0">
            <w:pPr>
              <w:ind w:left="426" w:hanging="426"/>
              <w:rPr>
                <w:rFonts w:ascii="Arial" w:eastAsia="Times New Roman" w:hAnsi="Arial"/>
                <w:color w:val="000000"/>
                <w:sz w:val="22"/>
                <w:lang w:val="de-DE"/>
              </w:rPr>
            </w:pPr>
            <w:r>
              <w:rPr>
                <w:rFonts w:ascii="Arial" w:eastAsia="Times New Roman" w:hAnsi="Arial"/>
                <w:color w:val="000000"/>
                <w:sz w:val="22"/>
                <w:lang w:val="de-DE"/>
              </w:rPr>
              <w:t>C. - Untere Mittelklasse, wie Fiat Stilo oder Ford Focus.</w:t>
            </w:r>
          </w:p>
          <w:p w:rsidR="00FD36F0" w:rsidRDefault="00FD36F0">
            <w:pPr>
              <w:ind w:left="426" w:hanging="426"/>
              <w:rPr>
                <w:rFonts w:ascii="Arial" w:eastAsia="Times New Roman" w:hAnsi="Arial"/>
                <w:color w:val="000000"/>
                <w:sz w:val="22"/>
                <w:lang w:val="de-DE"/>
              </w:rPr>
            </w:pPr>
            <w:r>
              <w:rPr>
                <w:rFonts w:ascii="Arial" w:eastAsia="Times New Roman" w:hAnsi="Arial"/>
                <w:color w:val="000000"/>
                <w:sz w:val="22"/>
                <w:lang w:val="de-DE"/>
              </w:rPr>
              <w:t>D. - Mittelklasse, wie Fiat Marea oder Audi A4.</w:t>
            </w:r>
          </w:p>
          <w:p w:rsidR="00FD36F0" w:rsidRDefault="00FD36F0">
            <w:pPr>
              <w:ind w:left="426" w:hanging="426"/>
              <w:rPr>
                <w:rFonts w:ascii="Arial" w:eastAsia="Times New Roman" w:hAnsi="Arial"/>
                <w:color w:val="000000"/>
                <w:sz w:val="22"/>
                <w:lang w:val="de-DE"/>
              </w:rPr>
            </w:pPr>
            <w:r>
              <w:rPr>
                <w:rFonts w:ascii="Arial" w:eastAsia="Times New Roman" w:hAnsi="Arial"/>
                <w:color w:val="000000"/>
                <w:sz w:val="22"/>
                <w:lang w:val="de-DE"/>
              </w:rPr>
              <w:t>E. - Oberklasse, wie Alfa 166 oder BMW Serie 5.</w:t>
            </w:r>
          </w:p>
          <w:p w:rsidR="00FD36F0" w:rsidRDefault="00FD36F0">
            <w:pPr>
              <w:ind w:left="426" w:hanging="426"/>
              <w:rPr>
                <w:rFonts w:ascii="Arial" w:eastAsia="Times New Roman" w:hAnsi="Arial"/>
                <w:color w:val="000000"/>
                <w:sz w:val="22"/>
                <w:lang w:val="de-DE"/>
              </w:rPr>
            </w:pPr>
            <w:r>
              <w:rPr>
                <w:rFonts w:ascii="Arial" w:eastAsia="Times New Roman" w:hAnsi="Arial"/>
                <w:color w:val="000000"/>
                <w:sz w:val="22"/>
                <w:lang w:val="de-DE"/>
              </w:rPr>
              <w:t>F. - Luxusklasse, wie Toyota Lexus oder Maserati 4-türig.</w:t>
            </w:r>
          </w:p>
          <w:p w:rsidR="00FD36F0" w:rsidRDefault="00FD36F0">
            <w:pPr>
              <w:ind w:left="426" w:hanging="426"/>
              <w:rPr>
                <w:rFonts w:ascii="Arial" w:eastAsia="Times New Roman" w:hAnsi="Arial"/>
                <w:color w:val="000000"/>
                <w:sz w:val="22"/>
                <w:lang w:val="de-DE"/>
              </w:rPr>
            </w:pPr>
            <w:r>
              <w:rPr>
                <w:rFonts w:ascii="Arial" w:eastAsia="Times New Roman" w:hAnsi="Arial"/>
                <w:color w:val="000000"/>
                <w:sz w:val="22"/>
                <w:lang w:val="de-DE"/>
              </w:rPr>
              <w:t>H. - Sportwagen, wie Fiat Barchetta oder BMW Z3</w:t>
            </w:r>
          </w:p>
          <w:p w:rsidR="00FD36F0" w:rsidRDefault="00FD36F0">
            <w:pPr>
              <w:ind w:left="426" w:hanging="426"/>
              <w:rPr>
                <w:rFonts w:ascii="Arial" w:eastAsia="Times New Roman" w:hAnsi="Arial"/>
                <w:color w:val="000000"/>
                <w:sz w:val="22"/>
                <w:lang w:val="de-DE"/>
              </w:rPr>
            </w:pPr>
            <w:r>
              <w:rPr>
                <w:rFonts w:ascii="Arial" w:eastAsia="Times New Roman" w:hAnsi="Arial"/>
                <w:color w:val="000000"/>
                <w:sz w:val="22"/>
                <w:lang w:val="de-DE"/>
              </w:rPr>
              <w:t xml:space="preserve">I. - </w:t>
            </w:r>
            <w:r>
              <w:rPr>
                <w:rFonts w:ascii="Arial" w:eastAsia="Times New Roman" w:hAnsi="Arial"/>
                <w:color w:val="000000"/>
                <w:sz w:val="22"/>
                <w:lang w:val="de-DE"/>
              </w:rPr>
              <w:tab/>
              <w:t>Geländewagen, wie Mitsubishi Pajero oder Suzuki Vitara.</w:t>
            </w:r>
          </w:p>
          <w:p w:rsidR="00FD36F0" w:rsidRDefault="00FD36F0">
            <w:pPr>
              <w:ind w:left="426" w:hanging="426"/>
              <w:rPr>
                <w:rFonts w:ascii="Arial" w:eastAsia="Times New Roman" w:hAnsi="Arial"/>
                <w:color w:val="000000"/>
                <w:sz w:val="22"/>
                <w:lang w:val="de-DE"/>
              </w:rPr>
            </w:pPr>
            <w:r>
              <w:rPr>
                <w:rFonts w:ascii="Arial" w:eastAsia="Times New Roman" w:hAnsi="Arial"/>
                <w:color w:val="000000"/>
                <w:sz w:val="22"/>
                <w:lang w:val="de-DE"/>
              </w:rPr>
              <w:t xml:space="preserve">L. - </w:t>
            </w:r>
            <w:r>
              <w:rPr>
                <w:rFonts w:ascii="Arial" w:eastAsia="Times New Roman" w:hAnsi="Arial"/>
                <w:color w:val="000000"/>
                <w:sz w:val="22"/>
                <w:lang w:val="de-DE"/>
              </w:rPr>
              <w:tab/>
              <w:t>Vans, wie Fiat Ulysse oder Chrysler Voyager. Multipla gehört zu L1.</w:t>
            </w:r>
          </w:p>
          <w:p w:rsidR="00FD36F0" w:rsidRDefault="00FD36F0">
            <w:pPr>
              <w:ind w:left="426" w:hanging="426"/>
              <w:rPr>
                <w:rFonts w:ascii="Arial" w:eastAsia="Times New Roman" w:hAnsi="Arial"/>
                <w:color w:val="000000"/>
                <w:sz w:val="22"/>
                <w:lang w:val="de-DE"/>
              </w:rPr>
            </w:pPr>
            <w:r>
              <w:rPr>
                <w:rFonts w:ascii="Arial" w:eastAsia="Times New Roman" w:hAnsi="Arial"/>
                <w:color w:val="000000"/>
                <w:sz w:val="22"/>
                <w:lang w:val="de-DE"/>
              </w:rPr>
              <w:t xml:space="preserve">P. - </w:t>
            </w:r>
            <w:r>
              <w:rPr>
                <w:rFonts w:ascii="Arial" w:eastAsia="Times New Roman" w:hAnsi="Arial"/>
                <w:color w:val="000000"/>
                <w:sz w:val="22"/>
                <w:lang w:val="de-DE"/>
              </w:rPr>
              <w:tab/>
              <w:t>MPV (Multi Purpose Vehicle), wie Fiat Doblò oder Renault Kangoo.</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Segmento servito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Abgedecktes segment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Segnalazione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Hinweise auf potentielle kunden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Segnaletica di sede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Hinweisschilder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Selezione e presentazione (fase di vendita)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Auswahl und präsentation eines fahrzeugs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Seminario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Arbeitseminar / lehrgang</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 xml:space="preserve">Sensore antipizzicamento = Applicato alla guarnizione superiore dei vetri a comando elettrico, garantisce l'inversione del moto dei cristalli quando questi incontrano un ostacolo (per esempio un dito o una mano). La stessa soluzione è prevista anche per il tetto apribile. </w:t>
            </w:r>
          </w:p>
        </w:tc>
        <w:tc>
          <w:tcPr>
            <w:tcW w:w="5670" w:type="dxa"/>
          </w:tcPr>
          <w:p w:rsidR="00FD36F0" w:rsidRDefault="00FD36F0">
            <w:pPr>
              <w:rPr>
                <w:rFonts w:ascii="Arial" w:hAnsi="Arial"/>
                <w:sz w:val="22"/>
                <w:lang w:val="de-DE"/>
              </w:rPr>
            </w:pPr>
            <w:r>
              <w:rPr>
                <w:rFonts w:ascii="Arial" w:hAnsi="Arial"/>
                <w:sz w:val="22"/>
                <w:lang w:val="de-DE"/>
              </w:rPr>
              <w:t xml:space="preserve">Einklemmschutzsensor = Dieser an der oberen Dichtung der Scheiben angebrachte Sensor garantiert die Umkehrung der Bewegung, wenn </w:t>
            </w:r>
            <w:r>
              <w:rPr>
                <w:rFonts w:ascii="Arial" w:eastAsia="Times New Roman" w:hAnsi="Arial"/>
                <w:color w:val="000000"/>
                <w:sz w:val="22"/>
                <w:lang w:val="de-DE"/>
              </w:rPr>
              <w:t xml:space="preserve">die Scheibe auf ein Hindernis stößt, wie zum Beispiel einen Finger oder eine Hand. Die gleiche Lösung ist auch für das Schiebedach vorgesehen.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Sensore di decelerazione = Dispositivo atto a rilevare una accelerazione negativa, ovvero una diminuzione della velocità nell'unità di tempo. Viene usato per la gestione dell'Air bag e degli impianti ABS.</w:t>
            </w:r>
          </w:p>
          <w:p w:rsidR="00FD36F0" w:rsidRDefault="00FD36F0">
            <w:pPr>
              <w:widowControl w:val="0"/>
              <w:rPr>
                <w:rFonts w:ascii="Arial" w:hAnsi="Arial"/>
                <w:noProof/>
                <w:sz w:val="22"/>
              </w:rPr>
            </w:pPr>
          </w:p>
        </w:tc>
        <w:tc>
          <w:tcPr>
            <w:tcW w:w="5670" w:type="dxa"/>
          </w:tcPr>
          <w:p w:rsidR="00FD36F0" w:rsidRDefault="00FD36F0">
            <w:pPr>
              <w:rPr>
                <w:rFonts w:ascii="Arial" w:hAnsi="Arial"/>
                <w:sz w:val="22"/>
                <w:lang w:val="de-DE"/>
              </w:rPr>
            </w:pPr>
            <w:r>
              <w:rPr>
                <w:rFonts w:ascii="Arial" w:hAnsi="Arial"/>
                <w:sz w:val="22"/>
                <w:lang w:val="de-DE"/>
              </w:rPr>
              <w:t xml:space="preserve">Verzögerungssensor = Bauteil zur Ermittlung einer negativen Beschleunigung, das heißt einer Geschwindigkeitsverringerung innerhalb einer bestimmten Zeiteinheit. Wird zur Steuerung der Airbags und der ABS-Anlagen verwendet.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eastAsia="Times New Roman" w:hAnsi="Arial"/>
                <w:color w:val="000000"/>
                <w:sz w:val="22"/>
              </w:rPr>
            </w:pPr>
            <w:r>
              <w:rPr>
                <w:rFonts w:ascii="Arial" w:eastAsia="Times New Roman" w:hAnsi="Arial"/>
                <w:color w:val="000000"/>
                <w:sz w:val="22"/>
              </w:rPr>
              <w:t>Sensore di parcheggio = si tratta di due capsule che, montate sul paraurti posteriore della vettura, avvisano acusticamente all’avvicinarsi ad un ostacolo.</w:t>
            </w:r>
          </w:p>
          <w:p w:rsidR="00FD36F0" w:rsidRDefault="00FD36F0">
            <w:pPr>
              <w:rPr>
                <w:rFonts w:ascii="Arial" w:eastAsia="Times New Roman" w:hAnsi="Arial"/>
                <w:color w:val="000000"/>
                <w:sz w:val="22"/>
              </w:rPr>
            </w:pPr>
            <w:r>
              <w:rPr>
                <w:rFonts w:ascii="Arial" w:eastAsia="Times New Roman" w:hAnsi="Arial"/>
                <w:color w:val="000000"/>
                <w:sz w:val="22"/>
              </w:rPr>
              <w:t>Maggiore è la frequenza dei “BIP”, minore è la distanza dall’ostacolo.</w:t>
            </w:r>
          </w:p>
          <w:p w:rsidR="00FD36F0" w:rsidRDefault="00FD36F0">
            <w:pPr>
              <w:rPr>
                <w:rFonts w:ascii="Arial" w:hAnsi="Arial"/>
                <w:noProof/>
                <w:sz w:val="22"/>
              </w:rPr>
            </w:pPr>
            <w:r>
              <w:rPr>
                <w:rFonts w:ascii="Arial" w:eastAsia="Times New Roman" w:hAnsi="Arial"/>
                <w:color w:val="000000"/>
                <w:sz w:val="22"/>
              </w:rPr>
              <w:t>Un led luminoso segnala da che parte si trova l’ostacolo.</w:t>
            </w:r>
            <w:r>
              <w:rPr>
                <w:rFonts w:ascii="Arial" w:eastAsia="Times New Roman" w:hAnsi="Arial"/>
                <w:b/>
                <w:color w:val="000000"/>
                <w:sz w:val="22"/>
              </w:rPr>
              <w:t xml:space="preserve"> </w:t>
            </w:r>
          </w:p>
        </w:tc>
        <w:tc>
          <w:tcPr>
            <w:tcW w:w="5670" w:type="dxa"/>
          </w:tcPr>
          <w:p w:rsidR="00FD36F0" w:rsidRDefault="00FD36F0">
            <w:pPr>
              <w:rPr>
                <w:rFonts w:ascii="Arial" w:eastAsia="Times New Roman" w:hAnsi="Arial"/>
                <w:color w:val="000000"/>
                <w:sz w:val="22"/>
                <w:lang w:val="de-DE"/>
              </w:rPr>
            </w:pPr>
            <w:r>
              <w:rPr>
                <w:rFonts w:ascii="Arial" w:eastAsia="Times New Roman" w:hAnsi="Arial"/>
                <w:color w:val="000000"/>
                <w:sz w:val="22"/>
                <w:lang w:val="de-DE"/>
              </w:rPr>
              <w:t xml:space="preserve">Parksensor = es handelt sich um zwei Sensoren, die auf dem hinteren Stoßänger des Fahrzeuges montiert sind und ein akustisches Signal ausgeben, sobald man sich einem Hindernis nähert. </w:t>
            </w:r>
          </w:p>
          <w:p w:rsidR="00FD36F0" w:rsidRDefault="00FD36F0">
            <w:pPr>
              <w:rPr>
                <w:rFonts w:ascii="Arial" w:eastAsia="Times New Roman" w:hAnsi="Arial"/>
                <w:color w:val="000000"/>
                <w:sz w:val="22"/>
                <w:lang w:val="de-DE"/>
              </w:rPr>
            </w:pPr>
            <w:r>
              <w:rPr>
                <w:rFonts w:ascii="Arial" w:eastAsia="Times New Roman" w:hAnsi="Arial"/>
                <w:color w:val="000000"/>
                <w:sz w:val="22"/>
                <w:lang w:val="de-DE"/>
              </w:rPr>
              <w:t xml:space="preserve">Je näher hintereinander die Warnsignale ertönen, desto näher ist das Hindernis. </w:t>
            </w:r>
          </w:p>
          <w:p w:rsidR="00FD36F0" w:rsidRDefault="00FD36F0">
            <w:pPr>
              <w:rPr>
                <w:rFonts w:ascii="Arial" w:eastAsia="Times New Roman" w:hAnsi="Arial"/>
                <w:b/>
                <w:color w:val="000000"/>
                <w:sz w:val="22"/>
                <w:lang w:val="de-DE"/>
              </w:rPr>
            </w:pPr>
            <w:r>
              <w:rPr>
                <w:rFonts w:ascii="Arial" w:eastAsia="Times New Roman" w:hAnsi="Arial"/>
                <w:color w:val="000000"/>
                <w:sz w:val="22"/>
                <w:lang w:val="de-DE"/>
              </w:rPr>
              <w:t xml:space="preserve">Eine Led zeigt an, wo sich das Hindernis befindet.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Sensore di presenza passeggero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Sensor für sitzbelegungserkennung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Sensore di sforzo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Beanspruchungssensor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Sensore sulle ruote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Radsensor</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Sensori = Sono gli occhi e le orecchie delle centraline elettroniche, che se ne avvalgono per captare che cosa avviene all'esterno.</w:t>
            </w:r>
          </w:p>
        </w:tc>
        <w:tc>
          <w:tcPr>
            <w:tcW w:w="5670" w:type="dxa"/>
          </w:tcPr>
          <w:p w:rsidR="00FD36F0" w:rsidRDefault="00FD36F0">
            <w:pPr>
              <w:outlineLvl w:val="0"/>
              <w:rPr>
                <w:rFonts w:ascii="Arial" w:hAnsi="Arial"/>
                <w:sz w:val="22"/>
                <w:lang w:val="de-DE"/>
              </w:rPr>
            </w:pPr>
            <w:r>
              <w:rPr>
                <w:rFonts w:ascii="Arial" w:hAnsi="Arial"/>
                <w:sz w:val="22"/>
                <w:lang w:val="de-DE"/>
              </w:rPr>
              <w:t xml:space="preserve">Sensoren = Elektrischer, bzw. elektronischer Fühler, Signalmesser.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Sensori attivi</w:t>
            </w:r>
            <w:r>
              <w:rPr>
                <w:rFonts w:ascii="Arial" w:eastAsia="Times New Roman" w:hAnsi="Arial"/>
                <w:b/>
                <w:color w:val="000000"/>
                <w:sz w:val="22"/>
              </w:rPr>
              <w:t xml:space="preserve"> </w:t>
            </w:r>
            <w:r>
              <w:rPr>
                <w:rFonts w:ascii="Arial" w:eastAsia="Times New Roman" w:hAnsi="Arial"/>
                <w:color w:val="000000"/>
                <w:sz w:val="22"/>
              </w:rPr>
              <w:t>=</w:t>
            </w:r>
            <w:r>
              <w:rPr>
                <w:rFonts w:ascii="Arial" w:eastAsia="Times New Roman" w:hAnsi="Arial"/>
                <w:b/>
                <w:color w:val="000000"/>
                <w:sz w:val="22"/>
              </w:rPr>
              <w:t xml:space="preserve"> </w:t>
            </w:r>
            <w:r>
              <w:rPr>
                <w:rFonts w:ascii="Arial" w:eastAsia="Times New Roman" w:hAnsi="Arial"/>
                <w:color w:val="000000"/>
                <w:sz w:val="22"/>
              </w:rPr>
              <w:t>Sensori sulle ruote utilizzati dall’ABS, da vari dispositivi di controllo trazione e dal navigatore. Sono capaci di rilevare anche velocità vicine allo zero e non risentono della presenza di campi elettromagnetici.</w:t>
            </w:r>
          </w:p>
        </w:tc>
        <w:tc>
          <w:tcPr>
            <w:tcW w:w="5670" w:type="dxa"/>
          </w:tcPr>
          <w:p w:rsidR="00FD36F0" w:rsidRDefault="00FD36F0">
            <w:pPr>
              <w:rPr>
                <w:rFonts w:ascii="Arial" w:hAnsi="Arial"/>
                <w:noProof/>
                <w:sz w:val="22"/>
              </w:rPr>
            </w:pPr>
            <w:r>
              <w:rPr>
                <w:rFonts w:ascii="Arial" w:eastAsia="Times New Roman" w:hAnsi="Arial"/>
                <w:color w:val="000000"/>
                <w:sz w:val="22"/>
                <w:lang w:val="de-DE"/>
              </w:rPr>
              <w:t xml:space="preserve">Aktive sensoren = Sensoren auf den Rädern, deren Signale vom ABS Steuergerät, von der Traktionskontrolle und vom Navigationssystem ausgewertet werden. Sie sind in der Lage, auch Geschwindigkeiten nahe Null zu ermitteln und sind nahezu störunanfällig gegen elektromagnetische Felder. </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Senza mestiere</w:t>
            </w:r>
          </w:p>
        </w:tc>
        <w:tc>
          <w:tcPr>
            <w:tcW w:w="5670" w:type="dxa"/>
          </w:tcPr>
          <w:p w:rsidR="00FD36F0" w:rsidRDefault="00FD36F0">
            <w:pPr>
              <w:pStyle w:val="Corpodeltesto"/>
              <w:spacing w:line="240" w:lineRule="auto"/>
              <w:ind w:right="0"/>
            </w:pPr>
            <w:r>
              <w:t>Berufsförderungszentrum; Umschulungsstätte</w:t>
            </w:r>
          </w:p>
          <w:p w:rsidR="00FD36F0" w:rsidRDefault="00FD36F0">
            <w:pPr>
              <w:pStyle w:val="Corpodeltesto"/>
              <w:spacing w:line="240" w:lineRule="auto"/>
              <w:ind w:right="0"/>
            </w:pPr>
            <w:r>
              <w:t>Berufslose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Servizi assistenziali </w:t>
            </w:r>
          </w:p>
        </w:tc>
        <w:tc>
          <w:tcPr>
            <w:tcW w:w="5670" w:type="dxa"/>
          </w:tcPr>
          <w:p w:rsidR="00FD36F0" w:rsidRDefault="00FD36F0">
            <w:pPr>
              <w:rPr>
                <w:rFonts w:ascii="Arial" w:hAnsi="Arial"/>
                <w:sz w:val="22"/>
                <w:lang w:val="de-DE"/>
              </w:rPr>
            </w:pPr>
            <w:r>
              <w:rPr>
                <w:rFonts w:ascii="Arial" w:hAnsi="Arial"/>
                <w:noProof/>
                <w:color w:val="000000"/>
                <w:sz w:val="22"/>
              </w:rPr>
              <w:t>Kundendienstleistungen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Servizi finanziari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Finanzdienstleistungen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Servizio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Serviceleistung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Servizio al cliente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Kundenservice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Servizio di permuta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Inzahlungnahme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Servizio rapido</w:t>
            </w:r>
          </w:p>
        </w:tc>
        <w:tc>
          <w:tcPr>
            <w:tcW w:w="5670" w:type="dxa"/>
          </w:tcPr>
          <w:p w:rsidR="00FD36F0" w:rsidRDefault="00FD36F0">
            <w:pPr>
              <w:rPr>
                <w:rFonts w:ascii="Arial" w:hAnsi="Arial"/>
                <w:sz w:val="22"/>
                <w:lang w:val="de-DE"/>
              </w:rPr>
            </w:pPr>
            <w:r>
              <w:rPr>
                <w:rFonts w:ascii="Arial" w:hAnsi="Arial"/>
                <w:noProof/>
                <w:color w:val="000000"/>
                <w:sz w:val="22"/>
              </w:rPr>
              <w:t>Schnellservice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Servofreno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Bremskraftverstärker</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Servofreno = Meccanismo che serve a ridurre lo sforzo esercitato dal guidatore sul pedale freno (comfort) e ad ottenere una pronta ed efficace frenatura (sicurezza).</w:t>
            </w:r>
          </w:p>
        </w:tc>
        <w:tc>
          <w:tcPr>
            <w:tcW w:w="5670" w:type="dxa"/>
          </w:tcPr>
          <w:p w:rsidR="00FD36F0" w:rsidRDefault="00FD36F0">
            <w:pPr>
              <w:rPr>
                <w:rFonts w:ascii="Arial" w:hAnsi="Arial"/>
                <w:noProof/>
                <w:sz w:val="22"/>
              </w:rPr>
            </w:pPr>
            <w:r>
              <w:rPr>
                <w:rFonts w:ascii="Arial" w:hAnsi="Arial"/>
                <w:sz w:val="22"/>
                <w:lang w:val="de-DE"/>
              </w:rPr>
              <w:t xml:space="preserve">Bremskraftverstärker = Vorrichtung, die dazu dient, den vom Fahrer auf das Bremspedal ausgeübten Kraftaufwand zu reduzieren (Komfort) und eine schnelle und effiziente Bremsung durchzuführen (Sicherheit). </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Sesta marcia di riposo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6. Spargang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Settore attività</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Geschaftsbereich</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lang w:val="de-DE"/>
              </w:rPr>
            </w:pPr>
            <w:r>
              <w:rPr>
                <w:rFonts w:ascii="Arial" w:hAnsi="Arial"/>
                <w:sz w:val="22"/>
                <w:lang w:val="de-DE"/>
              </w:rPr>
              <w:t>Settore professionale</w:t>
            </w:r>
          </w:p>
        </w:tc>
        <w:tc>
          <w:tcPr>
            <w:tcW w:w="5670" w:type="dxa"/>
          </w:tcPr>
          <w:p w:rsidR="00FD36F0" w:rsidRDefault="00FD36F0">
            <w:pPr>
              <w:rPr>
                <w:rFonts w:ascii="Arial" w:hAnsi="Arial"/>
                <w:sz w:val="22"/>
              </w:rPr>
            </w:pPr>
            <w:r>
              <w:rPr>
                <w:rFonts w:ascii="Arial" w:hAnsi="Arial"/>
                <w:sz w:val="22"/>
              </w:rPr>
              <w:t>Berufsstruktur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Sforzo di vendita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Verkaufsbemühen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Sfruttamento </w:t>
            </w:r>
          </w:p>
        </w:tc>
        <w:tc>
          <w:tcPr>
            <w:tcW w:w="5670" w:type="dxa"/>
          </w:tcPr>
          <w:p w:rsidR="00FD36F0" w:rsidRDefault="00FD36F0">
            <w:pPr>
              <w:rPr>
                <w:rFonts w:ascii="Arial" w:hAnsi="Arial"/>
                <w:sz w:val="22"/>
                <w:lang w:val="de-DE"/>
              </w:rPr>
            </w:pPr>
            <w:r>
              <w:rPr>
                <w:rFonts w:ascii="Arial" w:hAnsi="Arial"/>
                <w:noProof/>
                <w:color w:val="000000"/>
                <w:sz w:val="22"/>
              </w:rPr>
              <w:t>Hier: ausschöpfung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Sfumato (vetro)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Getönt</w:t>
            </w:r>
          </w:p>
        </w:tc>
      </w:tr>
      <w:tr w:rsidR="00FD36F0">
        <w:tblPrEx>
          <w:tblCellMar>
            <w:top w:w="0" w:type="dxa"/>
            <w:bottom w:w="0" w:type="dxa"/>
          </w:tblCellMar>
        </w:tblPrEx>
        <w:tc>
          <w:tcPr>
            <w:tcW w:w="4536" w:type="dxa"/>
          </w:tcPr>
          <w:p w:rsidR="00FD36F0" w:rsidRDefault="00FD36F0">
            <w:pPr>
              <w:rPr>
                <w:rFonts w:ascii="Arial" w:eastAsia="Times New Roman" w:hAnsi="Arial"/>
                <w:color w:val="000000"/>
                <w:sz w:val="22"/>
              </w:rPr>
            </w:pPr>
            <w:r>
              <w:rPr>
                <w:rFonts w:ascii="Arial" w:eastAsia="Times New Roman" w:hAnsi="Arial"/>
                <w:color w:val="000000"/>
                <w:sz w:val="22"/>
              </w:rPr>
              <w:t>Shopping List = La lista dei prodotti a cui pensa un cliente nel momento in cui si manifesta la sua intenzione d’acquisto</w:t>
            </w:r>
          </w:p>
        </w:tc>
        <w:tc>
          <w:tcPr>
            <w:tcW w:w="5670" w:type="dxa"/>
          </w:tcPr>
          <w:p w:rsidR="00FD36F0" w:rsidRDefault="00FD36F0">
            <w:pPr>
              <w:rPr>
                <w:rFonts w:ascii="Arial" w:hAnsi="Arial"/>
                <w:sz w:val="22"/>
                <w:lang w:val="de-DE"/>
              </w:rPr>
            </w:pPr>
            <w:r>
              <w:rPr>
                <w:rFonts w:ascii="Arial" w:eastAsia="Times New Roman" w:hAnsi="Arial"/>
                <w:color w:val="000000"/>
                <w:sz w:val="22"/>
                <w:lang w:val="de-DE"/>
              </w:rPr>
              <w:t>Shopping List = Die Liste der Produkte, an die ein Kunde in  dem Moment denkt, in dem sich seine Kaufabsicht zeigt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Showroom</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Ausstellungsraum</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Sic</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Informatiksystem</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Sicurezza attiva = È l'insieme di caratteristiche e dispositivi di cui viene dotato l'autoveicolo che contribuiscono ad evitare gli incidenti (es. Sospensione a 4 ruote indipendenti, elevata rigidezza torsionale, impianto frenante, abs, motori, ecc.).</w:t>
            </w:r>
          </w:p>
        </w:tc>
        <w:tc>
          <w:tcPr>
            <w:tcW w:w="5670" w:type="dxa"/>
          </w:tcPr>
          <w:p w:rsidR="00FD36F0" w:rsidRDefault="00FD36F0">
            <w:pPr>
              <w:rPr>
                <w:rFonts w:ascii="Arial" w:hAnsi="Arial"/>
                <w:sz w:val="22"/>
                <w:lang w:val="de-DE"/>
              </w:rPr>
            </w:pPr>
            <w:r>
              <w:rPr>
                <w:rFonts w:ascii="Arial" w:hAnsi="Arial"/>
                <w:sz w:val="22"/>
                <w:lang w:val="de-DE"/>
              </w:rPr>
              <w:t>Aktive sicherheit = Summe der Eigenschaften und Vorrichtungen, mit denen ein Fahrzeug ausgestattet ist und die dazu beitragen, Unfälle zu vermeiden (z.B. Einzelradaufhängung, hohe Torsionsfestigkeit, Bremsanlage, ABS, Motoren, etc.).</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pStyle w:val="Corpodeltesto"/>
              <w:spacing w:line="240" w:lineRule="auto"/>
              <w:ind w:right="0"/>
            </w:pPr>
            <w:r>
              <w:t>Sicurezza passiva = È il complesso delle misure adottate per proteggere gli occupanti all'interno dei veicolo, una volta che l'incidente abbia luogo. Si tratta di accorgimenti sulla struttura (ad assorbimento di energia differenziato, barre di protezione nelle porte, ecc.) E sul sistema di ritenuta (Air bag, pretensionatori, piantone collassabile, cinture di sicurezza, ecc.).</w:t>
            </w:r>
          </w:p>
        </w:tc>
        <w:tc>
          <w:tcPr>
            <w:tcW w:w="5670" w:type="dxa"/>
          </w:tcPr>
          <w:p w:rsidR="00FD36F0" w:rsidRDefault="00FD36F0">
            <w:pPr>
              <w:rPr>
                <w:rFonts w:ascii="Arial" w:hAnsi="Arial"/>
                <w:sz w:val="22"/>
                <w:lang w:val="de-DE"/>
              </w:rPr>
            </w:pPr>
            <w:r>
              <w:rPr>
                <w:rFonts w:ascii="Arial" w:hAnsi="Arial"/>
                <w:sz w:val="22"/>
                <w:lang w:val="de-DE"/>
              </w:rPr>
              <w:t xml:space="preserve">Passive sicherheit = Gesamtheit der getroffenen Vorkehrungen, um die Fahrzeuginsassen zu schützen, falls ein Unfall stattfindet. Es handelt sich um Maßnahmen an der Struktur (mit differenzierter Energieabsorption, Verstärkungsstreben in den Türen, etc.) und am Rückhaltesystem (Airbag, Gurtstraffer, verformbare Lenksäule, Sicherheitsgurte, etc.).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Sicurezza preventiva = In una vettura è data dall'insieme delle soluzioni tecniche e dei contenuti di prodotto che rendono distensiva la vita a bordo (abitabilità, silenziosità, climatizzazione, ecc.).</w:t>
            </w:r>
          </w:p>
          <w:p w:rsidR="00FD36F0" w:rsidRDefault="00FD36F0">
            <w:pPr>
              <w:rPr>
                <w:rFonts w:ascii="Arial" w:hAnsi="Arial"/>
                <w:noProof/>
                <w:sz w:val="22"/>
              </w:rPr>
            </w:pPr>
            <w:r>
              <w:rPr>
                <w:rFonts w:ascii="Arial" w:hAnsi="Arial"/>
                <w:color w:val="000000"/>
                <w:sz w:val="22"/>
              </w:rPr>
              <w:t>Sistema di comunicazione dei telefoni cellulari.</w:t>
            </w:r>
          </w:p>
        </w:tc>
        <w:tc>
          <w:tcPr>
            <w:tcW w:w="5670" w:type="dxa"/>
          </w:tcPr>
          <w:p w:rsidR="00FD36F0" w:rsidRDefault="00FD36F0">
            <w:pPr>
              <w:rPr>
                <w:rFonts w:ascii="Arial" w:hAnsi="Arial"/>
                <w:sz w:val="22"/>
                <w:lang w:val="de-DE"/>
              </w:rPr>
            </w:pPr>
            <w:r>
              <w:rPr>
                <w:rFonts w:ascii="Arial" w:hAnsi="Arial"/>
                <w:sz w:val="22"/>
                <w:lang w:val="de-DE"/>
              </w:rPr>
              <w:t xml:space="preserve">Präventive sicherheit = Bezieht sich bei einem Fahrzeug auf alle technischen Lösungen und Produktinhalte, die dazu beitragen, unter den besten Bedingungen und entspannt zu reisen (Platzangebot, Laufruhe, Klimaanlage, etc.). </w:t>
            </w:r>
          </w:p>
          <w:p w:rsidR="00FD36F0" w:rsidRDefault="00FD36F0">
            <w:pPr>
              <w:rPr>
                <w:rFonts w:ascii="Arial" w:hAnsi="Arial"/>
                <w:sz w:val="22"/>
                <w:lang w:val="de-DE"/>
              </w:rPr>
            </w:pPr>
            <w:r>
              <w:rPr>
                <w:rFonts w:ascii="Arial" w:hAnsi="Arial"/>
                <w:sz w:val="22"/>
                <w:lang w:val="de-DE"/>
              </w:rPr>
              <w:t xml:space="preserve">Kommunikationssystem der Funktelefone.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Significatività</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Aussagekraft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Silenziosità</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Laufruhe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Simulazione (stampa)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Simulation (drucker)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Simulazione (video)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Simulation (bildschirm)</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Siringa = l’anello che si trova subito sotto il pomello della leva cambio, e che serve ad innestare la retromarcia tirandolo verso l’alto.</w:t>
            </w:r>
          </w:p>
        </w:tc>
        <w:tc>
          <w:tcPr>
            <w:tcW w:w="5670" w:type="dxa"/>
          </w:tcPr>
          <w:p w:rsidR="00FD36F0" w:rsidRDefault="00FD36F0">
            <w:pPr>
              <w:widowControl w:val="0"/>
              <w:rPr>
                <w:rFonts w:ascii="Arial" w:hAnsi="Arial"/>
                <w:noProof/>
                <w:sz w:val="22"/>
              </w:rPr>
            </w:pPr>
            <w:r>
              <w:rPr>
                <w:rFonts w:ascii="Arial" w:eastAsia="Times New Roman" w:hAnsi="Arial"/>
                <w:color w:val="000000"/>
                <w:sz w:val="22"/>
                <w:lang w:val="de-DE"/>
              </w:rPr>
              <w:t>Rückwärtsgang-Schiebering = der Ring, der sich unter dem Schalthebelknauf befindet und dazu dient, den Rückwärtsgang einzulegen, wenn er hochgeschoben wird.</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rPr>
            </w:pPr>
            <w:r>
              <w:rPr>
                <w:rFonts w:ascii="Arial" w:hAnsi="Arial"/>
                <w:sz w:val="22"/>
              </w:rPr>
              <w:t>Sistema di formazione professionale</w:t>
            </w:r>
          </w:p>
        </w:tc>
        <w:tc>
          <w:tcPr>
            <w:tcW w:w="5670" w:type="dxa"/>
          </w:tcPr>
          <w:p w:rsidR="00FD36F0" w:rsidRDefault="00FD36F0">
            <w:pPr>
              <w:rPr>
                <w:rFonts w:ascii="Arial" w:hAnsi="Arial"/>
                <w:sz w:val="22"/>
                <w:lang w:val="de-DE"/>
              </w:rPr>
            </w:pPr>
            <w:r>
              <w:rPr>
                <w:rFonts w:ascii="Arial" w:hAnsi="Arial"/>
                <w:sz w:val="22"/>
                <w:lang w:val="de-DE"/>
              </w:rPr>
              <w:t>Schulsystem; Schulwesen; Bildungssystem; Bildungswesen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Sistema di ponderazione </w:t>
            </w:r>
          </w:p>
        </w:tc>
        <w:tc>
          <w:tcPr>
            <w:tcW w:w="5670" w:type="dxa"/>
          </w:tcPr>
          <w:p w:rsidR="00FD36F0" w:rsidRDefault="00FD36F0">
            <w:pPr>
              <w:rPr>
                <w:rFonts w:ascii="Arial" w:hAnsi="Arial"/>
                <w:sz w:val="22"/>
                <w:lang w:val="de-DE"/>
              </w:rPr>
            </w:pPr>
            <w:r>
              <w:rPr>
                <w:rFonts w:ascii="Arial" w:hAnsi="Arial"/>
                <w:noProof/>
                <w:color w:val="000000"/>
                <w:sz w:val="22"/>
              </w:rPr>
              <w:t>Gewichtung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Sistema di reporting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Berichtswesen</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Sistema di scuole differenziali</w:t>
            </w:r>
          </w:p>
        </w:tc>
        <w:tc>
          <w:tcPr>
            <w:tcW w:w="5670" w:type="dxa"/>
          </w:tcPr>
          <w:p w:rsidR="00FD36F0" w:rsidRDefault="00FD36F0">
            <w:pPr>
              <w:pStyle w:val="Corpodeltesto"/>
              <w:spacing w:line="240" w:lineRule="auto"/>
              <w:ind w:right="0"/>
            </w:pPr>
            <w:r>
              <w:t>Behinderter</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lang w:val="de-DE"/>
              </w:rPr>
            </w:pPr>
            <w:r>
              <w:rPr>
                <w:noProof w:val="0"/>
                <w:lang w:val="de-DE"/>
              </w:rPr>
              <w:t>Sistema duale</w:t>
            </w:r>
          </w:p>
        </w:tc>
        <w:tc>
          <w:tcPr>
            <w:tcW w:w="5670" w:type="dxa"/>
          </w:tcPr>
          <w:p w:rsidR="00FD36F0" w:rsidRDefault="00FD36F0">
            <w:pPr>
              <w:pStyle w:val="Corpodeltesto"/>
              <w:spacing w:line="240" w:lineRule="auto"/>
              <w:ind w:right="0"/>
            </w:pPr>
            <w:r>
              <w:t>Berufsfachschule</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Sistema modulare</w:t>
            </w:r>
          </w:p>
        </w:tc>
        <w:tc>
          <w:tcPr>
            <w:tcW w:w="5670" w:type="dxa"/>
          </w:tcPr>
          <w:p w:rsidR="00FD36F0" w:rsidRDefault="00FD36F0">
            <w:pPr>
              <w:pStyle w:val="Corpodeltesto"/>
              <w:spacing w:line="240" w:lineRule="auto"/>
              <w:ind w:right="0"/>
            </w:pPr>
            <w:r>
              <w:t>Lerneinheit; Lernmodul; Modul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Sistema retributivo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Entlohnungssytem</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Sistema scolastico, Sistema educativo</w:t>
            </w:r>
          </w:p>
        </w:tc>
        <w:tc>
          <w:tcPr>
            <w:tcW w:w="5670" w:type="dxa"/>
          </w:tcPr>
          <w:p w:rsidR="00FD36F0" w:rsidRDefault="00FD36F0">
            <w:pPr>
              <w:rPr>
                <w:rFonts w:ascii="Arial" w:hAnsi="Arial"/>
                <w:sz w:val="22"/>
              </w:rPr>
            </w:pPr>
            <w:r>
              <w:rPr>
                <w:rFonts w:ascii="Arial" w:hAnsi="Arial"/>
                <w:sz w:val="22"/>
              </w:rPr>
              <w:t>Lernort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Situazione finanziaria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Financial statement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Situazione in concessionaria</w:t>
            </w:r>
          </w:p>
        </w:tc>
        <w:tc>
          <w:tcPr>
            <w:tcW w:w="5670" w:type="dxa"/>
          </w:tcPr>
          <w:p w:rsidR="00FD36F0" w:rsidRDefault="00FD36F0">
            <w:pPr>
              <w:rPr>
                <w:rFonts w:ascii="Arial" w:hAnsi="Arial"/>
                <w:sz w:val="22"/>
                <w:lang w:val="de-DE"/>
              </w:rPr>
            </w:pPr>
            <w:r>
              <w:rPr>
                <w:rFonts w:ascii="Arial" w:hAnsi="Arial"/>
                <w:noProof/>
                <w:color w:val="000000"/>
                <w:sz w:val="22"/>
              </w:rPr>
              <w:t>Situation beim händler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Situazione ordini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Auftragsbestand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Size impressione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Abmessungen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Skills</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Fertigkeiten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Slide</w:t>
            </w:r>
          </w:p>
        </w:tc>
        <w:tc>
          <w:tcPr>
            <w:tcW w:w="5670" w:type="dxa"/>
          </w:tcPr>
          <w:p w:rsidR="00FD36F0" w:rsidRDefault="00FD36F0">
            <w:pPr>
              <w:rPr>
                <w:rFonts w:ascii="Arial" w:hAnsi="Arial"/>
                <w:sz w:val="22"/>
                <w:lang w:val="en-GB"/>
              </w:rPr>
            </w:pPr>
            <w:r>
              <w:rPr>
                <w:rFonts w:ascii="Arial" w:hAnsi="Arial"/>
                <w:noProof/>
                <w:color w:val="000000"/>
                <w:sz w:val="22"/>
              </w:rPr>
              <w:t>Overheadfolien / oh, Transparant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Slides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Folien</w:t>
            </w: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t>Smorzanti = Materiali che attenuano, attutiscono, rendono meno intenso il rumore.</w:t>
            </w:r>
          </w:p>
        </w:tc>
        <w:tc>
          <w:tcPr>
            <w:tcW w:w="5670" w:type="dxa"/>
          </w:tcPr>
          <w:p w:rsidR="00FD36F0" w:rsidRDefault="00FD36F0">
            <w:pPr>
              <w:rPr>
                <w:rFonts w:ascii="Arial" w:hAnsi="Arial"/>
                <w:noProof/>
                <w:sz w:val="22"/>
              </w:rPr>
            </w:pPr>
            <w:r>
              <w:rPr>
                <w:rFonts w:ascii="Arial" w:hAnsi="Arial"/>
                <w:sz w:val="22"/>
                <w:lang w:val="de-DE"/>
              </w:rPr>
              <w:t>Dämpfungsmittel = Materialien, die Geräusche abschwächen und dämpfen.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Soccorso stradale </w:t>
            </w:r>
          </w:p>
        </w:tc>
        <w:tc>
          <w:tcPr>
            <w:tcW w:w="5670" w:type="dxa"/>
          </w:tcPr>
          <w:p w:rsidR="00FD36F0" w:rsidRDefault="00FD36F0">
            <w:pPr>
              <w:rPr>
                <w:rFonts w:ascii="Arial" w:hAnsi="Arial"/>
                <w:sz w:val="22"/>
                <w:lang w:val="de-DE"/>
              </w:rPr>
            </w:pPr>
            <w:r>
              <w:rPr>
                <w:rFonts w:ascii="Arial" w:hAnsi="Arial"/>
                <w:noProof/>
                <w:color w:val="000000"/>
                <w:sz w:val="22"/>
              </w:rPr>
              <w:t>Pannendienst</w:t>
            </w:r>
          </w:p>
        </w:tc>
      </w:tr>
      <w:tr w:rsidR="00FD36F0">
        <w:tblPrEx>
          <w:tblCellMar>
            <w:top w:w="0" w:type="dxa"/>
            <w:bottom w:w="0" w:type="dxa"/>
          </w:tblCellMar>
        </w:tblPrEx>
        <w:tc>
          <w:tcPr>
            <w:tcW w:w="4536" w:type="dxa"/>
          </w:tcPr>
          <w:p w:rsidR="00FD36F0" w:rsidRDefault="00FD36F0">
            <w:pPr>
              <w:widowControl w:val="0"/>
              <w:rPr>
                <w:rFonts w:ascii="Arial" w:hAnsi="Arial"/>
                <w:sz w:val="22"/>
                <w:lang w:val="de-DE"/>
              </w:rPr>
            </w:pPr>
            <w:r>
              <w:rPr>
                <w:rFonts w:ascii="Arial" w:hAnsi="Arial"/>
                <w:noProof/>
                <w:color w:val="000000"/>
                <w:sz w:val="22"/>
              </w:rPr>
              <w:t>Soci</w:t>
            </w:r>
          </w:p>
        </w:tc>
        <w:tc>
          <w:tcPr>
            <w:tcW w:w="5670" w:type="dxa"/>
          </w:tcPr>
          <w:p w:rsidR="00FD36F0" w:rsidRDefault="00FD36F0">
            <w:pPr>
              <w:widowControl w:val="0"/>
              <w:rPr>
                <w:rFonts w:ascii="Arial" w:hAnsi="Arial"/>
                <w:sz w:val="22"/>
                <w:lang w:val="de-DE"/>
              </w:rPr>
            </w:pPr>
            <w:r>
              <w:rPr>
                <w:rFonts w:ascii="Arial" w:hAnsi="Arial"/>
                <w:noProof/>
                <w:color w:val="000000"/>
                <w:sz w:val="22"/>
              </w:rPr>
              <w:t>Gesellschafter , aktienbesitzer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Soddisfazione del cliente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Kundenzufriedenheit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Soddisfazione rispetto al lavoro</w:t>
            </w:r>
          </w:p>
        </w:tc>
        <w:tc>
          <w:tcPr>
            <w:tcW w:w="5670" w:type="dxa"/>
          </w:tcPr>
          <w:p w:rsidR="00FD36F0" w:rsidRDefault="00FD36F0">
            <w:pPr>
              <w:pStyle w:val="Corpodeltesto"/>
              <w:spacing w:line="240" w:lineRule="auto"/>
              <w:ind w:right="0"/>
            </w:pPr>
            <w:r>
              <w:t>Berufsmilieu</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Sofisticato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Aufwendig, ausgetüftelt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Solextra = Si tratta di un vetro adoperato per la realizzazione di parabrezza, lunotti, finestrini capace di ridurre in notevole misura il riscaldamento delle superfici all'interno dell'abitacolo, provocato più direttamente dall'irraggiamento solare.</w:t>
            </w:r>
          </w:p>
        </w:tc>
        <w:tc>
          <w:tcPr>
            <w:tcW w:w="5670" w:type="dxa"/>
          </w:tcPr>
          <w:p w:rsidR="00FD36F0" w:rsidRDefault="00FD36F0">
            <w:pPr>
              <w:rPr>
                <w:rFonts w:ascii="Arial" w:hAnsi="Arial"/>
                <w:sz w:val="22"/>
                <w:lang w:val="de-DE"/>
              </w:rPr>
            </w:pPr>
            <w:r>
              <w:rPr>
                <w:rFonts w:ascii="Arial" w:hAnsi="Arial"/>
                <w:sz w:val="22"/>
                <w:lang w:val="de-DE"/>
              </w:rPr>
              <w:t xml:space="preserve">Solextra = Es handelt sich um ein für die Herstellung von Windschutzscheiben, Heckscheiben und Seitenscheiben verwendetes Glas, das die insbesondere durch Sonnenbestrahlung hervorgerufene Erwärmung im Wageninnenraum erheblich reduziert.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Sollecitazioni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Impulse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Sommario degli utili</w:t>
            </w:r>
          </w:p>
        </w:tc>
        <w:tc>
          <w:tcPr>
            <w:tcW w:w="5670" w:type="dxa"/>
          </w:tcPr>
          <w:p w:rsidR="00FD36F0" w:rsidRDefault="00FD36F0">
            <w:pPr>
              <w:rPr>
                <w:rFonts w:ascii="Arial" w:hAnsi="Arial"/>
                <w:sz w:val="22"/>
                <w:lang w:val="de-DE"/>
              </w:rPr>
            </w:pPr>
            <w:r>
              <w:rPr>
                <w:rFonts w:ascii="Arial" w:hAnsi="Arial"/>
                <w:noProof/>
                <w:color w:val="000000"/>
                <w:sz w:val="22"/>
              </w:rPr>
              <w:t>Gewinnermittlungsbilanz</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Sonda lambda = Sensore installato nel sistema di scarico a monte della marmitta catalitica, che rileva, istante per istante, la quantità di ossigeno presente nei gas e pilota la centralina elettronica.</w:t>
            </w:r>
          </w:p>
        </w:tc>
        <w:tc>
          <w:tcPr>
            <w:tcW w:w="5670" w:type="dxa"/>
          </w:tcPr>
          <w:p w:rsidR="00FD36F0" w:rsidRDefault="00FD36F0">
            <w:pPr>
              <w:rPr>
                <w:rFonts w:ascii="Arial" w:hAnsi="Arial"/>
                <w:sz w:val="22"/>
                <w:lang w:val="de-DE"/>
              </w:rPr>
            </w:pPr>
            <w:r>
              <w:rPr>
                <w:rFonts w:ascii="Arial" w:hAnsi="Arial"/>
                <w:sz w:val="22"/>
                <w:lang w:val="de-DE"/>
              </w:rPr>
              <w:t>Lambdasonde = In der Auspuffanlage vor dem Katalysator installierter Sensor, der permanent den in den Gasen enthaltenen Sauerstoffgehalt misst und an das elektronische Steuergerät weitergibt.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Sorpasso</w:t>
            </w:r>
          </w:p>
        </w:tc>
        <w:tc>
          <w:tcPr>
            <w:tcW w:w="5670" w:type="dxa"/>
          </w:tcPr>
          <w:p w:rsidR="00FD36F0" w:rsidRDefault="00FD36F0">
            <w:pPr>
              <w:rPr>
                <w:rFonts w:ascii="Arial" w:hAnsi="Arial"/>
                <w:sz w:val="22"/>
                <w:lang w:val="de-DE"/>
              </w:rPr>
            </w:pPr>
            <w:r>
              <w:rPr>
                <w:rFonts w:ascii="Arial" w:hAnsi="Arial"/>
                <w:noProof/>
                <w:color w:val="000000"/>
                <w:sz w:val="22"/>
              </w:rPr>
              <w:t>Überholvorgang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Sospensione</w:t>
            </w:r>
            <w:r>
              <w:rPr>
                <w:rFonts w:ascii="Arial" w:eastAsia="Times New Roman" w:hAnsi="Arial"/>
                <w:b/>
                <w:color w:val="000000"/>
                <w:sz w:val="22"/>
              </w:rPr>
              <w:t xml:space="preserve"> </w:t>
            </w:r>
            <w:r>
              <w:rPr>
                <w:rFonts w:ascii="Arial" w:eastAsia="Times New Roman" w:hAnsi="Arial"/>
                <w:color w:val="000000"/>
                <w:sz w:val="22"/>
              </w:rPr>
              <w:t>= Dispositivo meccanico che nei veicoli collega elasticamente la carrozzeria agli assali delle ruote mediante balestre, molle elicoidali, barre di torsione e ammortizzatori.</w:t>
            </w:r>
          </w:p>
        </w:tc>
        <w:tc>
          <w:tcPr>
            <w:tcW w:w="5670" w:type="dxa"/>
          </w:tcPr>
          <w:p w:rsidR="00FD36F0" w:rsidRDefault="00FD36F0">
            <w:pPr>
              <w:widowControl w:val="0"/>
              <w:rPr>
                <w:rFonts w:ascii="Arial" w:hAnsi="Arial"/>
                <w:noProof/>
                <w:sz w:val="22"/>
              </w:rPr>
            </w:pPr>
            <w:r>
              <w:rPr>
                <w:rFonts w:ascii="Arial" w:eastAsia="Times New Roman" w:hAnsi="Arial"/>
                <w:color w:val="000000"/>
                <w:sz w:val="22"/>
                <w:lang w:val="de-DE"/>
              </w:rPr>
              <w:t>Aufhängung</w:t>
            </w:r>
            <w:r>
              <w:rPr>
                <w:rFonts w:ascii="Arial" w:eastAsia="Times New Roman" w:hAnsi="Arial"/>
                <w:b/>
                <w:color w:val="000000"/>
                <w:sz w:val="22"/>
                <w:lang w:val="de-DE"/>
              </w:rPr>
              <w:t xml:space="preserve"> </w:t>
            </w:r>
            <w:r>
              <w:rPr>
                <w:rFonts w:ascii="Arial" w:eastAsia="Times New Roman" w:hAnsi="Arial"/>
                <w:color w:val="000000"/>
                <w:sz w:val="22"/>
                <w:lang w:val="de-DE"/>
              </w:rPr>
              <w:t>=</w:t>
            </w:r>
            <w:r>
              <w:rPr>
                <w:rFonts w:ascii="Arial" w:eastAsia="Times New Roman" w:hAnsi="Arial"/>
                <w:b/>
                <w:color w:val="000000"/>
                <w:sz w:val="22"/>
                <w:lang w:val="de-DE"/>
              </w:rPr>
              <w:t xml:space="preserve"> </w:t>
            </w:r>
            <w:r>
              <w:rPr>
                <w:rFonts w:ascii="Arial" w:eastAsia="Times New Roman" w:hAnsi="Arial"/>
                <w:color w:val="000000"/>
                <w:sz w:val="22"/>
                <w:lang w:val="de-DE"/>
              </w:rPr>
              <w:t>Mechanische Einrichtung, die bei Fahrzeugen die Karosserie elastisch mit den Radachsen verbindet, und zwar durch Blattfedern, Schraubenfedern, Torsionsstäbe und Stoßdämpfer.</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Sospensione = Dispositivo meccanico che nei veicoli collega elasticamente la carrozzeria agli assali delle ruote mediante balestre, molle elicoidali, barre di torsione e ammortizzatori.</w:t>
            </w:r>
          </w:p>
        </w:tc>
        <w:tc>
          <w:tcPr>
            <w:tcW w:w="5670" w:type="dxa"/>
          </w:tcPr>
          <w:p w:rsidR="00FD36F0" w:rsidRDefault="00FD36F0">
            <w:pPr>
              <w:rPr>
                <w:rFonts w:ascii="Arial" w:hAnsi="Arial"/>
                <w:sz w:val="22"/>
                <w:lang w:val="de-DE"/>
              </w:rPr>
            </w:pPr>
            <w:r>
              <w:rPr>
                <w:rFonts w:ascii="Arial" w:hAnsi="Arial"/>
                <w:sz w:val="22"/>
                <w:lang w:val="de-DE"/>
              </w:rPr>
              <w:t>Radaufhängung = Mechanische Einrichtung, die bei Fahrzeugen die Karosserie elastisch mit den Radachsen verbindet, und zwar durch Blattfedern, Schraubenfedern, Torsionsstäbe und Stoßdämpfer.</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Sospensione anteriore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Vorderradaufhängung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Sospensioni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Fahrwerk</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Sostituzione</w:t>
            </w:r>
          </w:p>
        </w:tc>
        <w:tc>
          <w:tcPr>
            <w:tcW w:w="5670" w:type="dxa"/>
          </w:tcPr>
          <w:p w:rsidR="00FD36F0" w:rsidRDefault="00FD36F0">
            <w:pPr>
              <w:rPr>
                <w:rFonts w:ascii="Arial" w:hAnsi="Arial"/>
                <w:sz w:val="22"/>
              </w:rPr>
            </w:pPr>
            <w:r>
              <w:rPr>
                <w:rFonts w:ascii="Arial" w:hAnsi="Arial"/>
                <w:noProof/>
                <w:color w:val="000000"/>
                <w:sz w:val="22"/>
              </w:rPr>
              <w:t>Neukauf</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sz w:val="22"/>
              </w:rPr>
              <w:t>Sottodisciplina</w:t>
            </w:r>
          </w:p>
        </w:tc>
        <w:tc>
          <w:tcPr>
            <w:tcW w:w="5670" w:type="dxa"/>
          </w:tcPr>
          <w:p w:rsidR="00FD36F0" w:rsidRDefault="00FD36F0">
            <w:pPr>
              <w:widowControl w:val="0"/>
              <w:rPr>
                <w:rFonts w:ascii="Arial" w:hAnsi="Arial"/>
                <w:sz w:val="22"/>
              </w:rPr>
            </w:pPr>
            <w:r>
              <w:rPr>
                <w:rFonts w:ascii="Arial" w:hAnsi="Arial"/>
                <w:noProof/>
                <w:sz w:val="22"/>
              </w:rPr>
              <w:t>Unterdisziplin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Sottorete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 xml:space="preserve">Händler </w:t>
            </w: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t>Sottosterzo = Fenomeno per cui una vettura in curva tende ad allargare "di muso", obbligando il pilota a sterzare di più per rimanere nella traiettoria desiderata. È il comportamento tipico delle trazioni anteriori quando percorrono una curva in accelerazione.</w:t>
            </w:r>
          </w:p>
        </w:tc>
        <w:tc>
          <w:tcPr>
            <w:tcW w:w="5670" w:type="dxa"/>
          </w:tcPr>
          <w:p w:rsidR="00FD36F0" w:rsidRDefault="00FD36F0">
            <w:pPr>
              <w:rPr>
                <w:rFonts w:ascii="Arial" w:hAnsi="Arial"/>
                <w:sz w:val="22"/>
                <w:lang w:val="de-DE"/>
              </w:rPr>
            </w:pPr>
            <w:r>
              <w:rPr>
                <w:rFonts w:ascii="Arial" w:hAnsi="Arial"/>
                <w:sz w:val="22"/>
                <w:lang w:val="de-DE"/>
              </w:rPr>
              <w:t xml:space="preserve">Untersteuern = Phänomen, aufgrund dessen ein Fahrzeug in der Kurve dazu neigt, mit dem Bug nach außen zu drängen, und das den Fahrer zwingt, stärker einzuschlagen, um die gewünschte Fahrrichtung beizubehalten. Dies ist das typische Verhalten der Fronttriebler beim Beschleunigen in einer Kurve.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pStyle w:val="Corpodeltesto"/>
              <w:spacing w:line="240" w:lineRule="auto"/>
              <w:ind w:right="0"/>
            </w:pPr>
            <w:r>
              <w:t>Sovrasterzo = Fenomeno opposto al sottosterzo (vedi). La vettura in curva tende a stringere, cioè a portarsi su traiettorie più strette di quelle desiderate dal pilota, che è costretto a sterzare di meno fino, addirittura, a girare il volante dalla parte opposta rispetto al senso della curva (manovra di controsterzo).</w:t>
            </w:r>
          </w:p>
        </w:tc>
        <w:tc>
          <w:tcPr>
            <w:tcW w:w="5670" w:type="dxa"/>
          </w:tcPr>
          <w:p w:rsidR="00FD36F0" w:rsidRDefault="00FD36F0">
            <w:pPr>
              <w:rPr>
                <w:rFonts w:ascii="Arial" w:hAnsi="Arial"/>
                <w:sz w:val="22"/>
                <w:lang w:val="de-DE"/>
              </w:rPr>
            </w:pPr>
            <w:r>
              <w:rPr>
                <w:rFonts w:ascii="Arial" w:hAnsi="Arial"/>
                <w:sz w:val="22"/>
                <w:lang w:val="de-DE"/>
              </w:rPr>
              <w:t xml:space="preserve">Übersteuern = Dem Untersteuern (vgl.) entgegengesetztes Phänomen. Das Fahrzeug neigt in der Kurve dazu, mit dem Heck nach außen zu drängen und engere, als die gewünschten Bahnen zu fahren. Ein Untersteuern zwingt den Fahrer, weniger einzuschlagen oder sogar das Lenkrad in die der Kurve entgegengesetzte Richtung zu drehen (Gegenlenken).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Sovratappeti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Matten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Spazi / layout di officina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Werkstattraum / layout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Spazio vitale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Überlebenszelle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Specchio di cortesia</w:t>
            </w:r>
          </w:p>
        </w:tc>
        <w:tc>
          <w:tcPr>
            <w:tcW w:w="5670" w:type="dxa"/>
          </w:tcPr>
          <w:p w:rsidR="00FD36F0" w:rsidRDefault="00FD36F0">
            <w:pPr>
              <w:rPr>
                <w:rFonts w:ascii="Arial" w:hAnsi="Arial"/>
                <w:sz w:val="22"/>
                <w:lang w:val="en-GB"/>
              </w:rPr>
            </w:pPr>
            <w:r>
              <w:rPr>
                <w:rFonts w:ascii="Arial" w:hAnsi="Arial"/>
                <w:noProof/>
                <w:color w:val="000000"/>
                <w:sz w:val="22"/>
              </w:rPr>
              <w:t>Make-up-spiegel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Specialisti officina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Fachleute aus dem werkstattbereich</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Specialisti prodotto / promozione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Produkt / promotionspezialisten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Specialisti ricambi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Fachleute aus dem ersatzteilbereich</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lang w:val="de-DE"/>
              </w:rPr>
            </w:pPr>
            <w:r>
              <w:rPr>
                <w:rFonts w:ascii="Arial" w:hAnsi="Arial"/>
                <w:sz w:val="22"/>
                <w:lang w:val="de-DE"/>
              </w:rPr>
              <w:t>Specializzazione</w:t>
            </w:r>
          </w:p>
        </w:tc>
        <w:tc>
          <w:tcPr>
            <w:tcW w:w="5670" w:type="dxa"/>
          </w:tcPr>
          <w:p w:rsidR="00FD36F0" w:rsidRDefault="00FD36F0">
            <w:pPr>
              <w:rPr>
                <w:rFonts w:ascii="Arial" w:hAnsi="Arial"/>
                <w:sz w:val="22"/>
                <w:lang w:val="de-DE"/>
              </w:rPr>
            </w:pPr>
            <w:r>
              <w:rPr>
                <w:rFonts w:ascii="Arial" w:hAnsi="Arial"/>
                <w:sz w:val="22"/>
                <w:lang w:val="de-DE"/>
              </w:rPr>
              <w:t>Berufliche Fachbildung; Fachbildung</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s>
              <w:rPr>
                <w:rFonts w:ascii="Arial" w:hAnsi="Arial"/>
                <w:sz w:val="22"/>
              </w:rPr>
            </w:pPr>
            <w:r>
              <w:rPr>
                <w:rFonts w:ascii="Arial" w:hAnsi="Arial"/>
                <w:sz w:val="22"/>
              </w:rPr>
              <w:t>Spesa per l’istruzione</w:t>
            </w:r>
          </w:p>
        </w:tc>
        <w:tc>
          <w:tcPr>
            <w:tcW w:w="5670" w:type="dxa"/>
          </w:tcPr>
          <w:p w:rsidR="00FD36F0" w:rsidRDefault="00FD36F0">
            <w:pPr>
              <w:rPr>
                <w:rFonts w:ascii="Arial" w:hAnsi="Arial"/>
                <w:sz w:val="22"/>
                <w:lang w:val="de-DE"/>
              </w:rPr>
            </w:pPr>
            <w:r>
              <w:rPr>
                <w:rFonts w:ascii="Arial" w:hAnsi="Arial"/>
                <w:sz w:val="22"/>
                <w:lang w:val="de-DE"/>
              </w:rPr>
              <w:t>Bildungsmaßnahme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Spese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Kosten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Spese amministrative      </w:t>
            </w:r>
          </w:p>
        </w:tc>
        <w:tc>
          <w:tcPr>
            <w:tcW w:w="5670" w:type="dxa"/>
          </w:tcPr>
          <w:p w:rsidR="00FD36F0" w:rsidRDefault="00FD36F0">
            <w:pPr>
              <w:rPr>
                <w:rFonts w:ascii="Arial" w:hAnsi="Arial"/>
                <w:sz w:val="22"/>
              </w:rPr>
            </w:pPr>
            <w:r>
              <w:rPr>
                <w:rFonts w:ascii="Arial" w:hAnsi="Arial"/>
                <w:noProof/>
                <w:color w:val="000000"/>
                <w:sz w:val="22"/>
              </w:rPr>
              <w:t>Verwaltungkosten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Spese di struttura (per locali) </w:t>
            </w:r>
          </w:p>
        </w:tc>
        <w:tc>
          <w:tcPr>
            <w:tcW w:w="5670" w:type="dxa"/>
          </w:tcPr>
          <w:p w:rsidR="00FD36F0" w:rsidRDefault="00FD36F0">
            <w:pPr>
              <w:rPr>
                <w:rFonts w:ascii="Arial" w:hAnsi="Arial"/>
                <w:sz w:val="22"/>
                <w:lang w:val="de-DE"/>
              </w:rPr>
            </w:pPr>
            <w:r>
              <w:rPr>
                <w:rFonts w:ascii="Arial" w:hAnsi="Arial"/>
                <w:noProof/>
                <w:color w:val="000000"/>
                <w:sz w:val="22"/>
              </w:rPr>
              <w:t>Raumkosten</w:t>
            </w:r>
          </w:p>
        </w:tc>
      </w:tr>
      <w:tr w:rsidR="00FD36F0">
        <w:tblPrEx>
          <w:tblCellMar>
            <w:top w:w="0" w:type="dxa"/>
            <w:bottom w:w="0" w:type="dxa"/>
          </w:tblCellMar>
        </w:tblPrEx>
        <w:tc>
          <w:tcPr>
            <w:tcW w:w="4536" w:type="dxa"/>
          </w:tcPr>
          <w:p w:rsidR="00FD36F0" w:rsidRDefault="00FD36F0">
            <w:pPr>
              <w:widowControl w:val="0"/>
              <w:rPr>
                <w:rFonts w:ascii="Arial" w:hAnsi="Arial"/>
                <w:sz w:val="22"/>
                <w:lang w:val="de-DE"/>
              </w:rPr>
            </w:pPr>
            <w:r>
              <w:rPr>
                <w:rFonts w:ascii="Arial" w:hAnsi="Arial"/>
                <w:noProof/>
                <w:color w:val="000000"/>
                <w:sz w:val="22"/>
              </w:rPr>
              <w:t>Spese finanziarie</w:t>
            </w:r>
          </w:p>
        </w:tc>
        <w:tc>
          <w:tcPr>
            <w:tcW w:w="5670" w:type="dxa"/>
          </w:tcPr>
          <w:p w:rsidR="00FD36F0" w:rsidRDefault="00FD36F0">
            <w:pPr>
              <w:widowControl w:val="0"/>
              <w:rPr>
                <w:rFonts w:ascii="Arial" w:hAnsi="Arial"/>
                <w:sz w:val="22"/>
                <w:lang w:val="de-DE"/>
              </w:rPr>
            </w:pPr>
            <w:r>
              <w:rPr>
                <w:rFonts w:ascii="Arial" w:hAnsi="Arial"/>
                <w:noProof/>
                <w:color w:val="000000"/>
                <w:sz w:val="22"/>
              </w:rPr>
              <w:t>Zinsaufwendungen / sphäroguß (kurbelwelle)</w:t>
            </w:r>
          </w:p>
        </w:tc>
      </w:tr>
      <w:tr w:rsidR="00FD36F0">
        <w:tblPrEx>
          <w:tblCellMar>
            <w:top w:w="0" w:type="dxa"/>
            <w:bottom w:w="0" w:type="dxa"/>
          </w:tblCellMar>
        </w:tblPrEx>
        <w:tc>
          <w:tcPr>
            <w:tcW w:w="4536" w:type="dxa"/>
          </w:tcPr>
          <w:p w:rsidR="00FD36F0" w:rsidRDefault="00FD36F0">
            <w:pPr>
              <w:widowControl w:val="0"/>
              <w:rPr>
                <w:rFonts w:ascii="Arial" w:hAnsi="Arial"/>
                <w:sz w:val="22"/>
                <w:lang w:val="de-DE"/>
              </w:rPr>
            </w:pPr>
            <w:r>
              <w:rPr>
                <w:rFonts w:ascii="Arial" w:hAnsi="Arial"/>
                <w:noProof/>
                <w:color w:val="000000"/>
                <w:sz w:val="22"/>
              </w:rPr>
              <w:t>Spese fisse</w:t>
            </w:r>
          </w:p>
        </w:tc>
        <w:tc>
          <w:tcPr>
            <w:tcW w:w="5670" w:type="dxa"/>
          </w:tcPr>
          <w:p w:rsidR="00FD36F0" w:rsidRDefault="00FD36F0">
            <w:pPr>
              <w:widowControl w:val="0"/>
              <w:rPr>
                <w:rFonts w:ascii="Arial" w:hAnsi="Arial"/>
                <w:sz w:val="22"/>
                <w:lang w:val="de-DE"/>
              </w:rPr>
            </w:pPr>
            <w:r>
              <w:rPr>
                <w:rFonts w:ascii="Arial" w:hAnsi="Arial"/>
                <w:noProof/>
                <w:color w:val="000000"/>
                <w:sz w:val="22"/>
              </w:rPr>
              <w:t>Zwischensumme fixkosten / fixkosten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Spese fisse di settore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Direkte verkaufkosten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Spese fisse strutturali </w:t>
            </w:r>
          </w:p>
        </w:tc>
        <w:tc>
          <w:tcPr>
            <w:tcW w:w="5670" w:type="dxa"/>
          </w:tcPr>
          <w:p w:rsidR="00FD36F0" w:rsidRDefault="00FD36F0">
            <w:pPr>
              <w:rPr>
                <w:rFonts w:ascii="Arial" w:hAnsi="Arial"/>
                <w:sz w:val="22"/>
                <w:lang w:val="de-DE"/>
              </w:rPr>
            </w:pPr>
            <w:r>
              <w:rPr>
                <w:rFonts w:ascii="Arial" w:hAnsi="Arial"/>
                <w:noProof/>
                <w:color w:val="000000"/>
                <w:sz w:val="22"/>
              </w:rPr>
              <w:t>Strukturelle fixkosten</w:t>
            </w:r>
          </w:p>
        </w:tc>
      </w:tr>
      <w:tr w:rsidR="00FD36F0">
        <w:tblPrEx>
          <w:tblCellMar>
            <w:top w:w="0" w:type="dxa"/>
            <w:bottom w:w="0" w:type="dxa"/>
          </w:tblCellMar>
        </w:tblPrEx>
        <w:tc>
          <w:tcPr>
            <w:tcW w:w="4536" w:type="dxa"/>
          </w:tcPr>
          <w:p w:rsidR="00FD36F0" w:rsidRDefault="00FD36F0">
            <w:pPr>
              <w:rPr>
                <w:rFonts w:ascii="Arial" w:hAnsi="Arial"/>
                <w:sz w:val="22"/>
                <w:lang w:val="de-DE"/>
              </w:rPr>
            </w:pPr>
            <w:r>
              <w:rPr>
                <w:rFonts w:ascii="Arial" w:hAnsi="Arial"/>
                <w:noProof/>
                <w:color w:val="000000"/>
                <w:sz w:val="22"/>
              </w:rPr>
              <w:t>Spese generali</w:t>
            </w:r>
          </w:p>
        </w:tc>
        <w:tc>
          <w:tcPr>
            <w:tcW w:w="5670" w:type="dxa"/>
          </w:tcPr>
          <w:p w:rsidR="00FD36F0" w:rsidRDefault="00FD36F0">
            <w:pPr>
              <w:rPr>
                <w:rFonts w:ascii="Arial" w:hAnsi="Arial"/>
                <w:sz w:val="22"/>
                <w:lang w:val="de-DE"/>
              </w:rPr>
            </w:pPr>
            <w:r>
              <w:rPr>
                <w:rFonts w:ascii="Arial" w:hAnsi="Arial"/>
                <w:noProof/>
                <w:color w:val="000000"/>
                <w:sz w:val="22"/>
              </w:rPr>
              <w:t>Hemeinkosten, gemeinkosten, verwaltungsgemeinkosten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Spese generali e finanziarie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Rechts - und beratungskosten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Spese relative ai locali</w:t>
            </w:r>
          </w:p>
        </w:tc>
        <w:tc>
          <w:tcPr>
            <w:tcW w:w="5670" w:type="dxa"/>
          </w:tcPr>
          <w:p w:rsidR="00FD36F0" w:rsidRDefault="00FD36F0">
            <w:pPr>
              <w:rPr>
                <w:rFonts w:ascii="Arial" w:hAnsi="Arial"/>
                <w:sz w:val="22"/>
                <w:lang w:val="de-DE"/>
              </w:rPr>
            </w:pPr>
            <w:r>
              <w:rPr>
                <w:rFonts w:ascii="Arial" w:hAnsi="Arial"/>
                <w:noProof/>
                <w:color w:val="000000"/>
                <w:sz w:val="22"/>
              </w:rPr>
              <w:t>Kosten: grundst. / bauten</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Spese relative ai macchinari</w:t>
            </w:r>
          </w:p>
        </w:tc>
        <w:tc>
          <w:tcPr>
            <w:tcW w:w="5670" w:type="dxa"/>
          </w:tcPr>
          <w:p w:rsidR="00FD36F0" w:rsidRDefault="00FD36F0">
            <w:pPr>
              <w:widowControl w:val="0"/>
              <w:rPr>
                <w:rFonts w:ascii="Arial" w:hAnsi="Arial"/>
                <w:sz w:val="22"/>
                <w:lang w:val="de-DE"/>
              </w:rPr>
            </w:pPr>
            <w:r>
              <w:rPr>
                <w:rFonts w:ascii="Arial" w:hAnsi="Arial"/>
                <w:noProof/>
                <w:color w:val="000000"/>
                <w:sz w:val="22"/>
              </w:rPr>
              <w:t>Kosten für maschinen / werkzeuge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Spese su interessi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Zinsaufwendungen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Spese varie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Soustige unkosten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Spiccato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Markant ausgeprägt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 xml:space="preserve">Split = Differenza di aderenza tra le due ruote motrici. </w:t>
            </w:r>
            <w:r>
              <w:rPr>
                <w:rFonts w:ascii="Arial" w:eastAsia="Times New Roman" w:hAnsi="Arial"/>
                <w:color w:val="000000"/>
                <w:sz w:val="22"/>
                <w:lang w:val="de-DE"/>
              </w:rPr>
              <w:t>Rilevato dall’ASR.</w:t>
            </w:r>
          </w:p>
        </w:tc>
        <w:tc>
          <w:tcPr>
            <w:tcW w:w="5670" w:type="dxa"/>
          </w:tcPr>
          <w:p w:rsidR="00FD36F0" w:rsidRDefault="00FD36F0">
            <w:pPr>
              <w:widowControl w:val="0"/>
              <w:rPr>
                <w:rFonts w:ascii="Arial" w:hAnsi="Arial"/>
                <w:noProof/>
                <w:sz w:val="22"/>
              </w:rPr>
            </w:pPr>
            <w:r>
              <w:rPr>
                <w:rFonts w:ascii="Arial" w:eastAsia="Times New Roman" w:hAnsi="Arial"/>
                <w:color w:val="000000"/>
                <w:sz w:val="22"/>
                <w:lang w:val="de-DE"/>
              </w:rPr>
              <w:t>Split = Unterschiedliche Bodenhaftung der beiden Antriebsräder. Wird von der ASR erfasst.</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Spoiler (termine inglese = guastatore) = Struttura rigida applicata sulla parte anteriore o posteriore della carrozzeria per deviare, durante la marcia, il flusso dell'aria e migliorare così l'aderenza al suolo o l'aerodinamicità del veicolo.</w:t>
            </w:r>
          </w:p>
        </w:tc>
        <w:tc>
          <w:tcPr>
            <w:tcW w:w="5670" w:type="dxa"/>
          </w:tcPr>
          <w:p w:rsidR="00FD36F0" w:rsidRDefault="00FD36F0">
            <w:pPr>
              <w:rPr>
                <w:rFonts w:ascii="Arial" w:hAnsi="Arial"/>
                <w:sz w:val="22"/>
                <w:lang w:val="de-DE"/>
              </w:rPr>
            </w:pPr>
            <w:r>
              <w:rPr>
                <w:rFonts w:ascii="Arial" w:hAnsi="Arial"/>
                <w:sz w:val="22"/>
                <w:lang w:val="de-DE"/>
              </w:rPr>
              <w:t xml:space="preserve">SPOILER (englischer Begriff = Störklappe) = Starres Element an der Front- oder Heckseite der Karosserie, das dazu dient, die Luftströmung während der Fahrt so umzulenken, das Abtriebskräfte auf das Fahrzeug wirken.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Spot</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Lichtpunkt</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SRC (Source) = Comando del Connect con ripetizione sul volante (ove presente) che permette di selezionare la fonte audio: radio, CD, CD-Changer ecc.</w:t>
            </w:r>
          </w:p>
        </w:tc>
        <w:tc>
          <w:tcPr>
            <w:tcW w:w="5670" w:type="dxa"/>
          </w:tcPr>
          <w:p w:rsidR="00FD36F0" w:rsidRDefault="00FD36F0">
            <w:pPr>
              <w:rPr>
                <w:rFonts w:ascii="Arial" w:hAnsi="Arial"/>
                <w:noProof/>
                <w:sz w:val="22"/>
              </w:rPr>
            </w:pPr>
            <w:r>
              <w:rPr>
                <w:rFonts w:ascii="Arial" w:eastAsia="Times New Roman" w:hAnsi="Arial"/>
                <w:color w:val="000000"/>
                <w:sz w:val="22"/>
                <w:lang w:val="de-DE"/>
              </w:rPr>
              <w:t>SRC (Source)</w:t>
            </w:r>
            <w:r>
              <w:rPr>
                <w:rFonts w:ascii="Arial" w:eastAsia="Times New Roman" w:hAnsi="Arial"/>
                <w:b/>
                <w:color w:val="000000"/>
                <w:sz w:val="22"/>
                <w:lang w:val="de-DE"/>
              </w:rPr>
              <w:t xml:space="preserve"> </w:t>
            </w:r>
            <w:r>
              <w:rPr>
                <w:rFonts w:ascii="Arial" w:eastAsia="Times New Roman" w:hAnsi="Arial"/>
                <w:color w:val="000000"/>
                <w:sz w:val="22"/>
                <w:lang w:val="de-DE"/>
              </w:rPr>
              <w:t>=</w:t>
            </w:r>
            <w:r>
              <w:rPr>
                <w:rFonts w:ascii="Arial" w:eastAsia="Times New Roman" w:hAnsi="Arial"/>
                <w:b/>
                <w:color w:val="000000"/>
                <w:sz w:val="22"/>
                <w:lang w:val="de-DE"/>
              </w:rPr>
              <w:t xml:space="preserve"> </w:t>
            </w:r>
            <w:r>
              <w:rPr>
                <w:rFonts w:ascii="Arial" w:eastAsia="Times New Roman" w:hAnsi="Arial"/>
                <w:color w:val="000000"/>
                <w:sz w:val="22"/>
                <w:lang w:val="de-DE"/>
              </w:rPr>
              <w:t>Bedienelement des Systems Connect, das (wenn damit ausgestattet) auch am Lenkrad vorhanden ist und gestattet, die Klangquelle zu wählen: Radio, CD, CD-Changer etc.</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Stabilità di marcia</w:t>
            </w:r>
          </w:p>
        </w:tc>
        <w:tc>
          <w:tcPr>
            <w:tcW w:w="5670" w:type="dxa"/>
          </w:tcPr>
          <w:p w:rsidR="00FD36F0" w:rsidRDefault="00FD36F0">
            <w:pPr>
              <w:rPr>
                <w:rFonts w:ascii="Arial" w:hAnsi="Arial"/>
                <w:sz w:val="22"/>
                <w:lang w:val="de-DE"/>
              </w:rPr>
            </w:pPr>
            <w:r>
              <w:rPr>
                <w:rFonts w:ascii="Arial" w:hAnsi="Arial"/>
                <w:noProof/>
                <w:color w:val="000000"/>
                <w:sz w:val="22"/>
              </w:rPr>
              <w:t>Fahrstabilität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Standard usa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Us-norm</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Starter = Dispositivo che aumenta la proporzione della benzina nella miscela aria-carburante consentendo il regolare funzionamento del motore nelle partenze da freddo.</w:t>
            </w:r>
          </w:p>
        </w:tc>
        <w:tc>
          <w:tcPr>
            <w:tcW w:w="5670" w:type="dxa"/>
          </w:tcPr>
          <w:p w:rsidR="00FD36F0" w:rsidRDefault="00FD36F0">
            <w:pPr>
              <w:rPr>
                <w:rFonts w:ascii="Arial" w:hAnsi="Arial"/>
                <w:sz w:val="22"/>
                <w:lang w:val="de-DE"/>
              </w:rPr>
            </w:pPr>
            <w:r>
              <w:rPr>
                <w:rFonts w:ascii="Arial" w:hAnsi="Arial"/>
                <w:sz w:val="22"/>
                <w:lang w:val="de-DE"/>
              </w:rPr>
              <w:t xml:space="preserve">Starter = Vorrichtung, die das Kraftstoffverhältnis im Kraftstoff-Luft-Gemisch erhöht und dadurch bei einem Kaltstart den regulären Betrieb des Motors gestattet.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Station wagon</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Kombi / staufach</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rPr>
            </w:pPr>
            <w:r>
              <w:rPr>
                <w:rFonts w:ascii="Arial" w:hAnsi="Arial"/>
                <w:sz w:val="22"/>
              </w:rPr>
              <w:t>Statistica della formazione professionale</w:t>
            </w:r>
          </w:p>
        </w:tc>
        <w:tc>
          <w:tcPr>
            <w:tcW w:w="5670" w:type="dxa"/>
          </w:tcPr>
          <w:p w:rsidR="00FD36F0" w:rsidRDefault="00FD36F0">
            <w:pPr>
              <w:rPr>
                <w:rFonts w:ascii="Arial" w:hAnsi="Arial"/>
                <w:sz w:val="22"/>
                <w:lang w:val="de-DE"/>
              </w:rPr>
            </w:pPr>
            <w:r>
              <w:rPr>
                <w:rFonts w:ascii="Arial" w:hAnsi="Arial"/>
                <w:sz w:val="22"/>
                <w:lang w:val="de-DE"/>
              </w:rPr>
              <w:t>Berufsbildungsplanung</w:t>
            </w:r>
          </w:p>
        </w:tc>
      </w:tr>
      <w:tr w:rsidR="00FD36F0">
        <w:tblPrEx>
          <w:tblCellMar>
            <w:top w:w="0" w:type="dxa"/>
            <w:bottom w:w="0" w:type="dxa"/>
          </w:tblCellMar>
        </w:tblPrEx>
        <w:tc>
          <w:tcPr>
            <w:tcW w:w="4536" w:type="dxa"/>
          </w:tcPr>
          <w:p w:rsidR="00FD36F0" w:rsidRDefault="00FD36F0">
            <w:pPr>
              <w:rPr>
                <w:rFonts w:ascii="Arial" w:eastAsia="Times New Roman" w:hAnsi="Arial"/>
                <w:b/>
                <w:color w:val="000000"/>
                <w:sz w:val="22"/>
              </w:rPr>
            </w:pPr>
            <w:r>
              <w:rPr>
                <w:rFonts w:ascii="Arial" w:eastAsia="Times New Roman" w:hAnsi="Arial"/>
                <w:color w:val="000000"/>
                <w:sz w:val="22"/>
              </w:rPr>
              <w:t>Stato d’uso = L’analisi delle caratteristiche della vettura usata, generalmente condotta in base alla traccia fornita da un elenco di punti critici e di operazioni di un modulo detto “Stato d’uso”.</w:t>
            </w:r>
          </w:p>
        </w:tc>
        <w:tc>
          <w:tcPr>
            <w:tcW w:w="5670" w:type="dxa"/>
          </w:tcPr>
          <w:p w:rsidR="00FD36F0" w:rsidRDefault="00FD36F0">
            <w:pPr>
              <w:rPr>
                <w:rFonts w:ascii="Arial" w:eastAsia="Times New Roman" w:hAnsi="Arial"/>
                <w:b/>
                <w:color w:val="000000"/>
                <w:sz w:val="22"/>
                <w:lang w:val="de-DE"/>
              </w:rPr>
            </w:pPr>
            <w:r>
              <w:rPr>
                <w:rFonts w:ascii="Arial" w:eastAsia="Times New Roman" w:hAnsi="Arial"/>
                <w:color w:val="000000"/>
                <w:sz w:val="22"/>
                <w:lang w:val="de-DE"/>
              </w:rPr>
              <w:t>Gebrauchtwagenbewertung = Die Analyse der Eigenschaften des Gebrauchtfahrzeuges, die generell anhand einer Checkliste mit kritischen Punkten und Operationen des sogenannten “Bewertungsformulars” durchgeführt wird.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Stato d'uso del veicolo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Fahrzeugzustand</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Stato patrimoniale</w:t>
            </w:r>
          </w:p>
        </w:tc>
        <w:tc>
          <w:tcPr>
            <w:tcW w:w="5670" w:type="dxa"/>
          </w:tcPr>
          <w:p w:rsidR="00FD36F0" w:rsidRDefault="00FD36F0">
            <w:pPr>
              <w:rPr>
                <w:rFonts w:ascii="Arial" w:hAnsi="Arial"/>
                <w:sz w:val="22"/>
              </w:rPr>
            </w:pPr>
            <w:r>
              <w:rPr>
                <w:rFonts w:ascii="Arial" w:hAnsi="Arial"/>
                <w:noProof/>
                <w:color w:val="000000"/>
                <w:sz w:val="22"/>
              </w:rPr>
              <w:t>Bilanzkonto / vermögensbestand</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Stato patrimoniale attivo</w:t>
            </w:r>
          </w:p>
        </w:tc>
        <w:tc>
          <w:tcPr>
            <w:tcW w:w="5670" w:type="dxa"/>
          </w:tcPr>
          <w:p w:rsidR="00FD36F0" w:rsidRDefault="00FD36F0">
            <w:pPr>
              <w:widowControl w:val="0"/>
              <w:rPr>
                <w:rFonts w:ascii="Arial" w:hAnsi="Arial"/>
                <w:sz w:val="22"/>
              </w:rPr>
            </w:pPr>
            <w:r>
              <w:rPr>
                <w:rFonts w:ascii="Arial" w:hAnsi="Arial"/>
                <w:noProof/>
                <w:color w:val="000000"/>
                <w:sz w:val="22"/>
              </w:rPr>
              <w:t>Bilanz: aktiva</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Sterzo collassabile</w:t>
            </w:r>
          </w:p>
        </w:tc>
        <w:tc>
          <w:tcPr>
            <w:tcW w:w="5670" w:type="dxa"/>
          </w:tcPr>
          <w:p w:rsidR="00FD36F0" w:rsidRDefault="00FD36F0">
            <w:pPr>
              <w:widowControl w:val="0"/>
              <w:rPr>
                <w:rFonts w:ascii="Arial" w:hAnsi="Arial"/>
                <w:sz w:val="22"/>
                <w:lang w:val="de-DE"/>
              </w:rPr>
            </w:pPr>
            <w:r>
              <w:rPr>
                <w:rFonts w:ascii="Arial" w:hAnsi="Arial"/>
                <w:noProof/>
                <w:color w:val="000000"/>
                <w:sz w:val="22"/>
              </w:rPr>
              <w:t>Verformbare lenksäule / stoßprofilleiste (auf stoßfänger)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Stipendi</w:t>
            </w:r>
          </w:p>
        </w:tc>
        <w:tc>
          <w:tcPr>
            <w:tcW w:w="5670" w:type="dxa"/>
          </w:tcPr>
          <w:p w:rsidR="00FD36F0" w:rsidRDefault="00FD36F0">
            <w:pPr>
              <w:rPr>
                <w:rFonts w:ascii="Arial" w:hAnsi="Arial"/>
                <w:sz w:val="22"/>
                <w:lang w:val="de-DE"/>
              </w:rPr>
            </w:pPr>
            <w:r>
              <w:rPr>
                <w:rFonts w:ascii="Arial" w:hAnsi="Arial"/>
                <w:noProof/>
                <w:color w:val="000000"/>
                <w:sz w:val="22"/>
              </w:rPr>
              <w:t>Löhne und gehälter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Stock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Ersatzteile in lager / ersatzteillager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Stock  nuovo  (finanziario)               </w:t>
            </w:r>
          </w:p>
        </w:tc>
        <w:tc>
          <w:tcPr>
            <w:tcW w:w="5670" w:type="dxa"/>
          </w:tcPr>
          <w:p w:rsidR="00FD36F0" w:rsidRDefault="00FD36F0">
            <w:pPr>
              <w:rPr>
                <w:rFonts w:ascii="Arial" w:hAnsi="Arial"/>
                <w:sz w:val="22"/>
                <w:lang w:val="en-GB"/>
              </w:rPr>
            </w:pPr>
            <w:r>
              <w:rPr>
                <w:rFonts w:ascii="Arial" w:hAnsi="Arial"/>
                <w:noProof/>
                <w:color w:val="000000"/>
                <w:sz w:val="22"/>
              </w:rPr>
              <w:t>Bestände: nw.</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Stock o stock ricambi</w:t>
            </w:r>
          </w:p>
        </w:tc>
        <w:tc>
          <w:tcPr>
            <w:tcW w:w="5670" w:type="dxa"/>
          </w:tcPr>
          <w:p w:rsidR="00FD36F0" w:rsidRDefault="00FD36F0">
            <w:pPr>
              <w:rPr>
                <w:rFonts w:ascii="Arial" w:hAnsi="Arial"/>
                <w:sz w:val="22"/>
                <w:lang w:val="de-DE"/>
              </w:rPr>
            </w:pPr>
            <w:r>
              <w:rPr>
                <w:rFonts w:ascii="Arial" w:hAnsi="Arial"/>
                <w:noProof/>
                <w:color w:val="000000"/>
                <w:sz w:val="22"/>
              </w:rPr>
              <w:t>Ersatzteile in lager / teilebestand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Stock virtuale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Auftragsvorlauf</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noProof/>
                <w:color w:val="000000"/>
                <w:sz w:val="22"/>
              </w:rPr>
              <w:t>Strumenti operativi di supporto operativi</w:t>
            </w:r>
          </w:p>
        </w:tc>
        <w:tc>
          <w:tcPr>
            <w:tcW w:w="5670" w:type="dxa"/>
          </w:tcPr>
          <w:p w:rsidR="00FD36F0" w:rsidRDefault="00FD36F0">
            <w:pPr>
              <w:rPr>
                <w:rFonts w:ascii="Arial" w:hAnsi="Arial"/>
                <w:sz w:val="22"/>
                <w:lang w:val="de-DE"/>
              </w:rPr>
            </w:pPr>
            <w:r>
              <w:rPr>
                <w:rFonts w:ascii="Arial" w:hAnsi="Arial"/>
                <w:noProof/>
                <w:color w:val="000000"/>
                <w:sz w:val="22"/>
              </w:rPr>
              <w:t>Hilfsmittel / instrument (non trad operativi)</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Strumento </w:t>
            </w:r>
          </w:p>
        </w:tc>
        <w:tc>
          <w:tcPr>
            <w:tcW w:w="5670" w:type="dxa"/>
          </w:tcPr>
          <w:p w:rsidR="00FD36F0" w:rsidRDefault="00FD36F0">
            <w:pPr>
              <w:rPr>
                <w:rFonts w:ascii="Arial" w:hAnsi="Arial"/>
                <w:sz w:val="22"/>
                <w:lang w:val="de-DE"/>
              </w:rPr>
            </w:pPr>
            <w:r>
              <w:rPr>
                <w:rFonts w:ascii="Arial" w:hAnsi="Arial"/>
                <w:noProof/>
                <w:color w:val="000000"/>
                <w:sz w:val="22"/>
              </w:rPr>
              <w:t>Arbeitsmittel / mittel</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Struttura anteriore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Frontstruktur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Struttura finanziaria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Kapitalstruktur</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Struttura occupazionale</w:t>
            </w:r>
          </w:p>
        </w:tc>
        <w:tc>
          <w:tcPr>
            <w:tcW w:w="5670" w:type="dxa"/>
          </w:tcPr>
          <w:p w:rsidR="00FD36F0" w:rsidRDefault="00FD36F0">
            <w:pPr>
              <w:pStyle w:val="Corpodeltesto"/>
              <w:spacing w:line="240" w:lineRule="auto"/>
              <w:ind w:right="0"/>
            </w:pPr>
            <w:r>
              <w:t>Berufliche Mobilität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Struttura posteriore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Heckstruktur</w:t>
            </w:r>
          </w:p>
        </w:tc>
      </w:tr>
      <w:tr w:rsidR="00FD36F0">
        <w:tblPrEx>
          <w:tblCellMar>
            <w:top w:w="0" w:type="dxa"/>
            <w:bottom w:w="0" w:type="dxa"/>
          </w:tblCellMar>
        </w:tblPrEx>
        <w:tc>
          <w:tcPr>
            <w:tcW w:w="4536" w:type="dxa"/>
          </w:tcPr>
          <w:p w:rsidR="00FD36F0" w:rsidRDefault="00FD36F0">
            <w:pPr>
              <w:pStyle w:val="Pidipagina"/>
              <w:tabs>
                <w:tab w:val="clear" w:pos="4819"/>
                <w:tab w:val="clear" w:pos="9638"/>
                <w:tab w:val="left" w:pos="311"/>
              </w:tabs>
              <w:rPr>
                <w:rFonts w:ascii="Arial" w:hAnsi="Arial"/>
                <w:sz w:val="22"/>
                <w:lang w:val="de-DE"/>
              </w:rPr>
            </w:pPr>
            <w:r>
              <w:rPr>
                <w:rFonts w:ascii="Arial" w:hAnsi="Arial"/>
                <w:sz w:val="22"/>
                <w:lang w:val="de-DE"/>
              </w:rPr>
              <w:t>Struttura professionale</w:t>
            </w:r>
          </w:p>
        </w:tc>
        <w:tc>
          <w:tcPr>
            <w:tcW w:w="5670" w:type="dxa"/>
          </w:tcPr>
          <w:p w:rsidR="00FD36F0" w:rsidRDefault="00FD36F0">
            <w:pPr>
              <w:rPr>
                <w:rFonts w:ascii="Arial" w:hAnsi="Arial"/>
                <w:sz w:val="22"/>
                <w:lang w:val="de-DE"/>
              </w:rPr>
            </w:pPr>
            <w:r>
              <w:rPr>
                <w:rFonts w:ascii="Arial" w:hAnsi="Arial"/>
                <w:sz w:val="22"/>
                <w:lang w:val="de-DE"/>
              </w:rPr>
              <w:t>Berufsforschung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Studente</w:t>
            </w:r>
          </w:p>
        </w:tc>
        <w:tc>
          <w:tcPr>
            <w:tcW w:w="5670" w:type="dxa"/>
          </w:tcPr>
          <w:p w:rsidR="00FD36F0" w:rsidRDefault="00FD36F0">
            <w:pPr>
              <w:pStyle w:val="Corpodeltesto"/>
              <w:spacing w:line="240" w:lineRule="auto"/>
              <w:ind w:right="0"/>
            </w:pPr>
            <w:r>
              <w:t>Sonderausbildungsgänge für Abiturienten</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Studio a distanza, Formazione a distanza</w:t>
            </w:r>
          </w:p>
          <w:p w:rsidR="00FD36F0" w:rsidRDefault="00FD36F0">
            <w:pPr>
              <w:pStyle w:val="elenco"/>
              <w:ind w:left="0" w:firstLine="0"/>
              <w:rPr>
                <w:rFonts w:ascii="Arial" w:hAnsi="Arial"/>
                <w:sz w:val="22"/>
                <w:lang w:val="it-IT"/>
              </w:rPr>
            </w:pPr>
            <w:r>
              <w:rPr>
                <w:rFonts w:ascii="Arial" w:hAnsi="Arial"/>
                <w:sz w:val="22"/>
                <w:lang w:val="it-IT"/>
              </w:rPr>
              <w:t>Insegnamento a distanza, Apprendimento a distanza</w:t>
            </w:r>
          </w:p>
        </w:tc>
        <w:tc>
          <w:tcPr>
            <w:tcW w:w="5670" w:type="dxa"/>
          </w:tcPr>
          <w:p w:rsidR="00FD36F0" w:rsidRDefault="00FD36F0">
            <w:pPr>
              <w:pStyle w:val="Corpodeltesto"/>
              <w:spacing w:line="240" w:lineRule="auto"/>
              <w:ind w:right="0"/>
            </w:pPr>
            <w:r>
              <w:t>Computerunterstützter Unterricht; CUU</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Submarining = Effetto per il quale, durante un urto frontale, il corpo può sgusciare al di sotto della cintura di sicurezza, se il piano seduta è abbastanza flessibile da consentirlo. Si evita irrigidendo e rinforzando la struttura del sedile.</w:t>
            </w:r>
          </w:p>
        </w:tc>
        <w:tc>
          <w:tcPr>
            <w:tcW w:w="5670" w:type="dxa"/>
          </w:tcPr>
          <w:p w:rsidR="00FD36F0" w:rsidRDefault="00FD36F0">
            <w:pPr>
              <w:rPr>
                <w:rFonts w:ascii="Arial" w:hAnsi="Arial"/>
                <w:sz w:val="22"/>
                <w:lang w:val="de-DE"/>
              </w:rPr>
            </w:pPr>
            <w:r>
              <w:rPr>
                <w:rFonts w:ascii="Arial" w:hAnsi="Arial"/>
                <w:sz w:val="22"/>
                <w:lang w:val="de-DE"/>
              </w:rPr>
              <w:t xml:space="preserve">Submarining = Effekt, aufgrund dessen der Insasse bei einem Frontalaufprall unter dem Sicherheitsgurt nach vorne rutschen kann, wenn er nicht von der Sitzfläche zurückgehalten wird. Kann durch die Versteifung und Verstärkung der Struktur des Sitzes verhindert werden.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Supervalutazione usato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 xml:space="preserve">Überbewertung </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Supporti (iniziative)</w:t>
            </w:r>
          </w:p>
        </w:tc>
        <w:tc>
          <w:tcPr>
            <w:tcW w:w="5670" w:type="dxa"/>
          </w:tcPr>
          <w:p w:rsidR="00FD36F0" w:rsidRDefault="00FD36F0">
            <w:pPr>
              <w:rPr>
                <w:rFonts w:ascii="Arial" w:hAnsi="Arial"/>
                <w:sz w:val="22"/>
                <w:lang w:val="de-DE"/>
              </w:rPr>
            </w:pPr>
            <w:r>
              <w:rPr>
                <w:rFonts w:ascii="Arial" w:hAnsi="Arial"/>
                <w:noProof/>
                <w:color w:val="000000"/>
                <w:sz w:val="22"/>
              </w:rPr>
              <w:t>Unterstützungsmaßnahmen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Supporti di marca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Hersteller unterstützt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Supporti operativi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Hilfsmittel</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Sus garanzia</w:t>
            </w:r>
          </w:p>
        </w:tc>
        <w:tc>
          <w:tcPr>
            <w:tcW w:w="5670" w:type="dxa"/>
          </w:tcPr>
          <w:p w:rsidR="00FD36F0" w:rsidRDefault="00FD36F0">
            <w:pPr>
              <w:rPr>
                <w:rFonts w:ascii="Arial" w:hAnsi="Arial"/>
                <w:sz w:val="22"/>
                <w:lang w:val="de-DE"/>
              </w:rPr>
            </w:pPr>
            <w:r>
              <w:rPr>
                <w:rFonts w:ascii="Arial" w:hAnsi="Arial"/>
                <w:noProof/>
                <w:color w:val="000000"/>
                <w:sz w:val="22"/>
              </w:rPr>
              <w:t>Sicherheitsgarantie für  gebrauchtwagen</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Svantaggio nell’apprendimento, Handicappato parziale</w:t>
            </w:r>
          </w:p>
        </w:tc>
        <w:tc>
          <w:tcPr>
            <w:tcW w:w="5670" w:type="dxa"/>
          </w:tcPr>
          <w:p w:rsidR="00FD36F0" w:rsidRDefault="00FD36F0">
            <w:pPr>
              <w:pStyle w:val="Corpodeltesto"/>
              <w:spacing w:line="240" w:lineRule="auto"/>
              <w:ind w:right="0"/>
            </w:pPr>
            <w:r>
              <w:t>Prüfunsversagen; Leitstungsversagen</w:t>
            </w: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ind w:right="147"/>
              <w:rPr>
                <w:rFonts w:ascii="Arial" w:hAnsi="Arial"/>
                <w:noProof/>
                <w:sz w:val="22"/>
              </w:rPr>
            </w:pPr>
          </w:p>
        </w:tc>
      </w:tr>
    </w:tbl>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rPr>
          <w:rFonts w:ascii="Arial" w:hAnsi="Arial"/>
          <w:noProof/>
          <w:sz w:val="22"/>
        </w:rPr>
      </w:pPr>
      <w:r>
        <w:rPr>
          <w:rFonts w:ascii="Arial" w:hAnsi="Arial"/>
          <w:noProof/>
          <w:sz w:val="22"/>
        </w:rPr>
        <w:t xml:space="preserve"> </w:t>
      </w:r>
    </w:p>
    <w:p w:rsidR="00FD36F0" w:rsidRDefault="00FD36F0">
      <w:pPr>
        <w:pStyle w:val="Titolo1"/>
        <w:rPr>
          <w:noProof/>
          <w:sz w:val="22"/>
        </w:rPr>
      </w:pPr>
      <w:r>
        <w:rPr>
          <w:noProof/>
          <w:sz w:val="22"/>
        </w:rPr>
        <w:br w:type="page"/>
        <w:t>T</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T.f.r. (trafttamento fine rapporto)</w:t>
            </w:r>
          </w:p>
        </w:tc>
        <w:tc>
          <w:tcPr>
            <w:tcW w:w="5670" w:type="dxa"/>
          </w:tcPr>
          <w:p w:rsidR="00FD36F0" w:rsidRDefault="00FD36F0">
            <w:pPr>
              <w:widowControl w:val="0"/>
              <w:rPr>
                <w:rFonts w:ascii="Arial" w:hAnsi="Arial"/>
                <w:noProof/>
                <w:sz w:val="22"/>
              </w:rPr>
            </w:pPr>
            <w:r>
              <w:rPr>
                <w:rFonts w:ascii="Arial" w:hAnsi="Arial"/>
                <w:noProof/>
                <w:sz w:val="22"/>
              </w:rPr>
              <w:t>Abfindung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Tagliando </w:t>
            </w:r>
          </w:p>
        </w:tc>
        <w:tc>
          <w:tcPr>
            <w:tcW w:w="5670" w:type="dxa"/>
          </w:tcPr>
          <w:p w:rsidR="00FD36F0" w:rsidRDefault="00FD36F0">
            <w:pPr>
              <w:widowControl w:val="0"/>
              <w:rPr>
                <w:rFonts w:ascii="Arial" w:hAnsi="Arial"/>
                <w:noProof/>
                <w:sz w:val="22"/>
              </w:rPr>
            </w:pPr>
            <w:r>
              <w:rPr>
                <w:rFonts w:ascii="Arial" w:hAnsi="Arial"/>
                <w:noProof/>
                <w:sz w:val="22"/>
              </w:rPr>
              <w:t>Inspektion (des fahrzeugs)</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Tappeto</w:t>
            </w:r>
          </w:p>
        </w:tc>
        <w:tc>
          <w:tcPr>
            <w:tcW w:w="5670" w:type="dxa"/>
          </w:tcPr>
          <w:p w:rsidR="00FD36F0" w:rsidRDefault="00FD36F0">
            <w:pPr>
              <w:widowControl w:val="0"/>
              <w:rPr>
                <w:rFonts w:ascii="Arial" w:hAnsi="Arial"/>
                <w:noProof/>
                <w:sz w:val="22"/>
              </w:rPr>
            </w:pPr>
            <w:r>
              <w:rPr>
                <w:rFonts w:ascii="Arial" w:hAnsi="Arial"/>
                <w:noProof/>
                <w:sz w:val="22"/>
              </w:rPr>
              <w:t>Teppich</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Tappeto pavimento</w:t>
            </w:r>
          </w:p>
        </w:tc>
        <w:tc>
          <w:tcPr>
            <w:tcW w:w="5670" w:type="dxa"/>
          </w:tcPr>
          <w:p w:rsidR="00FD36F0" w:rsidRDefault="00FD36F0">
            <w:pPr>
              <w:widowControl w:val="0"/>
              <w:rPr>
                <w:rFonts w:ascii="Arial" w:hAnsi="Arial"/>
                <w:noProof/>
                <w:sz w:val="22"/>
              </w:rPr>
            </w:pPr>
            <w:r>
              <w:rPr>
                <w:rFonts w:ascii="Arial" w:hAnsi="Arial"/>
                <w:noProof/>
                <w:sz w:val="22"/>
              </w:rPr>
              <w:t xml:space="preserve">Fußraumauskleidung </w:t>
            </w:r>
          </w:p>
        </w:tc>
      </w:tr>
      <w:tr w:rsidR="00FD36F0">
        <w:tblPrEx>
          <w:tblCellMar>
            <w:top w:w="0" w:type="dxa"/>
            <w:bottom w:w="0" w:type="dxa"/>
          </w:tblCellMar>
        </w:tblPrEx>
        <w:tc>
          <w:tcPr>
            <w:tcW w:w="4536" w:type="dxa"/>
          </w:tcPr>
          <w:p w:rsidR="00FD36F0" w:rsidRDefault="00FD36F0">
            <w:pPr>
              <w:widowControl w:val="0"/>
              <w:rPr>
                <w:rFonts w:ascii="Arial" w:hAnsi="Arial"/>
                <w:sz w:val="22"/>
                <w:lang w:val="es-AR"/>
              </w:rPr>
            </w:pPr>
            <w:r>
              <w:rPr>
                <w:rFonts w:ascii="Arial" w:hAnsi="Arial"/>
                <w:sz w:val="22"/>
              </w:rPr>
              <w:t>Targasys = È la struttura di Fiat Auto che in questi anni, con il nome di Targa Service, ha costruito il sistema di servizi automobilistici più avanzato e completo d’Europa. Alle sue attività assistenziali e assicurative ha aggiunto recentemente l’attività telematica, per seguire il cliente in ogni ora e giorno dell’anno e in ogni luogo raggiungibile dal sistema GPS (vedi).</w:t>
            </w:r>
          </w:p>
        </w:tc>
        <w:tc>
          <w:tcPr>
            <w:tcW w:w="5670" w:type="dxa"/>
          </w:tcPr>
          <w:p w:rsidR="00FD36F0" w:rsidRDefault="00FD36F0">
            <w:pPr>
              <w:rPr>
                <w:rFonts w:ascii="Arial" w:hAnsi="Arial"/>
                <w:sz w:val="22"/>
                <w:lang w:val="es-AR"/>
              </w:rPr>
            </w:pPr>
            <w:r>
              <w:rPr>
                <w:rFonts w:ascii="Arial" w:hAnsi="Arial"/>
                <w:sz w:val="22"/>
                <w:lang w:val="de-DE"/>
              </w:rPr>
              <w:t>Targasys = Dies ist eine Abteilung von Fiat Auto, die in diesen Jahren unter dem Namen Targa Services das fortschrittlichste und umfassendste Serviceleistungssystem für den Autofahrer in Europa aufgebaut hat. Um den Kunden zu jeder Stunde und an jedem Tag des Jahres an jedem vom GPS-System (vgl.) erreichbaren Ort betreuen zu können, hat Targasys zusätzlich zu seinen Kundendienst- und Versicherungstätigkeiten kürzlich auch die telematischen Serviceleistungen eingeführt.</w:t>
            </w:r>
          </w:p>
        </w:tc>
      </w:tr>
      <w:tr w:rsidR="00FD36F0">
        <w:tblPrEx>
          <w:tblCellMar>
            <w:top w:w="0" w:type="dxa"/>
            <w:bottom w:w="0" w:type="dxa"/>
          </w:tblCellMar>
        </w:tblPrEx>
        <w:tc>
          <w:tcPr>
            <w:tcW w:w="4536" w:type="dxa"/>
          </w:tcPr>
          <w:p w:rsidR="00FD36F0" w:rsidRDefault="00FD36F0">
            <w:pPr>
              <w:pStyle w:val="Corpodeltesto2"/>
              <w:spacing w:line="240" w:lineRule="auto"/>
              <w:rPr>
                <w:lang w:val="es-AR"/>
              </w:rPr>
            </w:pPr>
            <w:r>
              <w:t>Target (dall'inglese bersaglio in campo) = È usato in campo automobilistico per indicare la tipologia della clientela.</w:t>
            </w:r>
          </w:p>
        </w:tc>
        <w:tc>
          <w:tcPr>
            <w:tcW w:w="5670" w:type="dxa"/>
          </w:tcPr>
          <w:p w:rsidR="00FD36F0" w:rsidRDefault="00FD36F0">
            <w:pPr>
              <w:rPr>
                <w:rFonts w:ascii="Arial" w:hAnsi="Arial"/>
                <w:sz w:val="22"/>
                <w:lang w:val="de-DE"/>
              </w:rPr>
            </w:pPr>
            <w:r>
              <w:rPr>
                <w:rFonts w:ascii="Arial" w:hAnsi="Arial"/>
                <w:sz w:val="22"/>
                <w:lang w:val="de-DE"/>
              </w:rPr>
              <w:t>Target (aus dem Englischen = Zielscheibe) = Wird in der Automobilbranche verwendet, um die Kundenzielgruppe zu bezeichnen.</w:t>
            </w:r>
          </w:p>
        </w:tc>
      </w:tr>
      <w:tr w:rsidR="00FD36F0">
        <w:tblPrEx>
          <w:tblCellMar>
            <w:top w:w="0" w:type="dxa"/>
            <w:bottom w:w="0" w:type="dxa"/>
          </w:tblCellMar>
        </w:tblPrEx>
        <w:tc>
          <w:tcPr>
            <w:tcW w:w="4536" w:type="dxa"/>
          </w:tcPr>
          <w:p w:rsidR="00FD36F0" w:rsidRDefault="00FD36F0">
            <w:pPr>
              <w:rPr>
                <w:rFonts w:ascii="Arial" w:hAnsi="Arial"/>
                <w:sz w:val="22"/>
                <w:lang w:val="es-AR"/>
              </w:rPr>
            </w:pPr>
            <w:r>
              <w:rPr>
                <w:rFonts w:ascii="Arial" w:hAnsi="Arial"/>
                <w:sz w:val="22"/>
              </w:rPr>
              <w:t>Target = Target in italiano significa bersaglio/obiettivo. Sono categorie di clienti, definite da criteri specifici: età, condizione socio-economica, tipologie e modalità di acquisto etc.</w:t>
            </w:r>
          </w:p>
        </w:tc>
        <w:tc>
          <w:tcPr>
            <w:tcW w:w="5670" w:type="dxa"/>
          </w:tcPr>
          <w:p w:rsidR="00FD36F0" w:rsidRDefault="00FD36F0">
            <w:pPr>
              <w:rPr>
                <w:rFonts w:ascii="Arial" w:hAnsi="Arial"/>
                <w:sz w:val="22"/>
                <w:lang w:val="de-CH"/>
              </w:rPr>
            </w:pPr>
            <w:r>
              <w:rPr>
                <w:rFonts w:ascii="Arial" w:hAnsi="Arial"/>
                <w:sz w:val="22"/>
                <w:lang w:val="de-CH"/>
              </w:rPr>
              <w:t>Target = Target bedeutet auf deutsch Zielscheibe/Ziel. Es handelt sich um Kundenkategorien, die mittels spezifischer Kriterien bestimmt werden: Alter, sozioökonomische Lage, Kaufverhalten, etc.</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Target di utenza </w:t>
            </w:r>
          </w:p>
        </w:tc>
        <w:tc>
          <w:tcPr>
            <w:tcW w:w="5670" w:type="dxa"/>
          </w:tcPr>
          <w:p w:rsidR="00FD36F0" w:rsidRDefault="00FD36F0">
            <w:pPr>
              <w:widowControl w:val="0"/>
              <w:rPr>
                <w:rFonts w:ascii="Arial" w:hAnsi="Arial"/>
                <w:noProof/>
                <w:sz w:val="22"/>
              </w:rPr>
            </w:pPr>
            <w:r>
              <w:rPr>
                <w:rFonts w:ascii="Arial" w:hAnsi="Arial"/>
                <w:noProof/>
                <w:sz w:val="22"/>
              </w:rPr>
              <w:t>Zielgruppe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Target specifici </w:t>
            </w:r>
          </w:p>
        </w:tc>
        <w:tc>
          <w:tcPr>
            <w:tcW w:w="5670" w:type="dxa"/>
          </w:tcPr>
          <w:p w:rsidR="00FD36F0" w:rsidRDefault="00FD36F0">
            <w:pPr>
              <w:rPr>
                <w:rFonts w:ascii="Arial" w:hAnsi="Arial"/>
                <w:sz w:val="22"/>
                <w:lang w:val="de-DE"/>
              </w:rPr>
            </w:pPr>
            <w:r>
              <w:rPr>
                <w:rFonts w:ascii="Arial" w:hAnsi="Arial"/>
                <w:noProof/>
                <w:sz w:val="22"/>
              </w:rPr>
              <w:t>Unternehmensziele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Targhette identificative (badge) </w:t>
            </w:r>
          </w:p>
        </w:tc>
        <w:tc>
          <w:tcPr>
            <w:tcW w:w="5670" w:type="dxa"/>
          </w:tcPr>
          <w:p w:rsidR="00FD36F0" w:rsidRDefault="00FD36F0">
            <w:pPr>
              <w:widowControl w:val="0"/>
              <w:rPr>
                <w:rFonts w:ascii="Arial" w:hAnsi="Arial"/>
                <w:noProof/>
                <w:sz w:val="22"/>
              </w:rPr>
            </w:pPr>
            <w:r>
              <w:rPr>
                <w:rFonts w:ascii="Arial" w:hAnsi="Arial"/>
                <w:noProof/>
                <w:sz w:val="22"/>
              </w:rPr>
              <w:t>Namensschilder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Tariffa oraria/di vendita</w:t>
            </w:r>
          </w:p>
        </w:tc>
        <w:tc>
          <w:tcPr>
            <w:tcW w:w="5670" w:type="dxa"/>
          </w:tcPr>
          <w:p w:rsidR="00FD36F0" w:rsidRDefault="00FD36F0">
            <w:pPr>
              <w:widowControl w:val="0"/>
              <w:rPr>
                <w:rFonts w:ascii="Arial" w:hAnsi="Arial"/>
                <w:noProof/>
                <w:sz w:val="22"/>
              </w:rPr>
            </w:pPr>
            <w:r>
              <w:rPr>
                <w:rFonts w:ascii="Arial" w:hAnsi="Arial"/>
                <w:noProof/>
                <w:sz w:val="22"/>
              </w:rPr>
              <w:t>Stundenverrechnungssatz</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Tassello (sospensione)</w:t>
            </w:r>
          </w:p>
        </w:tc>
        <w:tc>
          <w:tcPr>
            <w:tcW w:w="5670" w:type="dxa"/>
          </w:tcPr>
          <w:p w:rsidR="00FD36F0" w:rsidRDefault="00FD36F0">
            <w:pPr>
              <w:rPr>
                <w:rFonts w:ascii="Arial" w:hAnsi="Arial"/>
                <w:sz w:val="22"/>
              </w:rPr>
            </w:pPr>
            <w:r>
              <w:rPr>
                <w:rFonts w:ascii="Arial" w:hAnsi="Arial"/>
                <w:noProof/>
                <w:sz w:val="22"/>
              </w:rPr>
              <w:t>Gummilager</w:t>
            </w:r>
          </w:p>
        </w:tc>
      </w:tr>
      <w:tr w:rsidR="00FD36F0">
        <w:tblPrEx>
          <w:tblCellMar>
            <w:top w:w="0" w:type="dxa"/>
            <w:bottom w:w="0" w:type="dxa"/>
          </w:tblCellMar>
        </w:tblPrEx>
        <w:tc>
          <w:tcPr>
            <w:tcW w:w="4536" w:type="dxa"/>
          </w:tcPr>
          <w:p w:rsidR="00FD36F0" w:rsidRDefault="00FD36F0">
            <w:pPr>
              <w:pStyle w:val="Corpodeltesto"/>
              <w:spacing w:line="240" w:lineRule="auto"/>
              <w:ind w:right="0"/>
              <w:rPr>
                <w:noProof w:val="0"/>
              </w:rPr>
            </w:pPr>
            <w:r>
              <w:rPr>
                <w:noProof w:val="0"/>
              </w:rPr>
              <w:t>Tasso di abbandono</w:t>
            </w:r>
          </w:p>
        </w:tc>
        <w:tc>
          <w:tcPr>
            <w:tcW w:w="5670" w:type="dxa"/>
          </w:tcPr>
          <w:p w:rsidR="00FD36F0" w:rsidRDefault="00FD36F0">
            <w:pPr>
              <w:pStyle w:val="Corpodeltesto"/>
              <w:spacing w:line="240" w:lineRule="auto"/>
              <w:ind w:right="0"/>
            </w:pPr>
            <w:r>
              <w:t xml:space="preserve">Schulabbrecher </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Tasso di liquidità       </w:t>
            </w:r>
          </w:p>
        </w:tc>
        <w:tc>
          <w:tcPr>
            <w:tcW w:w="5670" w:type="dxa"/>
          </w:tcPr>
          <w:p w:rsidR="00FD36F0" w:rsidRDefault="00FD36F0">
            <w:pPr>
              <w:widowControl w:val="0"/>
              <w:rPr>
                <w:rFonts w:ascii="Arial" w:hAnsi="Arial"/>
                <w:noProof/>
                <w:sz w:val="22"/>
              </w:rPr>
            </w:pPr>
            <w:r>
              <w:rPr>
                <w:rFonts w:ascii="Arial" w:hAnsi="Arial"/>
                <w:noProof/>
                <w:sz w:val="22"/>
              </w:rPr>
              <w:t>Liquidität dritten grades</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Tasso di motorizzazione</w:t>
            </w:r>
          </w:p>
        </w:tc>
        <w:tc>
          <w:tcPr>
            <w:tcW w:w="5670" w:type="dxa"/>
          </w:tcPr>
          <w:p w:rsidR="00FD36F0" w:rsidRDefault="00FD36F0">
            <w:pPr>
              <w:widowControl w:val="0"/>
              <w:rPr>
                <w:rFonts w:ascii="Arial" w:hAnsi="Arial"/>
                <w:noProof/>
                <w:sz w:val="22"/>
              </w:rPr>
            </w:pPr>
            <w:r>
              <w:rPr>
                <w:rFonts w:ascii="Arial" w:hAnsi="Arial"/>
                <w:noProof/>
                <w:sz w:val="22"/>
              </w:rPr>
              <w:t>Fahrzeugdichte</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sz w:val="22"/>
              </w:rPr>
              <w:t xml:space="preserve">Tasso d'interesse a medio /lungo termine </w:t>
            </w:r>
          </w:p>
        </w:tc>
        <w:tc>
          <w:tcPr>
            <w:tcW w:w="5670" w:type="dxa"/>
          </w:tcPr>
          <w:p w:rsidR="00FD36F0" w:rsidRDefault="00FD36F0">
            <w:pPr>
              <w:widowControl w:val="0"/>
              <w:rPr>
                <w:rFonts w:ascii="Arial" w:hAnsi="Arial"/>
                <w:sz w:val="22"/>
                <w:lang w:val="de-DE"/>
              </w:rPr>
            </w:pPr>
            <w:r>
              <w:rPr>
                <w:rFonts w:ascii="Arial" w:hAnsi="Arial"/>
                <w:noProof/>
                <w:sz w:val="22"/>
              </w:rPr>
              <w:t>Zinssatz für langläufer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Tco</w:t>
            </w:r>
          </w:p>
        </w:tc>
        <w:tc>
          <w:tcPr>
            <w:tcW w:w="5670" w:type="dxa"/>
          </w:tcPr>
          <w:p w:rsidR="00FD36F0" w:rsidRDefault="00FD36F0">
            <w:pPr>
              <w:widowControl w:val="0"/>
              <w:rPr>
                <w:rFonts w:ascii="Arial" w:hAnsi="Arial"/>
                <w:noProof/>
                <w:sz w:val="22"/>
              </w:rPr>
            </w:pPr>
            <w:r>
              <w:rPr>
                <w:rFonts w:ascii="Arial" w:hAnsi="Arial"/>
                <w:noProof/>
                <w:sz w:val="22"/>
              </w:rPr>
              <w:t>Personalmanagement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Tcs</w:t>
            </w:r>
          </w:p>
        </w:tc>
        <w:tc>
          <w:tcPr>
            <w:tcW w:w="5670" w:type="dxa"/>
          </w:tcPr>
          <w:p w:rsidR="00FD36F0" w:rsidRDefault="00FD36F0">
            <w:pPr>
              <w:widowControl w:val="0"/>
              <w:rPr>
                <w:rFonts w:ascii="Arial" w:hAnsi="Arial"/>
                <w:noProof/>
                <w:sz w:val="22"/>
              </w:rPr>
            </w:pPr>
            <w:r>
              <w:rPr>
                <w:rFonts w:ascii="Arial" w:hAnsi="Arial"/>
                <w:noProof/>
                <w:sz w:val="22"/>
              </w:rPr>
              <w:t>Traktionskontrolle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Tecnico/meccanico </w:t>
            </w:r>
          </w:p>
        </w:tc>
        <w:tc>
          <w:tcPr>
            <w:tcW w:w="5670" w:type="dxa"/>
          </w:tcPr>
          <w:p w:rsidR="00FD36F0" w:rsidRDefault="00FD36F0">
            <w:pPr>
              <w:rPr>
                <w:rFonts w:ascii="Arial" w:hAnsi="Arial"/>
                <w:sz w:val="22"/>
              </w:rPr>
            </w:pPr>
            <w:r>
              <w:rPr>
                <w:rFonts w:ascii="Arial" w:hAnsi="Arial"/>
                <w:noProof/>
                <w:sz w:val="22"/>
              </w:rPr>
              <w:t>Monteur</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Telefono portatile</w:t>
            </w:r>
          </w:p>
        </w:tc>
        <w:tc>
          <w:tcPr>
            <w:tcW w:w="5670" w:type="dxa"/>
          </w:tcPr>
          <w:p w:rsidR="00FD36F0" w:rsidRDefault="00FD36F0">
            <w:pPr>
              <w:widowControl w:val="0"/>
              <w:rPr>
                <w:rFonts w:ascii="Arial" w:hAnsi="Arial"/>
                <w:noProof/>
                <w:sz w:val="22"/>
              </w:rPr>
            </w:pPr>
            <w:r>
              <w:rPr>
                <w:rFonts w:ascii="Arial" w:hAnsi="Arial"/>
                <w:noProof/>
                <w:sz w:val="22"/>
              </w:rPr>
              <w:t>Mobiltelefon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Telo</w:t>
            </w:r>
          </w:p>
        </w:tc>
        <w:tc>
          <w:tcPr>
            <w:tcW w:w="5670" w:type="dxa"/>
          </w:tcPr>
          <w:p w:rsidR="00FD36F0" w:rsidRDefault="00FD36F0">
            <w:pPr>
              <w:widowControl w:val="0"/>
              <w:rPr>
                <w:rFonts w:ascii="Arial" w:hAnsi="Arial"/>
                <w:noProof/>
                <w:sz w:val="22"/>
              </w:rPr>
            </w:pPr>
            <w:r>
              <w:rPr>
                <w:rFonts w:ascii="Arial" w:hAnsi="Arial"/>
                <w:noProof/>
                <w:sz w:val="22"/>
              </w:rPr>
              <w:t>Abdeckplane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Temi monografici</w:t>
            </w:r>
          </w:p>
        </w:tc>
        <w:tc>
          <w:tcPr>
            <w:tcW w:w="5670" w:type="dxa"/>
          </w:tcPr>
          <w:p w:rsidR="00FD36F0" w:rsidRDefault="00FD36F0">
            <w:pPr>
              <w:widowControl w:val="0"/>
              <w:rPr>
                <w:rFonts w:ascii="Arial" w:hAnsi="Arial"/>
                <w:noProof/>
                <w:sz w:val="22"/>
              </w:rPr>
            </w:pPr>
            <w:r>
              <w:rPr>
                <w:rFonts w:ascii="Arial" w:hAnsi="Arial"/>
                <w:noProof/>
                <w:sz w:val="22"/>
              </w:rPr>
              <w:t>Einzelthemen</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Tempario</w:t>
            </w:r>
          </w:p>
          <w:p w:rsidR="00FD36F0" w:rsidRDefault="00FD36F0">
            <w:pPr>
              <w:rPr>
                <w:rFonts w:ascii="Arial" w:hAnsi="Arial"/>
                <w:noProof/>
                <w:sz w:val="22"/>
              </w:rPr>
            </w:pPr>
            <w:r>
              <w:rPr>
                <w:rFonts w:ascii="Arial" w:hAnsi="Arial"/>
                <w:noProof/>
                <w:sz w:val="22"/>
              </w:rPr>
              <w:t>A tempario</w:t>
            </w:r>
          </w:p>
        </w:tc>
        <w:tc>
          <w:tcPr>
            <w:tcW w:w="5670" w:type="dxa"/>
          </w:tcPr>
          <w:p w:rsidR="00FD36F0" w:rsidRDefault="00FD36F0">
            <w:pPr>
              <w:rPr>
                <w:rFonts w:ascii="Arial" w:hAnsi="Arial"/>
                <w:noProof/>
                <w:sz w:val="22"/>
              </w:rPr>
            </w:pPr>
            <w:r>
              <w:rPr>
                <w:rFonts w:ascii="Arial" w:hAnsi="Arial"/>
                <w:noProof/>
                <w:sz w:val="22"/>
              </w:rPr>
              <w:t>Arbeitsrichtzeiten</w:t>
            </w:r>
          </w:p>
          <w:p w:rsidR="00FD36F0" w:rsidRDefault="00FD36F0">
            <w:pPr>
              <w:rPr>
                <w:rFonts w:ascii="Arial" w:hAnsi="Arial"/>
                <w:sz w:val="22"/>
                <w:lang w:val="de-DE"/>
              </w:rPr>
            </w:pPr>
            <w:r>
              <w:rPr>
                <w:rFonts w:ascii="Arial" w:hAnsi="Arial"/>
                <w:noProof/>
                <w:sz w:val="22"/>
              </w:rPr>
              <w:t>Nach zeitplan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Temperatura equivalente</w:t>
            </w:r>
          </w:p>
        </w:tc>
        <w:tc>
          <w:tcPr>
            <w:tcW w:w="5670" w:type="dxa"/>
          </w:tcPr>
          <w:p w:rsidR="00FD36F0" w:rsidRDefault="00FD36F0">
            <w:pPr>
              <w:widowControl w:val="0"/>
              <w:rPr>
                <w:rFonts w:ascii="Arial" w:hAnsi="Arial"/>
                <w:noProof/>
                <w:sz w:val="22"/>
              </w:rPr>
            </w:pPr>
            <w:r>
              <w:rPr>
                <w:rFonts w:ascii="Arial" w:hAnsi="Arial"/>
                <w:noProof/>
                <w:sz w:val="22"/>
              </w:rPr>
              <w:t>Optimale temperatur</w:t>
            </w:r>
          </w:p>
        </w:tc>
      </w:tr>
      <w:tr w:rsidR="00FD36F0">
        <w:tblPrEx>
          <w:tblCellMar>
            <w:top w:w="0" w:type="dxa"/>
            <w:bottom w:w="0" w:type="dxa"/>
          </w:tblCellMar>
        </w:tblPrEx>
        <w:tc>
          <w:tcPr>
            <w:tcW w:w="4536" w:type="dxa"/>
          </w:tcPr>
          <w:p w:rsidR="00FD36F0" w:rsidRDefault="00FD36F0">
            <w:pPr>
              <w:rPr>
                <w:rFonts w:ascii="Arial" w:hAnsi="Arial"/>
                <w:sz w:val="22"/>
                <w:lang w:val="es-AR"/>
              </w:rPr>
            </w:pPr>
            <w:r>
              <w:rPr>
                <w:rFonts w:ascii="Arial" w:eastAsia="Times New Roman" w:hAnsi="Arial"/>
                <w:sz w:val="22"/>
              </w:rPr>
              <w:t>Temperatura equivalente = Sistema di gestione del clima che abbandona il concetto di temperatura come viene misurata da un termometro,  per passare a quello di "comfort termico", come viene percepito soggettivamente dall'essere umano. Funziona mediante un algoritmo che fa  lavorare il climatizzatore  in base a vari fattori, rilevati dagli appositi sensori, che gli permettono di anticipare e compensare  le variazioni climatiche all’esterno e all’interno dell’abitacolo.</w:t>
            </w:r>
          </w:p>
        </w:tc>
        <w:tc>
          <w:tcPr>
            <w:tcW w:w="5670" w:type="dxa"/>
          </w:tcPr>
          <w:p w:rsidR="00FD36F0" w:rsidRDefault="00FD36F0">
            <w:pPr>
              <w:widowControl w:val="0"/>
              <w:rPr>
                <w:rFonts w:ascii="Arial" w:hAnsi="Arial"/>
                <w:sz w:val="22"/>
                <w:lang w:val="es-AR"/>
              </w:rPr>
            </w:pPr>
            <w:r>
              <w:rPr>
                <w:rFonts w:ascii="Arial" w:eastAsia="Times New Roman" w:hAnsi="Arial"/>
                <w:sz w:val="22"/>
                <w:lang w:val="de-CH"/>
              </w:rPr>
              <w:t>Optimale Temperatur = System zum Klimamanagement, das vom Konzept der Temperatur, wie sie von einem Thermometer gemessen wird, zum Konzept der Temperatur für den “klimatischen Komfort” übergeht, wie sie vom Menschen subjektiv wahrgenommen wird. Funktioniert über einen Algorithmus, der die Klimaanlage in Abhängigkeit der verschiedenen, von den entsprechenden Sensoren gemessenen Faktoren steuert, wodurch die klimatischen Veränderungen außerhalb und innerhalb der Fahrgastzelle vorweggenommen und ausgeglichen werden können.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Tempestività </w:t>
            </w:r>
          </w:p>
        </w:tc>
        <w:tc>
          <w:tcPr>
            <w:tcW w:w="5670" w:type="dxa"/>
          </w:tcPr>
          <w:p w:rsidR="00FD36F0" w:rsidRDefault="00FD36F0">
            <w:pPr>
              <w:widowControl w:val="0"/>
              <w:rPr>
                <w:rFonts w:ascii="Arial" w:hAnsi="Arial"/>
                <w:noProof/>
                <w:sz w:val="22"/>
              </w:rPr>
            </w:pPr>
            <w:r>
              <w:rPr>
                <w:rFonts w:ascii="Arial" w:hAnsi="Arial"/>
                <w:noProof/>
                <w:sz w:val="22"/>
              </w:rPr>
              <w:t>Zeiteinhaltung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Tempo fermo macchina in officina</w:t>
            </w:r>
          </w:p>
        </w:tc>
        <w:tc>
          <w:tcPr>
            <w:tcW w:w="5670" w:type="dxa"/>
          </w:tcPr>
          <w:p w:rsidR="00FD36F0" w:rsidRDefault="00FD36F0">
            <w:pPr>
              <w:rPr>
                <w:rFonts w:ascii="Arial" w:hAnsi="Arial"/>
                <w:sz w:val="22"/>
                <w:lang w:val="de-DE"/>
              </w:rPr>
            </w:pPr>
            <w:r>
              <w:rPr>
                <w:rFonts w:ascii="Arial" w:hAnsi="Arial"/>
                <w:noProof/>
                <w:sz w:val="22"/>
              </w:rPr>
              <w:t>Reparaturdauer, wagenstillstand in der werkstatt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Tempo fermo vettura </w:t>
            </w:r>
          </w:p>
        </w:tc>
        <w:tc>
          <w:tcPr>
            <w:tcW w:w="5670" w:type="dxa"/>
          </w:tcPr>
          <w:p w:rsidR="00FD36F0" w:rsidRDefault="00FD36F0">
            <w:pPr>
              <w:widowControl w:val="0"/>
              <w:rPr>
                <w:rFonts w:ascii="Arial" w:hAnsi="Arial"/>
                <w:noProof/>
                <w:sz w:val="22"/>
              </w:rPr>
            </w:pPr>
            <w:r>
              <w:rPr>
                <w:rFonts w:ascii="Arial" w:hAnsi="Arial"/>
                <w:noProof/>
                <w:sz w:val="22"/>
              </w:rPr>
              <w:t>Wagenstillstandszeit</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Tempo intervento (officina)</w:t>
            </w:r>
          </w:p>
        </w:tc>
        <w:tc>
          <w:tcPr>
            <w:tcW w:w="5670" w:type="dxa"/>
          </w:tcPr>
          <w:p w:rsidR="00FD36F0" w:rsidRDefault="00FD36F0">
            <w:pPr>
              <w:widowControl w:val="0"/>
              <w:rPr>
                <w:rFonts w:ascii="Arial" w:hAnsi="Arial"/>
                <w:noProof/>
                <w:sz w:val="22"/>
              </w:rPr>
            </w:pPr>
            <w:r>
              <w:rPr>
                <w:rFonts w:ascii="Arial" w:hAnsi="Arial"/>
                <w:noProof/>
                <w:sz w:val="22"/>
              </w:rPr>
              <w:t>Arbeitszeiten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Tendina</w:t>
            </w:r>
          </w:p>
        </w:tc>
        <w:tc>
          <w:tcPr>
            <w:tcW w:w="5670" w:type="dxa"/>
          </w:tcPr>
          <w:p w:rsidR="00FD36F0" w:rsidRDefault="00FD36F0">
            <w:pPr>
              <w:widowControl w:val="0"/>
              <w:rPr>
                <w:rFonts w:ascii="Arial" w:hAnsi="Arial"/>
                <w:noProof/>
                <w:sz w:val="22"/>
              </w:rPr>
            </w:pPr>
            <w:r>
              <w:rPr>
                <w:rFonts w:ascii="Arial" w:hAnsi="Arial"/>
                <w:noProof/>
                <w:sz w:val="22"/>
              </w:rPr>
              <w:t>Listenfeld</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Tendina parasole</w:t>
            </w:r>
          </w:p>
        </w:tc>
        <w:tc>
          <w:tcPr>
            <w:tcW w:w="5670" w:type="dxa"/>
          </w:tcPr>
          <w:p w:rsidR="00FD36F0" w:rsidRDefault="00FD36F0">
            <w:pPr>
              <w:widowControl w:val="0"/>
              <w:rPr>
                <w:rFonts w:ascii="Arial" w:hAnsi="Arial"/>
                <w:noProof/>
                <w:sz w:val="22"/>
              </w:rPr>
            </w:pPr>
            <w:r>
              <w:rPr>
                <w:rFonts w:ascii="Arial" w:hAnsi="Arial"/>
                <w:noProof/>
                <w:sz w:val="22"/>
              </w:rPr>
              <w:t>Sonnenblende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Tenuta di strada</w:t>
            </w:r>
          </w:p>
        </w:tc>
        <w:tc>
          <w:tcPr>
            <w:tcW w:w="5670" w:type="dxa"/>
          </w:tcPr>
          <w:p w:rsidR="00FD36F0" w:rsidRDefault="00FD36F0">
            <w:pPr>
              <w:rPr>
                <w:rFonts w:ascii="Arial" w:hAnsi="Arial"/>
                <w:sz w:val="22"/>
              </w:rPr>
            </w:pPr>
            <w:r>
              <w:rPr>
                <w:rFonts w:ascii="Arial" w:hAnsi="Arial"/>
                <w:noProof/>
                <w:sz w:val="22"/>
              </w:rPr>
              <w:t>Straßenlage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Terminale di scarico</w:t>
            </w:r>
          </w:p>
        </w:tc>
        <w:tc>
          <w:tcPr>
            <w:tcW w:w="5670" w:type="dxa"/>
          </w:tcPr>
          <w:p w:rsidR="00FD36F0" w:rsidRDefault="00FD36F0">
            <w:pPr>
              <w:rPr>
                <w:rFonts w:ascii="Arial" w:hAnsi="Arial"/>
                <w:sz w:val="22"/>
              </w:rPr>
            </w:pPr>
            <w:r>
              <w:rPr>
                <w:rFonts w:ascii="Arial" w:hAnsi="Arial"/>
                <w:noProof/>
                <w:sz w:val="22"/>
              </w:rPr>
              <w:t>Auspuffblende</w:t>
            </w:r>
          </w:p>
        </w:tc>
      </w:tr>
      <w:tr w:rsidR="00FD36F0">
        <w:tblPrEx>
          <w:tblCellMar>
            <w:top w:w="0" w:type="dxa"/>
            <w:bottom w:w="0" w:type="dxa"/>
          </w:tblCellMar>
        </w:tblPrEx>
        <w:tc>
          <w:tcPr>
            <w:tcW w:w="4536" w:type="dxa"/>
          </w:tcPr>
          <w:p w:rsidR="00FD36F0" w:rsidRDefault="00FD36F0">
            <w:pPr>
              <w:widowControl w:val="0"/>
              <w:tabs>
                <w:tab w:val="left" w:pos="280"/>
                <w:tab w:val="left" w:pos="4580"/>
              </w:tabs>
              <w:rPr>
                <w:rFonts w:ascii="Arial" w:hAnsi="Arial"/>
                <w:noProof/>
                <w:sz w:val="22"/>
              </w:rPr>
            </w:pPr>
            <w:r>
              <w:rPr>
                <w:rFonts w:ascii="Arial" w:hAnsi="Arial"/>
                <w:noProof/>
                <w:sz w:val="22"/>
              </w:rPr>
              <w:t xml:space="preserve">Termine </w:t>
            </w:r>
            <w:r>
              <w:rPr>
                <w:rFonts w:ascii="Arial" w:hAnsi="Arial"/>
                <w:noProof/>
                <w:sz w:val="22"/>
              </w:rPr>
              <w:tab/>
              <w:t>breve termine</w:t>
            </w:r>
            <w:r>
              <w:rPr>
                <w:rFonts w:ascii="Arial" w:hAnsi="Arial"/>
                <w:noProof/>
                <w:sz w:val="22"/>
              </w:rPr>
              <w:tab/>
            </w:r>
          </w:p>
          <w:p w:rsidR="00FD36F0" w:rsidRDefault="00FD36F0">
            <w:pPr>
              <w:rPr>
                <w:rFonts w:ascii="Arial" w:hAnsi="Arial"/>
                <w:sz w:val="22"/>
              </w:rPr>
            </w:pPr>
            <w:r>
              <w:rPr>
                <w:rFonts w:ascii="Arial" w:hAnsi="Arial"/>
                <w:noProof/>
                <w:sz w:val="22"/>
              </w:rPr>
              <w:t>m/l termine</w:t>
            </w:r>
          </w:p>
        </w:tc>
        <w:tc>
          <w:tcPr>
            <w:tcW w:w="5670" w:type="dxa"/>
          </w:tcPr>
          <w:p w:rsidR="00FD36F0" w:rsidRDefault="00FD36F0">
            <w:pPr>
              <w:rPr>
                <w:rFonts w:ascii="Arial" w:hAnsi="Arial"/>
                <w:noProof/>
                <w:sz w:val="22"/>
              </w:rPr>
            </w:pPr>
            <w:r>
              <w:rPr>
                <w:rFonts w:ascii="Arial" w:hAnsi="Arial"/>
                <w:noProof/>
                <w:sz w:val="22"/>
              </w:rPr>
              <w:t xml:space="preserve">Kurzfristig </w:t>
            </w:r>
          </w:p>
          <w:p w:rsidR="00FD36F0" w:rsidRDefault="00FD36F0">
            <w:pPr>
              <w:rPr>
                <w:rFonts w:ascii="Arial" w:hAnsi="Arial"/>
                <w:sz w:val="22"/>
                <w:lang w:val="de-DE"/>
              </w:rPr>
            </w:pPr>
            <w:r>
              <w:rPr>
                <w:rFonts w:ascii="Arial" w:hAnsi="Arial"/>
                <w:noProof/>
                <w:sz w:val="22"/>
              </w:rPr>
              <w:t>Mittel-/lansgristig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Termini di riferimento</w:t>
            </w:r>
          </w:p>
        </w:tc>
        <w:tc>
          <w:tcPr>
            <w:tcW w:w="5670" w:type="dxa"/>
          </w:tcPr>
          <w:p w:rsidR="00FD36F0" w:rsidRDefault="00FD36F0">
            <w:pPr>
              <w:widowControl w:val="0"/>
              <w:rPr>
                <w:rFonts w:ascii="Arial" w:hAnsi="Arial"/>
                <w:noProof/>
                <w:sz w:val="22"/>
              </w:rPr>
            </w:pPr>
            <w:r>
              <w:rPr>
                <w:rFonts w:ascii="Arial" w:hAnsi="Arial"/>
                <w:noProof/>
                <w:sz w:val="22"/>
              </w:rPr>
              <w:t>Bezugsvorgaben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Terreni e fabbricati           </w:t>
            </w:r>
          </w:p>
        </w:tc>
        <w:tc>
          <w:tcPr>
            <w:tcW w:w="5670" w:type="dxa"/>
          </w:tcPr>
          <w:p w:rsidR="00FD36F0" w:rsidRDefault="00FD36F0">
            <w:pPr>
              <w:widowControl w:val="0"/>
              <w:rPr>
                <w:rFonts w:ascii="Arial" w:hAnsi="Arial"/>
                <w:noProof/>
                <w:sz w:val="22"/>
              </w:rPr>
            </w:pPr>
            <w:r>
              <w:rPr>
                <w:rFonts w:ascii="Arial" w:hAnsi="Arial"/>
                <w:noProof/>
                <w:sz w:val="22"/>
              </w:rPr>
              <w:t>Grundstücke / gebaüde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Terreno</w:t>
            </w:r>
          </w:p>
        </w:tc>
        <w:tc>
          <w:tcPr>
            <w:tcW w:w="5670" w:type="dxa"/>
          </w:tcPr>
          <w:p w:rsidR="00FD36F0" w:rsidRDefault="00FD36F0">
            <w:pPr>
              <w:widowControl w:val="0"/>
              <w:rPr>
                <w:rFonts w:ascii="Arial" w:hAnsi="Arial"/>
                <w:noProof/>
                <w:sz w:val="22"/>
              </w:rPr>
            </w:pPr>
            <w:r>
              <w:rPr>
                <w:rFonts w:ascii="Arial" w:hAnsi="Arial"/>
                <w:noProof/>
                <w:sz w:val="22"/>
              </w:rPr>
              <w:t>Fahrbahn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Territori</w:t>
            </w:r>
          </w:p>
        </w:tc>
        <w:tc>
          <w:tcPr>
            <w:tcW w:w="5670" w:type="dxa"/>
          </w:tcPr>
          <w:p w:rsidR="00FD36F0" w:rsidRDefault="00FD36F0">
            <w:pPr>
              <w:widowControl w:val="0"/>
              <w:rPr>
                <w:rFonts w:ascii="Arial" w:hAnsi="Arial"/>
                <w:noProof/>
                <w:sz w:val="22"/>
              </w:rPr>
            </w:pPr>
            <w:r>
              <w:rPr>
                <w:rFonts w:ascii="Arial" w:hAnsi="Arial"/>
                <w:noProof/>
                <w:sz w:val="22"/>
              </w:rPr>
              <w:t>Gebiete</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 xml:space="preserve">Tesoreria </w:t>
            </w:r>
          </w:p>
        </w:tc>
        <w:tc>
          <w:tcPr>
            <w:tcW w:w="5670" w:type="dxa"/>
          </w:tcPr>
          <w:p w:rsidR="00FD36F0" w:rsidRDefault="00FD36F0">
            <w:pPr>
              <w:rPr>
                <w:rFonts w:ascii="Arial" w:hAnsi="Arial"/>
                <w:sz w:val="22"/>
              </w:rPr>
            </w:pPr>
            <w:r>
              <w:rPr>
                <w:rFonts w:ascii="Arial" w:hAnsi="Arial"/>
                <w:noProof/>
                <w:sz w:val="22"/>
              </w:rPr>
              <w:t>Liquidität o kasse</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sz w:val="22"/>
              </w:rPr>
              <w:t>TFT o Thin Film Transistor = Indica la soluzione tecnica utilizzata per il display a colori del sistema CONNECT, che si caratterizza per alta definizione di immagine e leggibilità anche con l’osservatore molto spostato lateralmente.</w:t>
            </w:r>
          </w:p>
        </w:tc>
        <w:tc>
          <w:tcPr>
            <w:tcW w:w="5670" w:type="dxa"/>
          </w:tcPr>
          <w:p w:rsidR="00FD36F0" w:rsidRDefault="00FD36F0">
            <w:pPr>
              <w:rPr>
                <w:rFonts w:ascii="Arial" w:eastAsia="Times New Roman" w:hAnsi="Arial"/>
                <w:sz w:val="22"/>
                <w:lang w:val="de-DE"/>
              </w:rPr>
            </w:pPr>
            <w:r>
              <w:rPr>
                <w:rFonts w:ascii="Arial" w:hAnsi="Arial"/>
                <w:sz w:val="22"/>
                <w:lang w:val="de-DE"/>
              </w:rPr>
              <w:t>TFT oder Thin Film Transistor = Technische Lösung, die für das Farbdisplay des CONNECT-Systems verwendet wird. Gekennzeichnet durch eine hohe Bildauflösung und gute Lesbarkeit, auch wenn der Bildschirm von der Seite betrachtet wird.</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Timing </w:t>
            </w:r>
          </w:p>
        </w:tc>
        <w:tc>
          <w:tcPr>
            <w:tcW w:w="5670" w:type="dxa"/>
          </w:tcPr>
          <w:p w:rsidR="00FD36F0" w:rsidRDefault="00FD36F0">
            <w:pPr>
              <w:widowControl w:val="0"/>
              <w:rPr>
                <w:rFonts w:ascii="Arial" w:hAnsi="Arial"/>
                <w:noProof/>
                <w:sz w:val="22"/>
              </w:rPr>
            </w:pPr>
            <w:r>
              <w:rPr>
                <w:rFonts w:ascii="Arial" w:hAnsi="Arial"/>
                <w:noProof/>
                <w:sz w:val="22"/>
              </w:rPr>
              <w:t>Zeitaufwand</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Tipo di scuola</w:t>
            </w:r>
          </w:p>
        </w:tc>
        <w:tc>
          <w:tcPr>
            <w:tcW w:w="5670" w:type="dxa"/>
          </w:tcPr>
          <w:p w:rsidR="00FD36F0" w:rsidRDefault="00FD36F0">
            <w:pPr>
              <w:rPr>
                <w:rFonts w:ascii="Arial" w:hAnsi="Arial"/>
                <w:sz w:val="22"/>
              </w:rPr>
            </w:pPr>
            <w:r>
              <w:rPr>
                <w:rFonts w:ascii="Arial" w:hAnsi="Arial"/>
                <w:sz w:val="22"/>
              </w:rPr>
              <w:t>allgemeinbildende Schule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Tipologia di intervento</w:t>
            </w:r>
          </w:p>
        </w:tc>
        <w:tc>
          <w:tcPr>
            <w:tcW w:w="5670" w:type="dxa"/>
          </w:tcPr>
          <w:p w:rsidR="00FD36F0" w:rsidRDefault="00FD36F0">
            <w:pPr>
              <w:widowControl w:val="0"/>
              <w:rPr>
                <w:rFonts w:ascii="Arial" w:hAnsi="Arial"/>
                <w:noProof/>
                <w:sz w:val="22"/>
              </w:rPr>
            </w:pPr>
            <w:r>
              <w:rPr>
                <w:rFonts w:ascii="Arial" w:hAnsi="Arial"/>
                <w:noProof/>
                <w:sz w:val="22"/>
              </w:rPr>
              <w:t>Eingriffmethoden</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Tirocinante</w:t>
            </w:r>
          </w:p>
        </w:tc>
        <w:tc>
          <w:tcPr>
            <w:tcW w:w="5670" w:type="dxa"/>
          </w:tcPr>
          <w:p w:rsidR="00FD36F0" w:rsidRDefault="00FD36F0">
            <w:pPr>
              <w:pStyle w:val="Corpodeltesto"/>
              <w:spacing w:line="240" w:lineRule="auto"/>
              <w:ind w:right="0"/>
            </w:pPr>
            <w:r>
              <w:t>Betriebspraktikum; Praktikum</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Tirocinio artigianale, Apprendistato artigianale</w:t>
            </w:r>
          </w:p>
        </w:tc>
        <w:tc>
          <w:tcPr>
            <w:tcW w:w="5670" w:type="dxa"/>
          </w:tcPr>
          <w:p w:rsidR="00FD36F0" w:rsidRDefault="00FD36F0">
            <w:pPr>
              <w:pStyle w:val="Corpodeltesto"/>
              <w:spacing w:line="240" w:lineRule="auto"/>
              <w:ind w:right="0"/>
            </w:pPr>
            <w:r>
              <w:t>Handwerksbetrieb; handwerklicher Betrieb</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Titolare di concessionaria</w:t>
            </w:r>
          </w:p>
        </w:tc>
        <w:tc>
          <w:tcPr>
            <w:tcW w:w="5670" w:type="dxa"/>
          </w:tcPr>
          <w:p w:rsidR="00FD36F0" w:rsidRDefault="00FD36F0">
            <w:pPr>
              <w:widowControl w:val="0"/>
              <w:rPr>
                <w:rFonts w:ascii="Arial" w:hAnsi="Arial"/>
                <w:noProof/>
                <w:sz w:val="22"/>
              </w:rPr>
            </w:pPr>
            <w:r>
              <w:rPr>
                <w:rFonts w:ascii="Arial" w:hAnsi="Arial"/>
                <w:noProof/>
                <w:sz w:val="22"/>
              </w:rPr>
              <w:t>Händler</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Titolarità</w:t>
            </w:r>
          </w:p>
        </w:tc>
        <w:tc>
          <w:tcPr>
            <w:tcW w:w="5670" w:type="dxa"/>
          </w:tcPr>
          <w:p w:rsidR="00FD36F0" w:rsidRDefault="00FD36F0">
            <w:pPr>
              <w:rPr>
                <w:rFonts w:ascii="Arial" w:hAnsi="Arial"/>
                <w:sz w:val="22"/>
                <w:lang w:val="de-DE"/>
              </w:rPr>
            </w:pPr>
            <w:r>
              <w:rPr>
                <w:rFonts w:ascii="Arial" w:hAnsi="Arial"/>
                <w:noProof/>
                <w:sz w:val="22"/>
              </w:rPr>
              <w:t>Berechtigung</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Titolo di accesso all’università</w:t>
            </w:r>
          </w:p>
        </w:tc>
        <w:tc>
          <w:tcPr>
            <w:tcW w:w="5670" w:type="dxa"/>
          </w:tcPr>
          <w:p w:rsidR="00FD36F0" w:rsidRDefault="00FD36F0">
            <w:pPr>
              <w:pStyle w:val="Corpodeltesto"/>
              <w:spacing w:line="240" w:lineRule="auto"/>
              <w:ind w:right="0"/>
            </w:pPr>
            <w:r>
              <w:t>Zugangsvoraussetzung, Zulassungsvoraussetzung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sz w:val="22"/>
              </w:rPr>
              <w:t>TMC (Traffic Message Channel) = Funzione della radio che consente di ricevere i messaggi sul traffico emessi da tutte le emittenti che utilizzano gli opportuni codici,  filtrandoli in modo che passino solo quelli relativi all’area geografica che si sta percorrendo.</w:t>
            </w:r>
          </w:p>
        </w:tc>
        <w:tc>
          <w:tcPr>
            <w:tcW w:w="5670" w:type="dxa"/>
          </w:tcPr>
          <w:p w:rsidR="00FD36F0" w:rsidRDefault="00FD36F0">
            <w:pPr>
              <w:rPr>
                <w:rFonts w:ascii="Arial" w:eastAsia="Times New Roman" w:hAnsi="Arial"/>
                <w:sz w:val="22"/>
                <w:lang w:val="de-DE"/>
              </w:rPr>
            </w:pPr>
            <w:r>
              <w:rPr>
                <w:rFonts w:ascii="Arial" w:eastAsia="Times New Roman" w:hAnsi="Arial"/>
                <w:sz w:val="22"/>
                <w:lang w:val="de-DE"/>
              </w:rPr>
              <w:t>TMC (Traffic Message Channel) = Funktion des Autoradios, die gestattet, die von allen Sendern mit entsprechendem Code übertragenen Verkehrsmeldungen zu empfangen, wobei jene bezüglich des geographischen Gebiets, in dem man sich befindet, herausgefiltert werden.</w:t>
            </w:r>
            <w:r>
              <w:rPr>
                <w:rFonts w:ascii="Arial" w:eastAsia="Times New Roman" w:hAnsi="Arial"/>
                <w:b/>
                <w:sz w:val="22"/>
                <w:lang w:val="de-DE"/>
              </w:rPr>
              <w:t xml:space="preserve">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Traccia</w:t>
            </w:r>
          </w:p>
        </w:tc>
        <w:tc>
          <w:tcPr>
            <w:tcW w:w="5670" w:type="dxa"/>
          </w:tcPr>
          <w:p w:rsidR="00FD36F0" w:rsidRDefault="00FD36F0">
            <w:pPr>
              <w:widowControl w:val="0"/>
              <w:rPr>
                <w:rFonts w:ascii="Arial" w:hAnsi="Arial"/>
                <w:noProof/>
                <w:sz w:val="22"/>
              </w:rPr>
            </w:pPr>
            <w:r>
              <w:rPr>
                <w:rFonts w:ascii="Arial" w:hAnsi="Arial"/>
                <w:noProof/>
                <w:sz w:val="22"/>
              </w:rPr>
              <w:t>Vorlage, modell</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Traccia (cd)</w:t>
            </w:r>
          </w:p>
        </w:tc>
        <w:tc>
          <w:tcPr>
            <w:tcW w:w="5670" w:type="dxa"/>
          </w:tcPr>
          <w:p w:rsidR="00FD36F0" w:rsidRDefault="00FD36F0">
            <w:pPr>
              <w:widowControl w:val="0"/>
              <w:rPr>
                <w:rFonts w:ascii="Arial" w:hAnsi="Arial"/>
                <w:noProof/>
                <w:sz w:val="22"/>
              </w:rPr>
            </w:pPr>
            <w:r>
              <w:rPr>
                <w:rFonts w:ascii="Arial" w:hAnsi="Arial"/>
                <w:noProof/>
                <w:sz w:val="22"/>
              </w:rPr>
              <w:t>Titel</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Traguardi ideali </w:t>
            </w:r>
          </w:p>
        </w:tc>
        <w:tc>
          <w:tcPr>
            <w:tcW w:w="5670" w:type="dxa"/>
          </w:tcPr>
          <w:p w:rsidR="00FD36F0" w:rsidRDefault="00FD36F0">
            <w:pPr>
              <w:widowControl w:val="0"/>
              <w:rPr>
                <w:rFonts w:ascii="Arial" w:hAnsi="Arial"/>
                <w:noProof/>
                <w:sz w:val="22"/>
              </w:rPr>
            </w:pPr>
            <w:r>
              <w:rPr>
                <w:rFonts w:ascii="Arial" w:hAnsi="Arial"/>
                <w:noProof/>
                <w:sz w:val="22"/>
              </w:rPr>
              <w:t>Ideale zielvorstellung</w:t>
            </w: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t>Trasferimento di carichi = Aumenta l'aderenza dei pneumatici lì dove si trasferisce il carico ma diminuisce sulle altre ruote. In accelerazione le ruote anteriori tendono ad avere meno carico, quindi meno aderenza, con possibilità di sottosterzo se siamo in curva. In frenata, è il posteriore della vettura che si scarica con tendenza al sovrasterzo in curva.</w:t>
            </w:r>
          </w:p>
        </w:tc>
        <w:tc>
          <w:tcPr>
            <w:tcW w:w="5670" w:type="dxa"/>
          </w:tcPr>
          <w:p w:rsidR="00FD36F0" w:rsidRDefault="00FD36F0">
            <w:pPr>
              <w:rPr>
                <w:rFonts w:ascii="Arial" w:hAnsi="Arial"/>
                <w:sz w:val="22"/>
                <w:lang w:val="de-DE"/>
              </w:rPr>
            </w:pPr>
            <w:r>
              <w:rPr>
                <w:rFonts w:ascii="Arial" w:hAnsi="Arial"/>
                <w:sz w:val="22"/>
                <w:lang w:val="de-DE"/>
              </w:rPr>
              <w:t xml:space="preserve">Lastverlagerung = Die Bodenhaftung der Reifen nimmt zu, wenn die auf die Reifen wirkende Belastung sich erhöht und umgekehrt. Bei einer Beschleunigung neigen die Vorderräder zu einer geringeren Last, daher zu weniger Bodenhaftung, wodurch die Möglichkeit des Untersteuerns in der Kurve besteht. Beim Bremsen wird das Heck des Fahrzeugs entlastet und kann in einer Kurve ein Übersteuern hervorrufen.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Trasferimento possesso </w:t>
            </w:r>
          </w:p>
        </w:tc>
        <w:tc>
          <w:tcPr>
            <w:tcW w:w="5670" w:type="dxa"/>
          </w:tcPr>
          <w:p w:rsidR="00FD36F0" w:rsidRDefault="00FD36F0">
            <w:pPr>
              <w:widowControl w:val="0"/>
              <w:rPr>
                <w:rFonts w:ascii="Arial" w:hAnsi="Arial"/>
                <w:noProof/>
                <w:sz w:val="22"/>
              </w:rPr>
            </w:pPr>
            <w:r>
              <w:rPr>
                <w:rFonts w:ascii="Arial" w:hAnsi="Arial"/>
                <w:noProof/>
                <w:sz w:val="22"/>
              </w:rPr>
              <w:t>Besitzübertragung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Trasmissione</w:t>
            </w:r>
          </w:p>
        </w:tc>
        <w:tc>
          <w:tcPr>
            <w:tcW w:w="5670" w:type="dxa"/>
          </w:tcPr>
          <w:p w:rsidR="00FD36F0" w:rsidRDefault="00FD36F0">
            <w:pPr>
              <w:rPr>
                <w:rFonts w:ascii="Arial" w:hAnsi="Arial"/>
                <w:sz w:val="22"/>
                <w:lang w:val="de-DE"/>
              </w:rPr>
            </w:pPr>
            <w:r>
              <w:rPr>
                <w:rFonts w:ascii="Arial" w:hAnsi="Arial"/>
                <w:noProof/>
                <w:sz w:val="22"/>
              </w:rPr>
              <w:t>Kraftübertragung</w:t>
            </w:r>
          </w:p>
        </w:tc>
      </w:tr>
      <w:tr w:rsidR="00FD36F0">
        <w:tblPrEx>
          <w:tblCellMar>
            <w:top w:w="0" w:type="dxa"/>
            <w:bottom w:w="0" w:type="dxa"/>
          </w:tblCellMar>
        </w:tblPrEx>
        <w:tc>
          <w:tcPr>
            <w:tcW w:w="4536" w:type="dxa"/>
          </w:tcPr>
          <w:p w:rsidR="00FD36F0" w:rsidRDefault="00FD36F0">
            <w:pPr>
              <w:widowControl w:val="0"/>
              <w:tabs>
                <w:tab w:val="left" w:pos="280"/>
                <w:tab w:val="left" w:pos="4580"/>
              </w:tabs>
              <w:rPr>
                <w:rFonts w:ascii="Arial" w:hAnsi="Arial"/>
                <w:noProof/>
                <w:sz w:val="22"/>
              </w:rPr>
            </w:pPr>
            <w:r>
              <w:rPr>
                <w:rFonts w:ascii="Arial" w:hAnsi="Arial"/>
                <w:noProof/>
                <w:sz w:val="22"/>
              </w:rPr>
              <w:t xml:space="preserve">Trasporto merci </w:t>
            </w:r>
          </w:p>
          <w:p w:rsidR="00FD36F0" w:rsidRDefault="00FD36F0" w:rsidP="00FD36F0">
            <w:pPr>
              <w:widowControl w:val="0"/>
              <w:numPr>
                <w:ilvl w:val="0"/>
                <w:numId w:val="8"/>
              </w:numPr>
              <w:tabs>
                <w:tab w:val="clear" w:pos="1353"/>
                <w:tab w:val="left" w:pos="142"/>
                <w:tab w:val="left" w:pos="4580"/>
              </w:tabs>
              <w:ind w:left="284" w:hanging="284"/>
              <w:rPr>
                <w:rFonts w:ascii="Arial" w:hAnsi="Arial"/>
                <w:noProof/>
                <w:sz w:val="22"/>
              </w:rPr>
            </w:pPr>
            <w:r>
              <w:rPr>
                <w:rFonts w:ascii="Arial" w:hAnsi="Arial"/>
                <w:noProof/>
                <w:sz w:val="22"/>
              </w:rPr>
              <w:t>carro leggero (light truck)</w:t>
            </w:r>
          </w:p>
          <w:p w:rsidR="00FD36F0" w:rsidRDefault="00FD36F0" w:rsidP="00FD36F0">
            <w:pPr>
              <w:widowControl w:val="0"/>
              <w:numPr>
                <w:ilvl w:val="0"/>
                <w:numId w:val="8"/>
              </w:numPr>
              <w:tabs>
                <w:tab w:val="clear" w:pos="1353"/>
                <w:tab w:val="left" w:pos="142"/>
              </w:tabs>
              <w:ind w:left="284" w:hanging="284"/>
              <w:rPr>
                <w:rFonts w:ascii="Arial" w:hAnsi="Arial"/>
                <w:sz w:val="22"/>
                <w:lang w:val="de-DE"/>
              </w:rPr>
            </w:pPr>
            <w:r>
              <w:rPr>
                <w:rFonts w:ascii="Arial" w:hAnsi="Arial"/>
                <w:noProof/>
                <w:sz w:val="22"/>
              </w:rPr>
              <w:t xml:space="preserve">carro pesante (Heavy truck) </w:t>
            </w:r>
          </w:p>
          <w:p w:rsidR="00FD36F0" w:rsidRDefault="00FD36F0" w:rsidP="00FD36F0">
            <w:pPr>
              <w:widowControl w:val="0"/>
              <w:numPr>
                <w:ilvl w:val="0"/>
                <w:numId w:val="8"/>
              </w:numPr>
              <w:tabs>
                <w:tab w:val="clear" w:pos="1353"/>
                <w:tab w:val="left" w:pos="142"/>
              </w:tabs>
              <w:ind w:left="284" w:hanging="284"/>
              <w:rPr>
                <w:rFonts w:ascii="Arial" w:hAnsi="Arial"/>
                <w:sz w:val="22"/>
                <w:lang w:val="de-DE"/>
              </w:rPr>
            </w:pPr>
            <w:r>
              <w:rPr>
                <w:rFonts w:ascii="Arial" w:hAnsi="Arial"/>
                <w:noProof/>
                <w:sz w:val="22"/>
              </w:rPr>
              <w:t>autotreno</w:t>
            </w:r>
          </w:p>
        </w:tc>
        <w:tc>
          <w:tcPr>
            <w:tcW w:w="5670" w:type="dxa"/>
          </w:tcPr>
          <w:p w:rsidR="00FD36F0" w:rsidRDefault="00FD36F0">
            <w:pPr>
              <w:widowControl w:val="0"/>
              <w:rPr>
                <w:rFonts w:ascii="Arial" w:hAnsi="Arial"/>
                <w:noProof/>
                <w:sz w:val="22"/>
              </w:rPr>
            </w:pPr>
            <w:r>
              <w:rPr>
                <w:rFonts w:ascii="Arial" w:hAnsi="Arial"/>
                <w:noProof/>
                <w:sz w:val="22"/>
              </w:rPr>
              <w:t xml:space="preserve">Gütertransport </w:t>
            </w:r>
          </w:p>
          <w:p w:rsidR="00FD36F0" w:rsidRDefault="00FD36F0" w:rsidP="00FD36F0">
            <w:pPr>
              <w:widowControl w:val="0"/>
              <w:numPr>
                <w:ilvl w:val="0"/>
                <w:numId w:val="7"/>
              </w:numPr>
              <w:tabs>
                <w:tab w:val="clear" w:pos="1353"/>
              </w:tabs>
              <w:ind w:left="142" w:hanging="142"/>
              <w:rPr>
                <w:rFonts w:ascii="Arial" w:hAnsi="Arial"/>
                <w:noProof/>
                <w:sz w:val="22"/>
              </w:rPr>
            </w:pPr>
            <w:r>
              <w:rPr>
                <w:rFonts w:ascii="Arial" w:hAnsi="Arial"/>
                <w:noProof/>
                <w:sz w:val="22"/>
              </w:rPr>
              <w:t>Leicht-Lkw</w:t>
            </w:r>
          </w:p>
          <w:p w:rsidR="00FD36F0" w:rsidRDefault="00FD36F0" w:rsidP="00FD36F0">
            <w:pPr>
              <w:widowControl w:val="0"/>
              <w:numPr>
                <w:ilvl w:val="0"/>
                <w:numId w:val="7"/>
              </w:numPr>
              <w:tabs>
                <w:tab w:val="clear" w:pos="1353"/>
              </w:tabs>
              <w:ind w:left="142" w:hanging="142"/>
              <w:rPr>
                <w:rFonts w:ascii="Arial" w:hAnsi="Arial"/>
                <w:noProof/>
                <w:sz w:val="22"/>
              </w:rPr>
            </w:pPr>
            <w:r>
              <w:rPr>
                <w:rFonts w:ascii="Arial" w:hAnsi="Arial"/>
                <w:noProof/>
                <w:sz w:val="22"/>
              </w:rPr>
              <w:t>Schwerfahrzeuge</w:t>
            </w:r>
          </w:p>
          <w:p w:rsidR="00FD36F0" w:rsidRDefault="00FD36F0" w:rsidP="00FD36F0">
            <w:pPr>
              <w:widowControl w:val="0"/>
              <w:numPr>
                <w:ilvl w:val="0"/>
                <w:numId w:val="7"/>
              </w:numPr>
              <w:tabs>
                <w:tab w:val="clear" w:pos="1353"/>
              </w:tabs>
              <w:ind w:left="142" w:hanging="142"/>
              <w:rPr>
                <w:rFonts w:ascii="Arial" w:hAnsi="Arial"/>
                <w:sz w:val="22"/>
                <w:lang w:val="de-DE"/>
              </w:rPr>
            </w:pPr>
            <w:r>
              <w:rPr>
                <w:rFonts w:ascii="Arial" w:hAnsi="Arial"/>
                <w:noProof/>
                <w:sz w:val="22"/>
              </w:rPr>
              <w:t>Sattelzug</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Trasporto persone</w:t>
            </w:r>
          </w:p>
          <w:p w:rsidR="00FD36F0" w:rsidRDefault="00FD36F0" w:rsidP="00FD36F0">
            <w:pPr>
              <w:numPr>
                <w:ilvl w:val="0"/>
                <w:numId w:val="9"/>
              </w:numPr>
              <w:tabs>
                <w:tab w:val="clear" w:pos="1353"/>
              </w:tabs>
              <w:ind w:left="142" w:hanging="142"/>
              <w:rPr>
                <w:rFonts w:ascii="Arial" w:hAnsi="Arial"/>
                <w:noProof/>
                <w:sz w:val="22"/>
              </w:rPr>
            </w:pPr>
            <w:r>
              <w:rPr>
                <w:rFonts w:ascii="Arial" w:hAnsi="Arial"/>
                <w:noProof/>
                <w:sz w:val="22"/>
              </w:rPr>
              <w:t>filobus (2 assi)</w:t>
            </w:r>
          </w:p>
          <w:p w:rsidR="00FD36F0" w:rsidRDefault="00FD36F0" w:rsidP="00FD36F0">
            <w:pPr>
              <w:numPr>
                <w:ilvl w:val="0"/>
                <w:numId w:val="9"/>
              </w:numPr>
              <w:tabs>
                <w:tab w:val="clear" w:pos="1353"/>
              </w:tabs>
              <w:ind w:left="142" w:hanging="142"/>
              <w:rPr>
                <w:rFonts w:ascii="Arial" w:hAnsi="Arial"/>
                <w:noProof/>
                <w:sz w:val="22"/>
              </w:rPr>
            </w:pPr>
            <w:r>
              <w:rPr>
                <w:rFonts w:ascii="Arial" w:hAnsi="Arial"/>
                <w:noProof/>
                <w:sz w:val="22"/>
              </w:rPr>
              <w:t>autobus a CNG</w:t>
            </w:r>
          </w:p>
          <w:p w:rsidR="00FD36F0" w:rsidRDefault="00FD36F0" w:rsidP="00FD36F0">
            <w:pPr>
              <w:numPr>
                <w:ilvl w:val="0"/>
                <w:numId w:val="9"/>
              </w:numPr>
              <w:tabs>
                <w:tab w:val="clear" w:pos="1353"/>
              </w:tabs>
              <w:ind w:left="142" w:hanging="142"/>
              <w:rPr>
                <w:rFonts w:ascii="Arial" w:hAnsi="Arial"/>
                <w:noProof/>
                <w:sz w:val="22"/>
              </w:rPr>
            </w:pPr>
            <w:r>
              <w:rPr>
                <w:rFonts w:ascii="Arial" w:hAnsi="Arial"/>
                <w:noProof/>
                <w:sz w:val="22"/>
              </w:rPr>
              <w:t>autobus diesel</w:t>
            </w:r>
          </w:p>
          <w:p w:rsidR="00FD36F0" w:rsidRDefault="00FD36F0" w:rsidP="00FD36F0">
            <w:pPr>
              <w:numPr>
                <w:ilvl w:val="0"/>
                <w:numId w:val="9"/>
              </w:numPr>
              <w:tabs>
                <w:tab w:val="clear" w:pos="1353"/>
              </w:tabs>
              <w:ind w:left="142" w:hanging="142"/>
              <w:rPr>
                <w:rFonts w:ascii="Arial" w:hAnsi="Arial"/>
                <w:noProof/>
                <w:sz w:val="22"/>
              </w:rPr>
            </w:pPr>
            <w:r>
              <w:rPr>
                <w:rFonts w:ascii="Arial" w:hAnsi="Arial"/>
                <w:noProof/>
                <w:sz w:val="22"/>
              </w:rPr>
              <w:t>autobus ibridi</w:t>
            </w:r>
          </w:p>
          <w:p w:rsidR="00FD36F0" w:rsidRDefault="00FD36F0" w:rsidP="00FD36F0">
            <w:pPr>
              <w:numPr>
                <w:ilvl w:val="0"/>
                <w:numId w:val="9"/>
              </w:numPr>
              <w:tabs>
                <w:tab w:val="clear" w:pos="1353"/>
              </w:tabs>
              <w:ind w:left="142" w:hanging="142"/>
              <w:rPr>
                <w:rFonts w:ascii="Arial" w:hAnsi="Arial"/>
                <w:sz w:val="22"/>
              </w:rPr>
            </w:pPr>
            <w:r>
              <w:rPr>
                <w:rFonts w:ascii="Arial" w:hAnsi="Arial"/>
                <w:noProof/>
                <w:sz w:val="22"/>
              </w:rPr>
              <w:t>treno interurbano</w:t>
            </w:r>
          </w:p>
        </w:tc>
        <w:tc>
          <w:tcPr>
            <w:tcW w:w="5670" w:type="dxa"/>
          </w:tcPr>
          <w:p w:rsidR="00FD36F0" w:rsidRDefault="00FD36F0">
            <w:pPr>
              <w:rPr>
                <w:rFonts w:ascii="Arial" w:hAnsi="Arial"/>
                <w:noProof/>
                <w:sz w:val="22"/>
              </w:rPr>
            </w:pPr>
            <w:r>
              <w:rPr>
                <w:rFonts w:ascii="Arial" w:hAnsi="Arial"/>
                <w:noProof/>
                <w:sz w:val="22"/>
              </w:rPr>
              <w:t>Personentrasport</w:t>
            </w:r>
          </w:p>
          <w:p w:rsidR="00FD36F0" w:rsidRDefault="00FD36F0" w:rsidP="00FD36F0">
            <w:pPr>
              <w:numPr>
                <w:ilvl w:val="0"/>
                <w:numId w:val="10"/>
              </w:numPr>
              <w:tabs>
                <w:tab w:val="clear" w:pos="1353"/>
              </w:tabs>
              <w:ind w:left="142" w:hanging="142"/>
              <w:rPr>
                <w:rFonts w:ascii="Arial" w:hAnsi="Arial"/>
                <w:noProof/>
                <w:sz w:val="22"/>
              </w:rPr>
            </w:pPr>
            <w:r>
              <w:rPr>
                <w:rFonts w:ascii="Arial" w:hAnsi="Arial"/>
                <w:noProof/>
                <w:sz w:val="22"/>
              </w:rPr>
              <w:t>O-bus (2-Achser)</w:t>
            </w:r>
          </w:p>
          <w:p w:rsidR="00FD36F0" w:rsidRDefault="00FD36F0" w:rsidP="00FD36F0">
            <w:pPr>
              <w:numPr>
                <w:ilvl w:val="0"/>
                <w:numId w:val="10"/>
              </w:numPr>
              <w:tabs>
                <w:tab w:val="clear" w:pos="1353"/>
              </w:tabs>
              <w:ind w:left="142" w:hanging="142"/>
              <w:rPr>
                <w:rFonts w:ascii="Arial" w:hAnsi="Arial"/>
                <w:noProof/>
                <w:sz w:val="22"/>
              </w:rPr>
            </w:pPr>
            <w:r>
              <w:rPr>
                <w:rFonts w:ascii="Arial" w:hAnsi="Arial"/>
                <w:noProof/>
                <w:sz w:val="22"/>
              </w:rPr>
              <w:t>Omnibus (Erdgasmotor)</w:t>
            </w:r>
          </w:p>
          <w:p w:rsidR="00FD36F0" w:rsidRDefault="00FD36F0" w:rsidP="00FD36F0">
            <w:pPr>
              <w:numPr>
                <w:ilvl w:val="0"/>
                <w:numId w:val="10"/>
              </w:numPr>
              <w:tabs>
                <w:tab w:val="clear" w:pos="1353"/>
              </w:tabs>
              <w:ind w:left="142" w:hanging="142"/>
              <w:rPr>
                <w:rFonts w:ascii="Arial" w:hAnsi="Arial"/>
                <w:noProof/>
                <w:sz w:val="22"/>
              </w:rPr>
            </w:pPr>
            <w:r>
              <w:rPr>
                <w:rFonts w:ascii="Arial" w:hAnsi="Arial"/>
                <w:noProof/>
                <w:sz w:val="22"/>
              </w:rPr>
              <w:t>Omnibus (Dieselmotor)</w:t>
            </w:r>
          </w:p>
          <w:p w:rsidR="00FD36F0" w:rsidRDefault="00FD36F0" w:rsidP="00FD36F0">
            <w:pPr>
              <w:numPr>
                <w:ilvl w:val="0"/>
                <w:numId w:val="10"/>
              </w:numPr>
              <w:tabs>
                <w:tab w:val="clear" w:pos="1353"/>
              </w:tabs>
              <w:ind w:left="142" w:hanging="142"/>
              <w:rPr>
                <w:rFonts w:ascii="Arial" w:hAnsi="Arial"/>
                <w:noProof/>
                <w:sz w:val="22"/>
              </w:rPr>
            </w:pPr>
            <w:r>
              <w:rPr>
                <w:rFonts w:ascii="Arial" w:hAnsi="Arial"/>
                <w:noProof/>
                <w:sz w:val="22"/>
              </w:rPr>
              <w:t>Omnibus (Hybridantrieb)</w:t>
            </w:r>
          </w:p>
          <w:p w:rsidR="00FD36F0" w:rsidRDefault="00FD36F0" w:rsidP="00FD36F0">
            <w:pPr>
              <w:numPr>
                <w:ilvl w:val="0"/>
                <w:numId w:val="10"/>
              </w:numPr>
              <w:tabs>
                <w:tab w:val="clear" w:pos="1353"/>
              </w:tabs>
              <w:ind w:left="142" w:hanging="142"/>
              <w:rPr>
                <w:rFonts w:ascii="Arial" w:hAnsi="Arial"/>
                <w:sz w:val="22"/>
                <w:lang w:val="de-DE"/>
              </w:rPr>
            </w:pPr>
            <w:r>
              <w:rPr>
                <w:rFonts w:ascii="Arial" w:hAnsi="Arial"/>
                <w:noProof/>
                <w:sz w:val="22"/>
              </w:rPr>
              <w:t>Bahn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Trasversale</w:t>
            </w:r>
          </w:p>
        </w:tc>
        <w:tc>
          <w:tcPr>
            <w:tcW w:w="5670" w:type="dxa"/>
          </w:tcPr>
          <w:p w:rsidR="00FD36F0" w:rsidRDefault="00FD36F0">
            <w:pPr>
              <w:widowControl w:val="0"/>
              <w:rPr>
                <w:rFonts w:ascii="Arial" w:hAnsi="Arial"/>
                <w:noProof/>
                <w:sz w:val="22"/>
              </w:rPr>
            </w:pPr>
            <w:r>
              <w:rPr>
                <w:rFonts w:ascii="Arial" w:hAnsi="Arial"/>
                <w:noProof/>
                <w:sz w:val="22"/>
              </w:rPr>
              <w:t>übergreifend</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Trattamento fine rapporto (TFR)</w:t>
            </w:r>
          </w:p>
        </w:tc>
        <w:tc>
          <w:tcPr>
            <w:tcW w:w="5670" w:type="dxa"/>
          </w:tcPr>
          <w:p w:rsidR="00FD36F0" w:rsidRDefault="00FD36F0">
            <w:pPr>
              <w:rPr>
                <w:rFonts w:ascii="Arial" w:hAnsi="Arial"/>
                <w:sz w:val="22"/>
              </w:rPr>
            </w:pPr>
            <w:r>
              <w:rPr>
                <w:rFonts w:ascii="Arial" w:hAnsi="Arial"/>
                <w:noProof/>
                <w:sz w:val="22"/>
              </w:rPr>
              <w:t>Abfindung</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sz w:val="22"/>
              </w:rPr>
              <w:t>Trattanti serviti</w:t>
            </w:r>
          </w:p>
        </w:tc>
        <w:tc>
          <w:tcPr>
            <w:tcW w:w="5670" w:type="dxa"/>
          </w:tcPr>
          <w:p w:rsidR="00FD36F0" w:rsidRDefault="00FD36F0">
            <w:pPr>
              <w:widowControl w:val="0"/>
              <w:rPr>
                <w:rFonts w:ascii="Arial" w:hAnsi="Arial"/>
                <w:sz w:val="22"/>
                <w:lang w:val="de-DE"/>
              </w:rPr>
            </w:pPr>
            <w:r>
              <w:rPr>
                <w:rFonts w:ascii="Arial" w:hAnsi="Arial"/>
                <w:noProof/>
                <w:sz w:val="22"/>
              </w:rPr>
              <w:t>Anzahl von Händlerbetrieben, die Piaggio Führen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Trattanti totale </w:t>
            </w:r>
          </w:p>
        </w:tc>
        <w:tc>
          <w:tcPr>
            <w:tcW w:w="5670" w:type="dxa"/>
          </w:tcPr>
          <w:p w:rsidR="00FD36F0" w:rsidRDefault="00FD36F0">
            <w:pPr>
              <w:widowControl w:val="0"/>
              <w:rPr>
                <w:rFonts w:ascii="Arial" w:hAnsi="Arial"/>
                <w:noProof/>
                <w:sz w:val="22"/>
              </w:rPr>
            </w:pPr>
            <w:r>
              <w:rPr>
                <w:rFonts w:ascii="Arial" w:hAnsi="Arial"/>
                <w:noProof/>
                <w:sz w:val="22"/>
              </w:rPr>
              <w:t>Gesamtzahl der Händlerbetriebe</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 xml:space="preserve">Trattativa </w:t>
            </w:r>
          </w:p>
        </w:tc>
        <w:tc>
          <w:tcPr>
            <w:tcW w:w="5670" w:type="dxa"/>
          </w:tcPr>
          <w:p w:rsidR="00FD36F0" w:rsidRDefault="00FD36F0">
            <w:pPr>
              <w:widowControl w:val="0"/>
              <w:rPr>
                <w:rFonts w:ascii="Arial" w:hAnsi="Arial"/>
                <w:noProof/>
                <w:sz w:val="22"/>
              </w:rPr>
            </w:pPr>
            <w:r>
              <w:rPr>
                <w:rFonts w:ascii="Arial" w:hAnsi="Arial"/>
                <w:noProof/>
                <w:sz w:val="22"/>
              </w:rPr>
              <w:t>Verhandlung / Verkaufsbespräch</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Trattativa calda</w:t>
            </w:r>
          </w:p>
        </w:tc>
        <w:tc>
          <w:tcPr>
            <w:tcW w:w="5670" w:type="dxa"/>
          </w:tcPr>
          <w:p w:rsidR="00FD36F0" w:rsidRDefault="00FD36F0">
            <w:pPr>
              <w:widowControl w:val="0"/>
              <w:rPr>
                <w:rFonts w:ascii="Arial" w:hAnsi="Arial"/>
                <w:noProof/>
                <w:sz w:val="22"/>
              </w:rPr>
            </w:pPr>
            <w:r>
              <w:rPr>
                <w:rFonts w:ascii="Arial" w:hAnsi="Arial"/>
                <w:noProof/>
                <w:sz w:val="22"/>
              </w:rPr>
              <w:t>heiße Verhandlung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noProof/>
                <w:sz w:val="22"/>
              </w:rPr>
              <w:t>Trattative calde per ottenere un ordine</w:t>
            </w:r>
          </w:p>
        </w:tc>
        <w:tc>
          <w:tcPr>
            <w:tcW w:w="5670" w:type="dxa"/>
          </w:tcPr>
          <w:p w:rsidR="00FD36F0" w:rsidRDefault="00FD36F0">
            <w:pPr>
              <w:widowControl w:val="0"/>
              <w:rPr>
                <w:rFonts w:ascii="Arial" w:hAnsi="Arial"/>
                <w:noProof/>
                <w:sz w:val="22"/>
              </w:rPr>
            </w:pPr>
            <w:r>
              <w:rPr>
                <w:rFonts w:ascii="Arial" w:hAnsi="Arial"/>
                <w:noProof/>
                <w:sz w:val="22"/>
              </w:rPr>
              <w:t>Heisse Verhandlungen, um Einen Auftrag Einzuholen</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noProof/>
                <w:sz w:val="22"/>
              </w:rPr>
              <w:t>Trazione anteriore</w:t>
            </w:r>
          </w:p>
        </w:tc>
        <w:tc>
          <w:tcPr>
            <w:tcW w:w="5670" w:type="dxa"/>
          </w:tcPr>
          <w:p w:rsidR="00FD36F0" w:rsidRDefault="00FD36F0">
            <w:pPr>
              <w:rPr>
                <w:rFonts w:ascii="Arial" w:hAnsi="Arial"/>
                <w:sz w:val="22"/>
              </w:rPr>
            </w:pPr>
            <w:r>
              <w:rPr>
                <w:rFonts w:ascii="Arial" w:hAnsi="Arial"/>
                <w:noProof/>
                <w:sz w:val="22"/>
              </w:rPr>
              <w:t>Vorderradantrieb</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sz w:val="22"/>
              </w:rPr>
              <w:t>Trias 33 = Prova di crash giapponese (tamponamento a 50 km/h) più severa della norma europea. Alfa 147 l'ha superata.</w:t>
            </w:r>
          </w:p>
        </w:tc>
        <w:tc>
          <w:tcPr>
            <w:tcW w:w="5670" w:type="dxa"/>
          </w:tcPr>
          <w:p w:rsidR="00FD36F0" w:rsidRDefault="00FD36F0">
            <w:pPr>
              <w:rPr>
                <w:rFonts w:ascii="Arial" w:hAnsi="Arial"/>
                <w:noProof/>
                <w:sz w:val="22"/>
              </w:rPr>
            </w:pPr>
            <w:r>
              <w:rPr>
                <w:rFonts w:ascii="Arial" w:hAnsi="Arial"/>
                <w:sz w:val="22"/>
                <w:lang w:val="de-DE"/>
              </w:rPr>
              <w:t>Trias 33 = Japanischer Crash-Test (Auffahrunfall bei 50 km/h), der strenger ist als die europäische Norm. Der Alfa 147 hat diesen Test bestanden.</w:t>
            </w: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t>Turbo = Dicesi di motore sovralimentato mediante compressore azionato da una turbina a gas che trasforma in lavoro meccanico l'energia cinetica o potenziale posseduta da un fluido mediante l'azione di esso su una ruota a palette collegata con l'albero motore.</w:t>
            </w:r>
          </w:p>
        </w:tc>
        <w:tc>
          <w:tcPr>
            <w:tcW w:w="5670" w:type="dxa"/>
          </w:tcPr>
          <w:p w:rsidR="00FD36F0" w:rsidRDefault="00FD36F0">
            <w:pPr>
              <w:rPr>
                <w:rFonts w:ascii="Arial" w:hAnsi="Arial"/>
                <w:sz w:val="22"/>
                <w:lang w:val="de-DE"/>
              </w:rPr>
            </w:pPr>
            <w:r>
              <w:rPr>
                <w:rFonts w:ascii="Arial" w:hAnsi="Arial"/>
                <w:sz w:val="22"/>
                <w:lang w:val="de-DE"/>
              </w:rPr>
              <w:t>Turbo = Die hohe Energie der Abgase treibt eine Turbine an. Sie ist über eine Welle mit einem Verdichterrad verbunden, das die Ansaugluft vorverdichtet.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sz w:val="22"/>
              </w:rPr>
              <w:t xml:space="preserve">Turbocompressore a geometria variabile = </w:t>
            </w:r>
          </w:p>
          <w:p w:rsidR="00FD36F0" w:rsidRDefault="00FD36F0">
            <w:pPr>
              <w:rPr>
                <w:rFonts w:ascii="Arial" w:hAnsi="Arial"/>
                <w:sz w:val="22"/>
              </w:rPr>
            </w:pPr>
            <w:r>
              <w:rPr>
                <w:rFonts w:ascii="Arial" w:hAnsi="Arial"/>
                <w:sz w:val="22"/>
              </w:rPr>
              <w:t>Tipo di turbocompressore studiato per compensare le variazioni nella quantità e velocità dell’aria che arriva ai cilindri, con il variare dei giri motore. A monte della girante del turbocompressore è collocata una serie di palette dall'inclinazione regolabile: ai bassi regimi, quando i gas arrivano lenti, le palette si chiudono e stringono l'imbocco dei condotti, per cui i gas accelerano. Agli alti regimi, quando i gas arrivano veloci, si riaprono.  In tal modo la turbina fornisce sempre la giusta compressione.</w:t>
            </w:r>
          </w:p>
        </w:tc>
        <w:tc>
          <w:tcPr>
            <w:tcW w:w="5670" w:type="dxa"/>
          </w:tcPr>
          <w:p w:rsidR="00FD36F0" w:rsidRDefault="00FD36F0">
            <w:pPr>
              <w:rPr>
                <w:rFonts w:ascii="Arial" w:eastAsia="Times New Roman" w:hAnsi="Arial"/>
                <w:sz w:val="22"/>
                <w:lang w:val="de-DE"/>
              </w:rPr>
            </w:pPr>
            <w:r>
              <w:rPr>
                <w:rFonts w:ascii="Arial" w:hAnsi="Arial"/>
                <w:sz w:val="22"/>
                <w:lang w:val="de-DE"/>
              </w:rPr>
              <w:t>Turbolader mit variabler geometrie = Bauart eines Turboladers, der die Steuerung der Menge und Geschwindigkeit der in die Zylindern befördernden Luft regelt. Die Steuerung ist abhängig von der Motordrehzahl. Vor dem Laufrad des Turboladers befindet sich eine Reihe von kleinen Schaufeln mit einstellbarer Neigung: diese schließen bei niedrigen Drehzahlen, wenn die Gase langsam eintreffen und verengen die Einmündung der Leitungen, wodurch die Gase beschleunigen und öffnen bei hohen Drehzahlen, wenn die Gase schnell eintreffen. Auf diese Weise erzeugt die Turbine immer die richtige Verdichtung.</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sz w:val="22"/>
              </w:rPr>
              <w:t>Turbocompressore garrett a geometria variabile = Tipo di turbocompressore studiato per compensare le variazioni nella quantità e velocità dell’aria che arriva ai cilindri, con il variare dei giri motore. A monte della girante del turbocompressore è collocata una serie di palette dall'inclinazione regolabile: ai bassi regimi, quando i gas arrivano lenti, le palette si chiudono e stringono l'imbocco dei condotti, per cui i gas accelerano. Agli alti regimi, quando i gas arrivano veloci, si riaprono. In tal modo la turbina fornisce sempre la giusta compressione dell’aria. L’intercooler (v.) ha la funzione di raffreddare l’aria riscaldata dalla compressione in modo che non perda densità.</w:t>
            </w:r>
          </w:p>
        </w:tc>
        <w:tc>
          <w:tcPr>
            <w:tcW w:w="5670" w:type="dxa"/>
          </w:tcPr>
          <w:p w:rsidR="00FD36F0" w:rsidRDefault="00FD36F0">
            <w:pPr>
              <w:rPr>
                <w:rFonts w:ascii="Arial" w:hAnsi="Arial"/>
                <w:sz w:val="22"/>
                <w:lang w:val="de-DE"/>
              </w:rPr>
            </w:pPr>
            <w:r>
              <w:rPr>
                <w:rFonts w:ascii="Arial" w:hAnsi="Arial"/>
                <w:sz w:val="22"/>
                <w:lang w:val="de-DE"/>
              </w:rPr>
              <w:t>Turbolader garrett mit variabler geometrie = Bei Turboladern mit variabler Turbinengeometrie kann man die Charakteristik des Laders hervorragend an den Motor anpassen. Entsprechend läßt sich der Ladedruck anhand eines Kennfeldes in Abhängigkeit vom Lastzustand und der Motordrehzahl verändern. Man erreicht dadurch sehr günstige Drehmoment- und Leistungs-, sowie Verbrauchs- und Abgaswerte.</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sz w:val="22"/>
              </w:rPr>
              <w:t>Turbocompressore Garrett a geometria variabile con intercooler = Studiato per compensare le variazioni nella quantità e velocità dell’aria che arriva ai cilindri con il variare dei giri motore. A monte della girante del turbocompressore è collocata una serie di palette dall'inclinazione regolabile: a bassi regimi, quando i gas arrivano lenti, le palette si chiudono e stringono l'imbocco dei condotti, per cui i gas accelerano.  Ad alti regimi, quando i gas arrivano veloci, si riaprono.  In tal modo la turbina fornisce sempre la giusta compressione dell’aria. L’intercooler (v.) ha la funzione di raffreddare l’aria riscaldata dalla compressione in modo che non perda densità.</w:t>
            </w:r>
          </w:p>
        </w:tc>
        <w:tc>
          <w:tcPr>
            <w:tcW w:w="5670" w:type="dxa"/>
          </w:tcPr>
          <w:p w:rsidR="00FD36F0" w:rsidRDefault="00FD36F0">
            <w:pPr>
              <w:rPr>
                <w:rFonts w:ascii="Arial" w:hAnsi="Arial"/>
                <w:noProof/>
                <w:sz w:val="22"/>
              </w:rPr>
            </w:pPr>
            <w:r>
              <w:rPr>
                <w:rFonts w:ascii="Arial" w:eastAsia="Times New Roman" w:hAnsi="Arial"/>
                <w:sz w:val="22"/>
                <w:lang w:val="de-DE"/>
              </w:rPr>
              <w:t>Turbolader Garrett mit variabler Geometrie und Intercooler = Konzipiert, um die Schwankungen der den Zylindern zugeführten Luftmenge und -geschwindigkeit auszugleichen, die bei sich ändernder Motordrehzahl auftreten. Vor dem Laufrad des Turboladers befindet sich eine Reihe von kleinen Schaufeln mit einstellbarer Neigung. Bei niedrigen Drehzahlen, wenn die Abgasgeschwindigkeit gering ist, verengen die Schaufeln den Einlassweg und beschleunigen die Abgase. Bei hohen Drehzahlen und hohen Abgasgeschwindigkeiten, öffnen sich die Schaufeln wieder. Auf diese Weise liefert die Turbine stets die richtige Luftverdichtung. Der Intercooler (siehe oben) hat die Aufgabe, die durch die Verdichtung erwärmte Luft abzukühlen, so dass deren Dichte nicht beeinträchtigt wird.</w:t>
            </w: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bl>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t xml:space="preserve"> </w:t>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p>
    <w:p w:rsidR="00FD36F0" w:rsidRDefault="00FD36F0">
      <w:pPr>
        <w:widowControl w:val="0"/>
        <w:tabs>
          <w:tab w:val="left" w:pos="4840"/>
        </w:tabs>
        <w:spacing w:after="240"/>
        <w:rPr>
          <w:rFonts w:ascii="Arial" w:hAnsi="Arial"/>
          <w:noProof/>
          <w:sz w:val="22"/>
        </w:rPr>
      </w:pPr>
    </w:p>
    <w:p w:rsidR="00FD36F0" w:rsidRDefault="00FD36F0">
      <w:pPr>
        <w:pStyle w:val="Titolo1"/>
        <w:rPr>
          <w:noProof/>
          <w:sz w:val="22"/>
        </w:rPr>
      </w:pPr>
      <w:r>
        <w:rPr>
          <w:noProof/>
          <w:sz w:val="22"/>
        </w:rPr>
        <w:br w:type="page"/>
        <w:t>U</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Ubicazione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Standort</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it-IT"/>
              </w:rPr>
            </w:pPr>
            <w:r>
              <w:rPr>
                <w:rFonts w:ascii="Arial" w:hAnsi="Arial"/>
                <w:sz w:val="22"/>
                <w:lang w:val="it-IT"/>
              </w:rPr>
              <w:t>Ufficio del lavoro, Ufficio Provinciale del lavoro</w:t>
            </w:r>
          </w:p>
        </w:tc>
        <w:tc>
          <w:tcPr>
            <w:tcW w:w="5670" w:type="dxa"/>
          </w:tcPr>
          <w:p w:rsidR="00FD36F0" w:rsidRDefault="00FD36F0">
            <w:pPr>
              <w:pStyle w:val="Corpodeltesto"/>
              <w:spacing w:line="240" w:lineRule="auto"/>
              <w:ind w:right="0"/>
            </w:pPr>
            <w:r>
              <w:t>Arbeitsmarkt; Stellenmarkt</w:t>
            </w: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UNIJET (COMMON RAIL) = Sistema di iniezione elettronica del Diesel, con il quale l’apertura dell’iniettore non è determinata dalla pressione generata dalla pompa, ma da un comando della centralina, consentendo così di avere sempre pressioni altissime e una nebulizzazione ottimale del gasolio.</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UNIJET (COMMON RAIL) = Elektronisches Diesel-Einspritzsystem, bei dem die Öffnungszeiten des Einspritzventils nicht durch den von der Pumpe erzeugten Druck bestimmt werden, sondern durch ein Steuergerät. Der Dieselkraftstoff wird permanent in dem Rail unter einem sehr hohen Druck gehalten wodurch eine optimale Zerstäubung des Dieselkraftstoffes im Einspritzvorgang erreicht wird.</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Unità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Hier: fahrzeug - wagen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Unità nuova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Neuwagen</w:t>
            </w:r>
          </w:p>
        </w:tc>
      </w:tr>
      <w:tr w:rsidR="00FD36F0">
        <w:tblPrEx>
          <w:tblCellMar>
            <w:top w:w="0" w:type="dxa"/>
            <w:bottom w:w="0" w:type="dxa"/>
          </w:tblCellMar>
        </w:tblPrEx>
        <w:tc>
          <w:tcPr>
            <w:tcW w:w="4536" w:type="dxa"/>
          </w:tcPr>
          <w:p w:rsidR="00FD36F0" w:rsidRDefault="00FD36F0">
            <w:pPr>
              <w:pStyle w:val="elenco"/>
              <w:ind w:left="0" w:firstLine="0"/>
              <w:rPr>
                <w:rFonts w:ascii="Arial" w:hAnsi="Arial"/>
                <w:sz w:val="22"/>
                <w:lang w:val="de-DE"/>
              </w:rPr>
            </w:pPr>
            <w:r>
              <w:rPr>
                <w:rFonts w:ascii="Arial" w:hAnsi="Arial"/>
                <w:sz w:val="22"/>
                <w:lang w:val="de-DE"/>
              </w:rPr>
              <w:t>Università</w:t>
            </w:r>
          </w:p>
        </w:tc>
        <w:tc>
          <w:tcPr>
            <w:tcW w:w="5670" w:type="dxa"/>
          </w:tcPr>
          <w:p w:rsidR="00FD36F0" w:rsidRDefault="00FD36F0">
            <w:pPr>
              <w:pStyle w:val="Corpodeltesto"/>
              <w:spacing w:line="240" w:lineRule="auto"/>
              <w:ind w:right="0"/>
            </w:pPr>
            <w:r>
              <w:t>Hochschule, wissenschaftliche Hochschule</w:t>
            </w:r>
          </w:p>
        </w:tc>
      </w:tr>
      <w:tr w:rsidR="00FD36F0">
        <w:tblPrEx>
          <w:tblCellMar>
            <w:top w:w="0" w:type="dxa"/>
            <w:bottom w:w="0" w:type="dxa"/>
          </w:tblCellMar>
        </w:tblPrEx>
        <w:tc>
          <w:tcPr>
            <w:tcW w:w="4536" w:type="dxa"/>
          </w:tcPr>
          <w:p w:rsidR="00FD36F0" w:rsidRDefault="00FD36F0">
            <w:pPr>
              <w:pStyle w:val="Corpodeltesto2"/>
              <w:spacing w:line="240" w:lineRule="auto"/>
              <w:rPr>
                <w:color w:val="000000"/>
              </w:rPr>
            </w:pPr>
            <w:r>
              <w:rPr>
                <w:color w:val="000000"/>
              </w:rPr>
              <w:t>Urto assicuratori = Prova di crash a bassa velocità finalizzata a valutare il costo medio delle riparazioni. Insieme alla frequenza media degli incidenti, determina la “classe di merito” del modello, in base alla quale varia il costo delle polizze in molti mercati.</w:t>
            </w:r>
          </w:p>
          <w:p w:rsidR="00FD36F0" w:rsidRDefault="00FD36F0">
            <w:pPr>
              <w:widowControl w:val="0"/>
              <w:rPr>
                <w:rFonts w:ascii="Arial" w:hAnsi="Arial"/>
                <w:noProof/>
                <w:sz w:val="22"/>
              </w:rPr>
            </w:pPr>
          </w:p>
        </w:tc>
        <w:tc>
          <w:tcPr>
            <w:tcW w:w="5670" w:type="dxa"/>
          </w:tcPr>
          <w:p w:rsidR="00FD36F0" w:rsidRDefault="00FD36F0">
            <w:pPr>
              <w:rPr>
                <w:rFonts w:ascii="Arial" w:hAnsi="Arial"/>
                <w:noProof/>
                <w:sz w:val="22"/>
              </w:rPr>
            </w:pPr>
            <w:r>
              <w:rPr>
                <w:rFonts w:ascii="Arial" w:hAnsi="Arial"/>
                <w:sz w:val="22"/>
                <w:lang w:val="de-DE"/>
              </w:rPr>
              <w:t xml:space="preserve">Einstufungstest für versicherungsklasse = Crash-Test bei niedriger Geschwindigkeit, der dazu dient, die durchschnittlichen Reparaturkosten zu ermitteln. Ist zusammen mit der durchschnittlichen Unfallhäufigkeit für die Bestimmung der Versicherungsklasse des Modells ausschlaggebend, an Hand der der Preis der Versicherungspolicen in vielen Ländern variiert. </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US NCAP</w:t>
            </w:r>
            <w:r>
              <w:rPr>
                <w:rFonts w:ascii="Arial" w:eastAsia="Times New Roman" w:hAnsi="Arial"/>
                <w:b/>
                <w:color w:val="000000"/>
                <w:sz w:val="22"/>
              </w:rPr>
              <w:t xml:space="preserve"> </w:t>
            </w:r>
            <w:r>
              <w:rPr>
                <w:rFonts w:ascii="Arial" w:eastAsia="Times New Roman" w:hAnsi="Arial"/>
                <w:color w:val="000000"/>
                <w:sz w:val="22"/>
              </w:rPr>
              <w:t>=</w:t>
            </w:r>
            <w:r>
              <w:rPr>
                <w:rFonts w:ascii="Arial" w:eastAsia="Times New Roman" w:hAnsi="Arial"/>
                <w:b/>
                <w:color w:val="000000"/>
                <w:sz w:val="22"/>
              </w:rPr>
              <w:t xml:space="preserve"> </w:t>
            </w:r>
            <w:r>
              <w:rPr>
                <w:rFonts w:ascii="Arial" w:eastAsia="Times New Roman" w:hAnsi="Arial"/>
                <w:color w:val="000000"/>
                <w:sz w:val="22"/>
              </w:rPr>
              <w:t>Come Euro NCAP (vedi), in vigore negli USA, con alcune differenze nei parametri di valutazione.</w:t>
            </w:r>
          </w:p>
        </w:tc>
        <w:tc>
          <w:tcPr>
            <w:tcW w:w="5670" w:type="dxa"/>
          </w:tcPr>
          <w:p w:rsidR="00FD36F0" w:rsidRDefault="00FD36F0">
            <w:pPr>
              <w:rPr>
                <w:rFonts w:ascii="Arial" w:hAnsi="Arial"/>
                <w:noProof/>
                <w:sz w:val="22"/>
              </w:rPr>
            </w:pPr>
            <w:r>
              <w:rPr>
                <w:rFonts w:ascii="Arial" w:eastAsia="Times New Roman" w:hAnsi="Arial"/>
                <w:color w:val="000000"/>
                <w:sz w:val="22"/>
                <w:lang w:val="de-DE"/>
              </w:rPr>
              <w:t>US NCAP</w:t>
            </w:r>
            <w:r>
              <w:rPr>
                <w:rFonts w:ascii="Arial" w:eastAsia="Times New Roman" w:hAnsi="Arial"/>
                <w:b/>
                <w:color w:val="000000"/>
                <w:sz w:val="22"/>
                <w:lang w:val="de-DE"/>
              </w:rPr>
              <w:t xml:space="preserve"> </w:t>
            </w:r>
            <w:r>
              <w:rPr>
                <w:rFonts w:ascii="Arial" w:eastAsia="Times New Roman" w:hAnsi="Arial"/>
                <w:color w:val="000000"/>
                <w:sz w:val="22"/>
                <w:lang w:val="de-DE"/>
              </w:rPr>
              <w:t>=</w:t>
            </w:r>
            <w:r>
              <w:rPr>
                <w:rFonts w:ascii="Arial" w:eastAsia="Times New Roman" w:hAnsi="Arial"/>
                <w:b/>
                <w:color w:val="000000"/>
                <w:sz w:val="22"/>
                <w:lang w:val="de-DE"/>
              </w:rPr>
              <w:t xml:space="preserve"> </w:t>
            </w:r>
            <w:r>
              <w:rPr>
                <w:rFonts w:ascii="Arial" w:eastAsia="Times New Roman" w:hAnsi="Arial"/>
                <w:color w:val="000000"/>
                <w:sz w:val="22"/>
                <w:lang w:val="de-DE"/>
              </w:rPr>
              <w:t xml:space="preserve">Wie Euro NCAP (siehe oben), in den USA gültig, mit einigen Unterschieden hinsichtlich der Bewertungsparameter. </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Usato (settore)</w:t>
            </w:r>
          </w:p>
        </w:tc>
        <w:tc>
          <w:tcPr>
            <w:tcW w:w="5670" w:type="dxa"/>
          </w:tcPr>
          <w:p w:rsidR="00FD36F0" w:rsidRDefault="00FD36F0">
            <w:pPr>
              <w:rPr>
                <w:rFonts w:ascii="Arial" w:hAnsi="Arial"/>
                <w:sz w:val="22"/>
                <w:lang w:val="de-DE"/>
              </w:rPr>
            </w:pPr>
            <w:r>
              <w:rPr>
                <w:rFonts w:ascii="Arial" w:hAnsi="Arial"/>
                <w:noProof/>
                <w:color w:val="000000"/>
                <w:sz w:val="22"/>
              </w:rPr>
              <w:t>Gebrauchtwagenbereich</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Usato (u)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Gebrauchtwagen (gw)</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Utile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Gewinn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Utile ante (pre) imposte  </w:t>
            </w:r>
          </w:p>
        </w:tc>
        <w:tc>
          <w:tcPr>
            <w:tcW w:w="5670" w:type="dxa"/>
          </w:tcPr>
          <w:p w:rsidR="00FD36F0" w:rsidRDefault="00FD36F0">
            <w:pPr>
              <w:rPr>
                <w:rFonts w:ascii="Arial" w:hAnsi="Arial"/>
                <w:sz w:val="22"/>
                <w:lang w:val="de-DE"/>
              </w:rPr>
            </w:pPr>
            <w:r>
              <w:rPr>
                <w:rFonts w:ascii="Arial" w:hAnsi="Arial"/>
                <w:noProof/>
                <w:color w:val="000000"/>
                <w:sz w:val="22"/>
              </w:rPr>
              <w:t>Gewinn vor steuer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Utile lordo                    </w:t>
            </w:r>
          </w:p>
        </w:tc>
        <w:tc>
          <w:tcPr>
            <w:tcW w:w="5670" w:type="dxa"/>
          </w:tcPr>
          <w:p w:rsidR="00FD36F0" w:rsidRDefault="00FD36F0">
            <w:pPr>
              <w:rPr>
                <w:rFonts w:ascii="Arial" w:hAnsi="Arial"/>
                <w:sz w:val="22"/>
              </w:rPr>
            </w:pPr>
            <w:r>
              <w:rPr>
                <w:rFonts w:ascii="Arial" w:hAnsi="Arial"/>
                <w:noProof/>
                <w:color w:val="000000"/>
                <w:sz w:val="22"/>
              </w:rPr>
              <w:t>Bruttogewinn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Utile netto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Nettogewinn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Utile operativo</w:t>
            </w:r>
          </w:p>
        </w:tc>
        <w:tc>
          <w:tcPr>
            <w:tcW w:w="5670" w:type="dxa"/>
          </w:tcPr>
          <w:p w:rsidR="00FD36F0" w:rsidRDefault="00FD36F0">
            <w:pPr>
              <w:pStyle w:val="Corpodeltesto"/>
              <w:spacing w:line="240" w:lineRule="auto"/>
              <w:ind w:right="0"/>
              <w:rPr>
                <w:rFonts w:eastAsia="Times New Roman"/>
                <w:color w:val="000000"/>
              </w:rPr>
            </w:pPr>
            <w:r>
              <w:rPr>
                <w:rFonts w:eastAsia="Times New Roman"/>
                <w:color w:val="000000"/>
              </w:rPr>
              <w:t>Betriebsergebnis (vor steuern) o betriebsgewinn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Utili / costi d'esercizio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Jahresergebnis / -verlust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Utili da distribuire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Einbehaltene gewinne</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Utili non distribuiti / indivisi</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Einbehaltene gewinne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Utilizzo di fondi              </w:t>
            </w:r>
          </w:p>
        </w:tc>
        <w:tc>
          <w:tcPr>
            <w:tcW w:w="5670" w:type="dxa"/>
          </w:tcPr>
          <w:p w:rsidR="00FD36F0" w:rsidRDefault="00FD36F0">
            <w:pPr>
              <w:rPr>
                <w:rFonts w:ascii="Arial" w:hAnsi="Arial"/>
                <w:sz w:val="22"/>
              </w:rPr>
            </w:pPr>
            <w:r>
              <w:rPr>
                <w:rFonts w:ascii="Arial" w:hAnsi="Arial"/>
                <w:noProof/>
                <w:color w:val="000000"/>
                <w:sz w:val="22"/>
              </w:rPr>
              <w:t>Mittelverwendung</w:t>
            </w: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bl>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widowControl w:val="0"/>
        <w:tabs>
          <w:tab w:val="left" w:pos="4840"/>
        </w:tabs>
        <w:spacing w:after="240"/>
        <w:rPr>
          <w:rFonts w:ascii="Arial" w:hAnsi="Arial"/>
          <w:noProof/>
          <w:sz w:val="22"/>
        </w:rPr>
      </w:pPr>
      <w:r>
        <w:rPr>
          <w:rFonts w:ascii="Arial" w:hAnsi="Arial"/>
          <w:noProof/>
          <w:sz w:val="22"/>
        </w:rPr>
        <w:tab/>
      </w:r>
    </w:p>
    <w:p w:rsidR="00FD36F0" w:rsidRDefault="00FD36F0">
      <w:pPr>
        <w:rPr>
          <w:rFonts w:ascii="Arial" w:hAnsi="Arial"/>
          <w:noProof/>
          <w:sz w:val="22"/>
        </w:rPr>
      </w:pPr>
      <w:r>
        <w:rPr>
          <w:rFonts w:ascii="Arial" w:hAnsi="Arial"/>
          <w:noProof/>
          <w:sz w:val="22"/>
        </w:rPr>
        <w:tab/>
      </w:r>
      <w:r>
        <w:rPr>
          <w:rFonts w:ascii="Arial" w:hAnsi="Arial"/>
          <w:noProof/>
          <w:sz w:val="22"/>
        </w:rPr>
        <w:tab/>
      </w:r>
    </w:p>
    <w:p w:rsidR="00FD36F0" w:rsidRDefault="00FD36F0">
      <w:pPr>
        <w:pStyle w:val="Titolo1"/>
        <w:rPr>
          <w:noProof/>
          <w:sz w:val="22"/>
        </w:rPr>
      </w:pPr>
      <w:r>
        <w:rPr>
          <w:noProof/>
          <w:sz w:val="22"/>
        </w:rPr>
        <w:br w:type="page"/>
        <w:t>V</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V.n. (veicoli nuovi)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Nw</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V.u. (veicoli usati)           </w:t>
            </w:r>
          </w:p>
        </w:tc>
        <w:tc>
          <w:tcPr>
            <w:tcW w:w="5670" w:type="dxa"/>
          </w:tcPr>
          <w:p w:rsidR="00FD36F0" w:rsidRDefault="00FD36F0">
            <w:pPr>
              <w:rPr>
                <w:rFonts w:ascii="Arial" w:hAnsi="Arial"/>
                <w:sz w:val="22"/>
                <w:lang w:val="de-DE"/>
              </w:rPr>
            </w:pPr>
            <w:r>
              <w:rPr>
                <w:rFonts w:ascii="Arial" w:hAnsi="Arial"/>
                <w:noProof/>
                <w:color w:val="000000"/>
                <w:sz w:val="22"/>
              </w:rPr>
              <w:t>Gw</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Valore aggiunto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Wertschöpfung, mehrwert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Valore di ripresa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Wiederverkaufswert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Valore nel tempo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Wertbeständigkeit</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Valore stabile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(gebraucht-) wert</w:t>
            </w:r>
          </w:p>
        </w:tc>
      </w:tr>
      <w:tr w:rsidR="00FD36F0">
        <w:tblPrEx>
          <w:tblCellMar>
            <w:top w:w="0" w:type="dxa"/>
            <w:bottom w:w="0" w:type="dxa"/>
          </w:tblCellMar>
        </w:tblPrEx>
        <w:tc>
          <w:tcPr>
            <w:tcW w:w="4536" w:type="dxa"/>
          </w:tcPr>
          <w:p w:rsidR="00FD36F0" w:rsidRDefault="00FD36F0">
            <w:pPr>
              <w:rPr>
                <w:rFonts w:ascii="Arial" w:eastAsia="Times New Roman" w:hAnsi="Arial"/>
                <w:color w:val="000000"/>
                <w:sz w:val="22"/>
              </w:rPr>
            </w:pPr>
            <w:r>
              <w:rPr>
                <w:rFonts w:ascii="Arial" w:eastAsia="Times New Roman" w:hAnsi="Arial"/>
                <w:color w:val="000000"/>
                <w:sz w:val="22"/>
              </w:rPr>
              <w:t>Valore</w:t>
            </w:r>
            <w:r>
              <w:rPr>
                <w:rFonts w:ascii="Arial" w:eastAsia="Times New Roman" w:hAnsi="Arial"/>
                <w:color w:val="000000"/>
                <w:sz w:val="22"/>
              </w:rPr>
              <w:tab/>
              <w:t>= Insieme dei servizi, delle prestazioni e delle caratteristiche che compongono l’offerta di un bene.</w:t>
            </w:r>
          </w:p>
        </w:tc>
        <w:tc>
          <w:tcPr>
            <w:tcW w:w="5670" w:type="dxa"/>
          </w:tcPr>
          <w:p w:rsidR="00FD36F0" w:rsidRDefault="00FD36F0">
            <w:pPr>
              <w:rPr>
                <w:rFonts w:ascii="Arial" w:eastAsia="Times New Roman" w:hAnsi="Arial"/>
                <w:b/>
                <w:color w:val="000000"/>
                <w:sz w:val="22"/>
                <w:lang w:val="de-DE"/>
              </w:rPr>
            </w:pPr>
            <w:r>
              <w:rPr>
                <w:rFonts w:ascii="Arial" w:eastAsia="Times New Roman" w:hAnsi="Arial"/>
                <w:color w:val="000000"/>
                <w:sz w:val="22"/>
                <w:lang w:val="de-DE"/>
              </w:rPr>
              <w:t>Wert =</w:t>
            </w:r>
            <w:r>
              <w:rPr>
                <w:rFonts w:ascii="Arial" w:eastAsia="Times New Roman" w:hAnsi="Arial"/>
                <w:color w:val="000000"/>
                <w:sz w:val="22"/>
                <w:lang w:val="de-DE"/>
              </w:rPr>
              <w:tab/>
              <w:t>Summe der Leistungen, Eigenschaften und des Service, die das Angebot eines Produktes bilden.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Valutazione globale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Gesamtbeurteilung</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Valutazione usato (procedura) </w:t>
            </w:r>
          </w:p>
        </w:tc>
        <w:tc>
          <w:tcPr>
            <w:tcW w:w="5670" w:type="dxa"/>
          </w:tcPr>
          <w:p w:rsidR="00FD36F0" w:rsidRDefault="00FD36F0">
            <w:pPr>
              <w:rPr>
                <w:rFonts w:ascii="Arial" w:hAnsi="Arial"/>
                <w:sz w:val="22"/>
                <w:lang w:val="de-DE"/>
              </w:rPr>
            </w:pPr>
            <w:r>
              <w:rPr>
                <w:rFonts w:ascii="Arial" w:hAnsi="Arial"/>
                <w:noProof/>
                <w:color w:val="000000"/>
                <w:sz w:val="22"/>
              </w:rPr>
              <w:t>Gebrauchtwagenschätzung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Valvola antideflusso</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Absperrventil, rückflußventil</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Valvola antideflusso = È un importante dispositivo contro gli incendi. Infatti impedisce la fuoriuscita del carburante in caso d'urto o di danneggiamento delle tubazioni che, nella zona dietro lo scarico del motore, sono in materiale metallico. La valvola antideflusso è montata sulle vetture a benzina.</w:t>
            </w:r>
          </w:p>
        </w:tc>
        <w:tc>
          <w:tcPr>
            <w:tcW w:w="5670" w:type="dxa"/>
          </w:tcPr>
          <w:p w:rsidR="00FD36F0" w:rsidRDefault="00FD36F0">
            <w:pPr>
              <w:rPr>
                <w:rFonts w:ascii="Arial" w:hAnsi="Arial"/>
                <w:sz w:val="22"/>
                <w:lang w:val="de-DE"/>
              </w:rPr>
            </w:pPr>
            <w:r>
              <w:rPr>
                <w:rFonts w:ascii="Arial" w:hAnsi="Arial"/>
                <w:sz w:val="22"/>
                <w:lang w:val="de-DE"/>
              </w:rPr>
              <w:t>Absperrventil = Es handelt sich hierbei um eine wichtige Brandschutzvorrichtung. Dieses Ventil verhindert das Auslaufen des Kraftstoffs im Falle eines Unfalls oder der Beschädigung der Leitungen, die im Bereich hinter dem Auslass des Motors aus Metall sind. Das Absperrventil ist in Fahrzeugen mit Benzinmotor verbaut.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Vano porte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Türausschnitt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Variatore di fase</w:t>
            </w:r>
          </w:p>
        </w:tc>
        <w:tc>
          <w:tcPr>
            <w:tcW w:w="5670" w:type="dxa"/>
          </w:tcPr>
          <w:p w:rsidR="00FD36F0" w:rsidRDefault="00FD36F0">
            <w:pPr>
              <w:rPr>
                <w:rFonts w:ascii="Arial" w:hAnsi="Arial"/>
                <w:sz w:val="22"/>
              </w:rPr>
            </w:pPr>
            <w:r>
              <w:rPr>
                <w:rFonts w:ascii="Arial" w:hAnsi="Arial"/>
                <w:noProof/>
                <w:color w:val="000000"/>
                <w:sz w:val="22"/>
              </w:rPr>
              <w:t>Phasenverstellung</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Variatore di fase = Dispositivo che regola la rotazione dell’albero a camme in modo da anticipare o rallentare l’apertura e la chiusura delle valvole per ottimizzare il funzionamento del motore.</w:t>
            </w:r>
          </w:p>
        </w:tc>
        <w:tc>
          <w:tcPr>
            <w:tcW w:w="5670" w:type="dxa"/>
          </w:tcPr>
          <w:p w:rsidR="00FD36F0" w:rsidRDefault="00FD36F0">
            <w:pPr>
              <w:rPr>
                <w:rFonts w:ascii="Arial" w:hAnsi="Arial"/>
                <w:noProof/>
                <w:sz w:val="22"/>
              </w:rPr>
            </w:pPr>
            <w:r>
              <w:rPr>
                <w:rFonts w:ascii="Arial" w:hAnsi="Arial"/>
                <w:sz w:val="22"/>
                <w:lang w:val="de-DE"/>
              </w:rPr>
              <w:t>Nockenwellenversteller = Vorrichtung, die die Verstellung der Nockenwelle derart regelt, dass das Öffnen und Schließen der Ventile vorverstellt oder verzögert wird. Dies bewirkt eine Leistungsoptimierung des Motors.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Variazioni rispetto a quanto concordato </w:t>
            </w:r>
          </w:p>
          <w:p w:rsidR="00FD36F0" w:rsidRDefault="00FD36F0">
            <w:pPr>
              <w:widowControl w:val="0"/>
              <w:rPr>
                <w:rFonts w:ascii="Arial" w:hAnsi="Arial"/>
                <w:sz w:val="22"/>
                <w:lang w:val="de-DE"/>
              </w:rPr>
            </w:pPr>
            <w:r>
              <w:rPr>
                <w:rFonts w:ascii="Arial" w:hAnsi="Arial"/>
                <w:noProof/>
                <w:color w:val="000000"/>
                <w:sz w:val="22"/>
              </w:rPr>
              <w:t>con cliente</w:t>
            </w:r>
          </w:p>
        </w:tc>
        <w:tc>
          <w:tcPr>
            <w:tcW w:w="5670" w:type="dxa"/>
          </w:tcPr>
          <w:p w:rsidR="00FD36F0" w:rsidRDefault="00FD36F0">
            <w:pPr>
              <w:widowControl w:val="0"/>
              <w:rPr>
                <w:rFonts w:ascii="Arial" w:hAnsi="Arial"/>
                <w:sz w:val="22"/>
                <w:lang w:val="de-DE"/>
              </w:rPr>
            </w:pPr>
            <w:r>
              <w:rPr>
                <w:rFonts w:ascii="Arial" w:hAnsi="Arial"/>
                <w:noProof/>
                <w:color w:val="000000"/>
                <w:sz w:val="22"/>
              </w:rPr>
              <w:t>Unterschiede zur vereinbarung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Varie (spese)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Soustige unkosten</w:t>
            </w: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eastAsia="Times New Roman" w:hAnsi="Arial"/>
                <w:color w:val="000000"/>
                <w:sz w:val="22"/>
              </w:rPr>
              <w:t>VCR (Voice Recognition) = Funzione del Connect che consente di impartire ordini vocali per comandare il telefono, la radio, il navigatore e per registrare messaggi. Si attiva mediante il tasto “punto-onda”.</w:t>
            </w:r>
          </w:p>
        </w:tc>
        <w:tc>
          <w:tcPr>
            <w:tcW w:w="5670" w:type="dxa"/>
          </w:tcPr>
          <w:p w:rsidR="00FD36F0" w:rsidRDefault="00FD36F0">
            <w:pPr>
              <w:rPr>
                <w:rFonts w:ascii="Arial" w:hAnsi="Arial"/>
                <w:noProof/>
                <w:sz w:val="22"/>
              </w:rPr>
            </w:pPr>
            <w:r>
              <w:rPr>
                <w:rFonts w:ascii="Arial" w:eastAsia="Times New Roman" w:hAnsi="Arial"/>
                <w:color w:val="000000"/>
                <w:sz w:val="22"/>
                <w:lang w:val="de-DE"/>
              </w:rPr>
              <w:t>VCR (Voice Recognition) = Funktion des Systems Connect, die gestattet, durch Sprachanweisungen das Telefon, das Autoradio und das Navigationsgerät zu steuern und Nachrichten aufzuzeichnen. Wird über die Taste “VCR” aktiviert.</w:t>
            </w:r>
          </w:p>
        </w:tc>
      </w:tr>
      <w:tr w:rsidR="00FD36F0">
        <w:tblPrEx>
          <w:tblCellMar>
            <w:top w:w="0" w:type="dxa"/>
            <w:bottom w:w="0" w:type="dxa"/>
          </w:tblCellMar>
        </w:tblPrEx>
        <w:tc>
          <w:tcPr>
            <w:tcW w:w="4536" w:type="dxa"/>
          </w:tcPr>
          <w:p w:rsidR="00FD36F0" w:rsidRDefault="00FD36F0">
            <w:pPr>
              <w:pStyle w:val="Corpodeltesto"/>
              <w:spacing w:line="240" w:lineRule="auto"/>
              <w:ind w:right="0"/>
              <w:outlineLvl w:val="0"/>
            </w:pPr>
            <w:r>
              <w:t>VDC o Controllo Dinamico del Veicolo = Vedi ESP.</w:t>
            </w:r>
          </w:p>
        </w:tc>
        <w:tc>
          <w:tcPr>
            <w:tcW w:w="5670" w:type="dxa"/>
          </w:tcPr>
          <w:p w:rsidR="00FD36F0" w:rsidRDefault="00FD36F0">
            <w:pPr>
              <w:outlineLvl w:val="0"/>
              <w:rPr>
                <w:rFonts w:ascii="Arial" w:hAnsi="Arial"/>
                <w:sz w:val="22"/>
              </w:rPr>
            </w:pPr>
            <w:r>
              <w:rPr>
                <w:rFonts w:ascii="Arial" w:hAnsi="Arial"/>
                <w:sz w:val="22"/>
              </w:rPr>
              <w:t>VDC (Vehicle Dynamic Control) = vgl. ESP.</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color w:val="000000"/>
                <w:sz w:val="22"/>
              </w:rPr>
            </w:pPr>
            <w:r>
              <w:rPr>
                <w:rFonts w:ascii="Arial" w:hAnsi="Arial"/>
                <w:color w:val="000000"/>
                <w:sz w:val="22"/>
              </w:rPr>
              <w:t>VDC, o Vehicle Dynamic Control = Funzione di sicurezza che coinvolge vari organi. Mantiene stabile la vettura nelle manovre brusche e nelle curve troppo veloci, compensando il sovrasterzo e il sottosterzo ed evitando l'imbardata. Confronta la traiettoria che l'auto dovrebbe percorrere, in base alla posizione del volante, con quella che sta realmente percorrendo, e se necessario la corregge. Se il pilota sta accelerando troppo, chiude la farfalla e riporta il motore a un regime adeguato alla situazione. Se le ruote tendono a slittare lateralmente sotto l'effetto della forza centrifuga, frena in modo differenziato quelle di destra e di sinistra, creando una coppia di raddrizzamento.</w:t>
            </w:r>
          </w:p>
        </w:tc>
        <w:tc>
          <w:tcPr>
            <w:tcW w:w="5670" w:type="dxa"/>
          </w:tcPr>
          <w:p w:rsidR="00FD36F0" w:rsidRDefault="00FD36F0">
            <w:pPr>
              <w:rPr>
                <w:rFonts w:ascii="Arial" w:eastAsia="Times New Roman" w:hAnsi="Arial"/>
                <w:color w:val="000000"/>
                <w:sz w:val="22"/>
                <w:lang w:val="de-DE"/>
              </w:rPr>
            </w:pPr>
            <w:r>
              <w:rPr>
                <w:rFonts w:ascii="Arial" w:hAnsi="Arial"/>
                <w:sz w:val="22"/>
                <w:lang w:val="de-DE"/>
              </w:rPr>
              <w:t>VDC, oder Dynamische Fahrstabilitätskontrolle = Sicherheitsfunktion, die verschiedene Bauteile umfasst. Sorgt bei ruckartigen Manövern und zu schnell gefahrenen Kurven für die Stabilität des Fahrzeugs, indem das Über- oder Untersteuern ausgeglichen und das Ausbrechen des Fahrzeuges verhindert wird. Vergleicht die Wegstrecke, die das Fahrzeug aufgrund des Lenkradeinschlages zurücklegen müsste, mit der wirklichen Bahn und korrigiert diese bei Bedarf. Beschleunigt der Fahrer zu stark,  wird die Drosselklappe geschlossen und die Drehzahl des Motors zurückgenommen.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Veicoli industriali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Nutzfahrzeugen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Velluto</w:t>
            </w:r>
          </w:p>
        </w:tc>
        <w:tc>
          <w:tcPr>
            <w:tcW w:w="5670" w:type="dxa"/>
          </w:tcPr>
          <w:p w:rsidR="00FD36F0" w:rsidRDefault="00FD36F0">
            <w:pPr>
              <w:rPr>
                <w:rFonts w:ascii="Arial" w:hAnsi="Arial"/>
                <w:sz w:val="22"/>
                <w:lang w:val="de-DE"/>
              </w:rPr>
            </w:pPr>
            <w:r>
              <w:rPr>
                <w:rFonts w:ascii="Arial" w:hAnsi="Arial"/>
                <w:noProof/>
                <w:color w:val="000000"/>
                <w:sz w:val="22"/>
              </w:rPr>
              <w:t>Samtvelours</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Vendita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Verkauf, abschluß, Der verkaufsberater</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Venditore consulente </w:t>
            </w:r>
          </w:p>
        </w:tc>
        <w:tc>
          <w:tcPr>
            <w:tcW w:w="5670" w:type="dxa"/>
          </w:tcPr>
          <w:p w:rsidR="00FD36F0" w:rsidRDefault="00FD36F0">
            <w:pPr>
              <w:rPr>
                <w:rFonts w:ascii="Arial" w:hAnsi="Arial"/>
                <w:sz w:val="22"/>
              </w:rPr>
            </w:pPr>
            <w:r>
              <w:rPr>
                <w:rFonts w:ascii="Arial" w:hAnsi="Arial"/>
                <w:noProof/>
                <w:color w:val="000000"/>
                <w:sz w:val="22"/>
              </w:rPr>
              <w:t>Der verkaufsberater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Venduto / vendite (finanziario)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Umsatz / erlös</w:t>
            </w:r>
          </w:p>
        </w:tc>
      </w:tr>
      <w:tr w:rsidR="00FD36F0">
        <w:tblPrEx>
          <w:tblCellMar>
            <w:top w:w="0" w:type="dxa"/>
            <w:bottom w:w="0" w:type="dxa"/>
          </w:tblCellMar>
        </w:tblPrEx>
        <w:tc>
          <w:tcPr>
            <w:tcW w:w="4536" w:type="dxa"/>
          </w:tcPr>
          <w:p w:rsidR="00FD36F0" w:rsidRDefault="00FD36F0">
            <w:pPr>
              <w:widowControl w:val="0"/>
              <w:rPr>
                <w:rFonts w:ascii="Arial" w:hAnsi="Arial"/>
                <w:sz w:val="22"/>
                <w:lang w:val="de-DE"/>
              </w:rPr>
            </w:pPr>
            <w:r>
              <w:rPr>
                <w:rFonts w:ascii="Arial" w:hAnsi="Arial"/>
                <w:noProof/>
                <w:color w:val="000000"/>
                <w:sz w:val="22"/>
              </w:rPr>
              <w:t>Ventola</w:t>
            </w:r>
          </w:p>
        </w:tc>
        <w:tc>
          <w:tcPr>
            <w:tcW w:w="5670" w:type="dxa"/>
          </w:tcPr>
          <w:p w:rsidR="00FD36F0" w:rsidRDefault="00FD36F0">
            <w:pPr>
              <w:widowControl w:val="0"/>
              <w:rPr>
                <w:rFonts w:ascii="Arial" w:hAnsi="Arial"/>
                <w:sz w:val="22"/>
                <w:lang w:val="de-DE"/>
              </w:rPr>
            </w:pPr>
            <w:r>
              <w:rPr>
                <w:rFonts w:ascii="Arial" w:hAnsi="Arial"/>
                <w:noProof/>
                <w:color w:val="000000"/>
                <w:sz w:val="22"/>
              </w:rPr>
              <w:t>Lüfterventilator / verwindungssteifigkeit / verzurrösen zur ladungssicherung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Verifica</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Überprüfung</w:t>
            </w:r>
          </w:p>
        </w:tc>
      </w:tr>
      <w:tr w:rsidR="00FD36F0">
        <w:tblPrEx>
          <w:tblCellMar>
            <w:top w:w="0" w:type="dxa"/>
            <w:bottom w:w="0" w:type="dxa"/>
          </w:tblCellMar>
        </w:tblPrEx>
        <w:tc>
          <w:tcPr>
            <w:tcW w:w="4536" w:type="dxa"/>
          </w:tcPr>
          <w:p w:rsidR="00FD36F0" w:rsidRDefault="00FD36F0">
            <w:pPr>
              <w:rPr>
                <w:rFonts w:ascii="Arial" w:eastAsia="Times New Roman" w:hAnsi="Arial"/>
                <w:color w:val="000000"/>
                <w:sz w:val="22"/>
              </w:rPr>
            </w:pPr>
            <w:r>
              <w:rPr>
                <w:rFonts w:ascii="Arial" w:eastAsia="Times New Roman" w:hAnsi="Arial"/>
                <w:color w:val="000000"/>
                <w:sz w:val="22"/>
              </w:rPr>
              <w:t xml:space="preserve">Verifica dello Stato d’uso = Fase in cui si verifica che le condizioni della vettura non siano </w:t>
            </w:r>
            <w:r>
              <w:rPr>
                <w:rFonts w:ascii="Arial" w:eastAsia="Times New Roman" w:hAnsi="Arial"/>
                <w:color w:val="000000"/>
                <w:sz w:val="22"/>
              </w:rPr>
              <w:tab/>
              <w:t>variate nel lasso di tempo che va dalla valutazione al ritiro (in modo da alterarne significativamente il valore).</w:t>
            </w:r>
          </w:p>
        </w:tc>
        <w:tc>
          <w:tcPr>
            <w:tcW w:w="5670" w:type="dxa"/>
          </w:tcPr>
          <w:p w:rsidR="00FD36F0" w:rsidRDefault="00FD36F0">
            <w:pPr>
              <w:rPr>
                <w:rFonts w:ascii="Arial" w:eastAsia="Times New Roman" w:hAnsi="Arial"/>
                <w:b/>
                <w:color w:val="000000"/>
                <w:sz w:val="22"/>
                <w:lang w:val="de-DE"/>
              </w:rPr>
            </w:pPr>
            <w:r>
              <w:rPr>
                <w:rFonts w:ascii="Arial" w:eastAsia="Times New Roman" w:hAnsi="Arial"/>
                <w:color w:val="000000"/>
                <w:sz w:val="22"/>
                <w:lang w:val="de-DE"/>
              </w:rPr>
              <w:t>Überprüfung der Gebrauchtwagenbewertung = Phase, in der überprüft wird, ob sich der Zustand des Fahrzeuges im Zeitraum zwischen der Bewertung und der Hereinnahme derart verändert hat, dass der Wert bedeutend variiert.</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Verifica messa a punto</w:t>
            </w:r>
          </w:p>
        </w:tc>
        <w:tc>
          <w:tcPr>
            <w:tcW w:w="5670" w:type="dxa"/>
          </w:tcPr>
          <w:p w:rsidR="00FD36F0" w:rsidRDefault="00FD36F0">
            <w:pPr>
              <w:widowControl w:val="0"/>
              <w:rPr>
                <w:rFonts w:ascii="Arial" w:hAnsi="Arial"/>
                <w:sz w:val="22"/>
                <w:lang w:val="de-DE"/>
              </w:rPr>
            </w:pPr>
            <w:r>
              <w:rPr>
                <w:rFonts w:ascii="Arial" w:hAnsi="Arial"/>
                <w:noProof/>
                <w:color w:val="000000"/>
                <w:sz w:val="22"/>
              </w:rPr>
              <w:t>Regelmäßig über die auslieferungsqualität</w:t>
            </w:r>
          </w:p>
        </w:tc>
      </w:tr>
      <w:tr w:rsidR="00FD36F0">
        <w:tblPrEx>
          <w:tblCellMar>
            <w:top w:w="0" w:type="dxa"/>
            <w:bottom w:w="0" w:type="dxa"/>
          </w:tblCellMar>
        </w:tblPrEx>
        <w:tc>
          <w:tcPr>
            <w:tcW w:w="4536" w:type="dxa"/>
          </w:tcPr>
          <w:p w:rsidR="00FD36F0" w:rsidRDefault="00FD36F0">
            <w:pPr>
              <w:pStyle w:val="Corpodeltesto"/>
              <w:spacing w:line="240" w:lineRule="auto"/>
              <w:ind w:right="0"/>
            </w:pPr>
            <w:r>
              <w:t>Vernice metallescente = Vernice che contiene particelle di mica frammiste a quelle di alluminio. Si ottiene un colore più intenso e puro unito ad una sensazione di maggiore profondità in modo da offrire una tinta estremamente raffinata e luminosa.</w:t>
            </w:r>
          </w:p>
        </w:tc>
        <w:tc>
          <w:tcPr>
            <w:tcW w:w="5670" w:type="dxa"/>
          </w:tcPr>
          <w:p w:rsidR="00FD36F0" w:rsidRDefault="00FD36F0">
            <w:pPr>
              <w:rPr>
                <w:rFonts w:ascii="Arial" w:hAnsi="Arial"/>
                <w:sz w:val="22"/>
                <w:lang w:val="de-DE"/>
              </w:rPr>
            </w:pPr>
            <w:r>
              <w:rPr>
                <w:rFonts w:ascii="Arial" w:hAnsi="Arial"/>
                <w:sz w:val="22"/>
                <w:lang w:val="de-DE"/>
              </w:rPr>
              <w:t xml:space="preserve">metallisierender lack = Lack, der Glimmerteilchen  und Aluminiumpartikel enthält. Dadurch wird eine intensivere und reinere Farbe, sowie der Eindruck einer stärkeren Tiefe und somit ein extrem raffinierter und leuchtender Farbton erreicht. </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pStyle w:val="Corpodeltesto"/>
              <w:spacing w:line="240" w:lineRule="auto"/>
              <w:ind w:right="0"/>
            </w:pPr>
            <w:r>
              <w:t>Vernice metallizzata = Vernice che contiene particelle metalliche in sospensione, generalmente alluminio.</w:t>
            </w:r>
          </w:p>
        </w:tc>
        <w:tc>
          <w:tcPr>
            <w:tcW w:w="5670" w:type="dxa"/>
          </w:tcPr>
          <w:p w:rsidR="00FD36F0" w:rsidRDefault="00FD36F0">
            <w:pPr>
              <w:rPr>
                <w:rFonts w:ascii="Arial" w:hAnsi="Arial"/>
                <w:sz w:val="22"/>
                <w:lang w:val="de-DE"/>
              </w:rPr>
            </w:pPr>
            <w:r>
              <w:rPr>
                <w:rFonts w:ascii="Arial" w:hAnsi="Arial"/>
                <w:sz w:val="22"/>
                <w:lang w:val="de-DE"/>
              </w:rPr>
              <w:t>Metallic-lack = Lack, der Schwebe-Metallpartikel enthält, gewöhnlich Aluminium.</w:t>
            </w:r>
          </w:p>
          <w:p w:rsidR="00FD36F0" w:rsidRDefault="00FD36F0">
            <w:pPr>
              <w:widowControl w:val="0"/>
              <w:rPr>
                <w:rFonts w:ascii="Arial" w:hAnsi="Arial"/>
                <w:noProof/>
                <w:sz w:val="22"/>
              </w:rPr>
            </w:pPr>
          </w:p>
        </w:tc>
      </w:tr>
      <w:tr w:rsidR="00FD3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36" w:type="dxa"/>
            <w:tcBorders>
              <w:top w:val="nil"/>
              <w:left w:val="nil"/>
              <w:bottom w:val="nil"/>
              <w:right w:val="nil"/>
            </w:tcBorders>
          </w:tcPr>
          <w:p w:rsidR="00FD36F0" w:rsidRDefault="00FD36F0">
            <w:pPr>
              <w:pStyle w:val="Corpodeltesto"/>
              <w:spacing w:line="240" w:lineRule="auto"/>
              <w:ind w:right="0"/>
            </w:pPr>
            <w:r>
              <w:t>Vernice micalizzata = Vernice che contiene mica al posto dell'alluminio. Rispetto alla vernice metallizzata è caratterizzata da un colore più intenso e puro, da una maggiore resistenza agli agenti atmosferici e chimici e da un costo maggiore. L'effetto tridimensionale si ha dalla semitrasparenza dei pigmenti micacei.</w:t>
            </w:r>
          </w:p>
        </w:tc>
        <w:tc>
          <w:tcPr>
            <w:tcW w:w="5670" w:type="dxa"/>
            <w:tcBorders>
              <w:top w:val="nil"/>
              <w:left w:val="nil"/>
              <w:bottom w:val="nil"/>
              <w:right w:val="nil"/>
            </w:tcBorders>
          </w:tcPr>
          <w:p w:rsidR="00FD36F0" w:rsidRDefault="00FD36F0">
            <w:pPr>
              <w:rPr>
                <w:rFonts w:ascii="Arial" w:hAnsi="Arial"/>
                <w:sz w:val="22"/>
                <w:lang w:val="de-DE"/>
              </w:rPr>
            </w:pPr>
            <w:r>
              <w:rPr>
                <w:rFonts w:ascii="Arial" w:hAnsi="Arial"/>
                <w:sz w:val="22"/>
                <w:lang w:val="de-DE"/>
              </w:rPr>
              <w:t>Glimmerlack = Lack, der anstelle von Aluminium Glimmer enthält. Er ist im Vergleich zum Metallic-Lack durch eine intensivere und reinere Farbe, eine höhere Witterungs- und Chemiemittelbeständigkeit und höhere Kosten gekennzeichnet. Der dreidimensionale Effekt entsteht durch die Halbdurchsichtigkeit der Glimmerpigmente.</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rPr>
                <w:rFonts w:ascii="Arial" w:hAnsi="Arial"/>
                <w:noProof/>
                <w:sz w:val="22"/>
              </w:rPr>
            </w:pPr>
            <w:r>
              <w:rPr>
                <w:rFonts w:ascii="Arial" w:hAnsi="Arial"/>
                <w:color w:val="000000"/>
                <w:sz w:val="22"/>
              </w:rPr>
              <w:t>Vernice pastello = Vernice in cui il pigmento è parte integrante del prodotto verniciante. Quando la luce solare ne colpisce la superficie non penetra in profondità ma viene assorbita o riflessa in funzione del colore.</w:t>
            </w:r>
          </w:p>
        </w:tc>
        <w:tc>
          <w:tcPr>
            <w:tcW w:w="5670" w:type="dxa"/>
          </w:tcPr>
          <w:p w:rsidR="00FD36F0" w:rsidRDefault="00FD36F0">
            <w:pPr>
              <w:rPr>
                <w:rFonts w:ascii="Arial" w:hAnsi="Arial"/>
                <w:sz w:val="22"/>
                <w:lang w:val="de-DE"/>
              </w:rPr>
            </w:pPr>
            <w:r>
              <w:rPr>
                <w:rFonts w:ascii="Arial" w:hAnsi="Arial"/>
                <w:sz w:val="22"/>
                <w:lang w:val="de-DE"/>
              </w:rPr>
              <w:t>Pastelllack = Lack, bei dem das Pigment integrierender Bestandteil des Anstrichstoffes ist. Fällt Sonnenlicht auf die Oberfläche, so dringt es nicht in die Tiefe, sondern wird in Abhängigkeit der Farbe absorbiert oder reflektiert.</w:t>
            </w:r>
          </w:p>
          <w:p w:rsidR="00FD36F0" w:rsidRDefault="00FD36F0">
            <w:pPr>
              <w:widowControl w:val="0"/>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Versamento finale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Schlüßrate, abschlüßzahlung</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Vetrinetta (in esposizione)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Schaufenster</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Vettura di dimostrazione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Vorführwagen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Vettura sostitutiva / di cortesia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Ersatzfahrzeug / ersatzwagen</w:t>
            </w:r>
          </w:p>
        </w:tc>
      </w:tr>
      <w:tr w:rsidR="00FD36F0">
        <w:tblPrEx>
          <w:tblCellMar>
            <w:top w:w="0" w:type="dxa"/>
            <w:bottom w:w="0" w:type="dxa"/>
          </w:tblCellMar>
        </w:tblPrEx>
        <w:tc>
          <w:tcPr>
            <w:tcW w:w="4536" w:type="dxa"/>
          </w:tcPr>
          <w:p w:rsidR="00FD36F0" w:rsidRDefault="00FD36F0">
            <w:pPr>
              <w:rPr>
                <w:rFonts w:ascii="Arial" w:hAnsi="Arial"/>
                <w:sz w:val="22"/>
                <w:lang w:val="es-AR"/>
              </w:rPr>
            </w:pPr>
            <w:r>
              <w:rPr>
                <w:rFonts w:ascii="Arial" w:eastAsia="Times New Roman" w:hAnsi="Arial"/>
                <w:color w:val="000000"/>
                <w:sz w:val="22"/>
              </w:rPr>
              <w:t>Via Sat (solo per l’Italia) = dispositivo di ridotte dimensioni e facile installazione che consente di usufruire della localizzazione satellitare da parte della telesorveglianza Viasat. Grazie anche all’interazione con le forze dell’ordine i ritrovamenti di vetture rubate superano il 90%.</w:t>
            </w:r>
          </w:p>
        </w:tc>
        <w:tc>
          <w:tcPr>
            <w:tcW w:w="5670" w:type="dxa"/>
          </w:tcPr>
          <w:p w:rsidR="00FD36F0" w:rsidRDefault="00FD36F0">
            <w:pPr>
              <w:rPr>
                <w:rFonts w:ascii="Arial" w:hAnsi="Arial"/>
                <w:sz w:val="22"/>
                <w:lang w:val="de-DE"/>
              </w:rPr>
            </w:pPr>
            <w:r>
              <w:rPr>
                <w:rFonts w:ascii="Arial" w:eastAsia="Times New Roman" w:hAnsi="Arial"/>
                <w:color w:val="000000"/>
                <w:sz w:val="22"/>
                <w:lang w:val="de-DE"/>
              </w:rPr>
              <w:t>Via Sat (nur für Italien) = kompakte und leicht zu installierende Vorrichtung, die gestattet, die Satellitenortung von seiten der Fernüberwachung Viasat in Anspruch zu nehmen. Auch dank der Interaktion mit den Ordnungskräften werden mehr als 90% der gestohlenen Fahrzeuge wiedergefunden.</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Vincente</w:t>
            </w:r>
          </w:p>
        </w:tc>
        <w:tc>
          <w:tcPr>
            <w:tcW w:w="5670" w:type="dxa"/>
          </w:tcPr>
          <w:p w:rsidR="00FD36F0" w:rsidRDefault="00FD36F0">
            <w:pPr>
              <w:rPr>
                <w:rFonts w:ascii="Arial" w:hAnsi="Arial"/>
                <w:sz w:val="22"/>
                <w:lang w:val="de-DE"/>
              </w:rPr>
            </w:pPr>
            <w:r>
              <w:rPr>
                <w:rFonts w:ascii="Arial" w:hAnsi="Arial"/>
                <w:noProof/>
                <w:color w:val="000000"/>
                <w:sz w:val="22"/>
              </w:rPr>
              <w:t>Siegreich</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Violetto = Tetto apribile che nei veicoli commerciali è situato nella parte posteriore e serve per caricare carichi lunghi (es.: scale, piante, ecc.).</w:t>
            </w:r>
          </w:p>
        </w:tc>
        <w:tc>
          <w:tcPr>
            <w:tcW w:w="5670" w:type="dxa"/>
          </w:tcPr>
          <w:p w:rsidR="00FD36F0" w:rsidRDefault="00FD36F0">
            <w:pPr>
              <w:widowControl w:val="0"/>
              <w:rPr>
                <w:rFonts w:ascii="Arial" w:hAnsi="Arial"/>
                <w:noProof/>
                <w:sz w:val="22"/>
              </w:rPr>
            </w:pPr>
            <w:r>
              <w:rPr>
                <w:rFonts w:ascii="Arial" w:hAnsi="Arial"/>
                <w:sz w:val="22"/>
                <w:lang w:val="de-DE"/>
              </w:rPr>
              <w:t>Dachluke = Dachfenster, das sich bei Nutzfahrzeugen im hinteren Bereich befindet und zur Beförderung von Langgut dient (z.B.: Leitern, Pflanzen, etc.).</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Visibilità</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Erkennbarkeit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Visita </w:t>
            </w:r>
          </w:p>
        </w:tc>
        <w:tc>
          <w:tcPr>
            <w:tcW w:w="5670" w:type="dxa"/>
          </w:tcPr>
          <w:p w:rsidR="00FD36F0" w:rsidRDefault="00FD36F0">
            <w:pPr>
              <w:rPr>
                <w:rFonts w:ascii="Arial" w:hAnsi="Arial"/>
                <w:sz w:val="22"/>
                <w:lang w:val="de-DE"/>
              </w:rPr>
            </w:pPr>
            <w:r>
              <w:rPr>
                <w:rFonts w:ascii="Arial" w:hAnsi="Arial"/>
                <w:noProof/>
                <w:color w:val="000000"/>
                <w:sz w:val="22"/>
              </w:rPr>
              <w:t>Besuch</w:t>
            </w:r>
          </w:p>
        </w:tc>
      </w:tr>
      <w:tr w:rsidR="00FD36F0">
        <w:tblPrEx>
          <w:tblCellMar>
            <w:top w:w="0" w:type="dxa"/>
            <w:bottom w:w="0" w:type="dxa"/>
          </w:tblCellMar>
        </w:tblPrEx>
        <w:tc>
          <w:tcPr>
            <w:tcW w:w="4536" w:type="dxa"/>
          </w:tcPr>
          <w:p w:rsidR="00FD36F0" w:rsidRDefault="00FD36F0">
            <w:pPr>
              <w:rPr>
                <w:rFonts w:ascii="Arial" w:hAnsi="Arial"/>
                <w:sz w:val="22"/>
              </w:rPr>
            </w:pPr>
            <w:r>
              <w:rPr>
                <w:rFonts w:ascii="Arial" w:hAnsi="Arial"/>
                <w:noProof/>
                <w:color w:val="000000"/>
                <w:sz w:val="22"/>
              </w:rPr>
              <w:t>Visita di conquista</w:t>
            </w:r>
          </w:p>
        </w:tc>
        <w:tc>
          <w:tcPr>
            <w:tcW w:w="5670" w:type="dxa"/>
          </w:tcPr>
          <w:p w:rsidR="00FD36F0" w:rsidRDefault="00FD36F0">
            <w:pPr>
              <w:rPr>
                <w:rFonts w:ascii="Arial" w:hAnsi="Arial"/>
                <w:sz w:val="22"/>
                <w:lang w:val="de-DE"/>
              </w:rPr>
            </w:pPr>
            <w:r>
              <w:rPr>
                <w:rFonts w:ascii="Arial" w:hAnsi="Arial"/>
                <w:noProof/>
                <w:color w:val="000000"/>
                <w:sz w:val="22"/>
              </w:rPr>
              <w:t>Besuch zur kundengewinnung um aufträge einzuholen</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 xml:space="preserve">Visita di fidelizzazione </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Follow-up-besuch</w:t>
            </w:r>
          </w:p>
        </w:tc>
      </w:tr>
      <w:tr w:rsidR="00FD36F0">
        <w:tblPrEx>
          <w:tblCellMar>
            <w:top w:w="0" w:type="dxa"/>
            <w:bottom w:w="0" w:type="dxa"/>
          </w:tblCellMar>
        </w:tblPrEx>
        <w:tc>
          <w:tcPr>
            <w:tcW w:w="4536" w:type="dxa"/>
          </w:tcPr>
          <w:p w:rsidR="00FD36F0" w:rsidRDefault="00FD36F0">
            <w:pPr>
              <w:widowControl w:val="0"/>
              <w:rPr>
                <w:rFonts w:ascii="Arial" w:hAnsi="Arial"/>
                <w:noProof/>
                <w:color w:val="000000"/>
                <w:sz w:val="22"/>
              </w:rPr>
            </w:pPr>
            <w:r>
              <w:rPr>
                <w:rFonts w:ascii="Arial" w:hAnsi="Arial"/>
                <w:noProof/>
                <w:color w:val="000000"/>
                <w:sz w:val="22"/>
              </w:rPr>
              <w:t>Viva voce</w:t>
            </w:r>
          </w:p>
        </w:tc>
        <w:tc>
          <w:tcPr>
            <w:tcW w:w="5670" w:type="dxa"/>
          </w:tcPr>
          <w:p w:rsidR="00FD36F0" w:rsidRDefault="00FD36F0">
            <w:pPr>
              <w:widowControl w:val="0"/>
              <w:rPr>
                <w:rFonts w:ascii="Arial" w:hAnsi="Arial"/>
                <w:noProof/>
                <w:color w:val="000000"/>
                <w:sz w:val="22"/>
              </w:rPr>
            </w:pPr>
            <w:r>
              <w:rPr>
                <w:rFonts w:ascii="Arial" w:hAnsi="Arial"/>
                <w:noProof/>
                <w:color w:val="000000"/>
                <w:sz w:val="22"/>
              </w:rPr>
              <w:t>Freisprechanlage</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Voce (di bilancio)</w:t>
            </w:r>
          </w:p>
        </w:tc>
        <w:tc>
          <w:tcPr>
            <w:tcW w:w="5670" w:type="dxa"/>
          </w:tcPr>
          <w:p w:rsidR="00FD36F0" w:rsidRDefault="00FD36F0">
            <w:pPr>
              <w:rPr>
                <w:rFonts w:ascii="Arial" w:hAnsi="Arial"/>
                <w:sz w:val="22"/>
              </w:rPr>
            </w:pPr>
            <w:r>
              <w:rPr>
                <w:rFonts w:ascii="Arial" w:hAnsi="Arial"/>
                <w:noProof/>
                <w:color w:val="000000"/>
                <w:sz w:val="22"/>
              </w:rPr>
              <w:t>Posten</w:t>
            </w:r>
          </w:p>
        </w:tc>
      </w:tr>
      <w:tr w:rsidR="00FD36F0">
        <w:tblPrEx>
          <w:tblCellMar>
            <w:top w:w="0" w:type="dxa"/>
            <w:bottom w:w="0" w:type="dxa"/>
          </w:tblCellMar>
        </w:tblPrEx>
        <w:tc>
          <w:tcPr>
            <w:tcW w:w="4536" w:type="dxa"/>
          </w:tcPr>
          <w:p w:rsidR="00FD36F0" w:rsidRDefault="00FD36F0">
            <w:pPr>
              <w:widowControl w:val="0"/>
              <w:rPr>
                <w:rFonts w:ascii="Arial" w:hAnsi="Arial"/>
                <w:sz w:val="22"/>
              </w:rPr>
            </w:pPr>
            <w:r>
              <w:rPr>
                <w:rFonts w:ascii="Arial" w:hAnsi="Arial"/>
                <w:noProof/>
                <w:color w:val="000000"/>
                <w:sz w:val="22"/>
              </w:rPr>
              <w:t>Volume bagagliaio</w:t>
            </w:r>
          </w:p>
        </w:tc>
        <w:tc>
          <w:tcPr>
            <w:tcW w:w="5670" w:type="dxa"/>
          </w:tcPr>
          <w:p w:rsidR="00FD36F0" w:rsidRDefault="00FD36F0">
            <w:pPr>
              <w:widowControl w:val="0"/>
              <w:rPr>
                <w:rFonts w:ascii="Arial" w:hAnsi="Arial"/>
                <w:sz w:val="22"/>
                <w:lang w:val="de-DE"/>
              </w:rPr>
            </w:pPr>
            <w:r>
              <w:rPr>
                <w:rFonts w:ascii="Arial" w:hAnsi="Arial"/>
                <w:noProof/>
                <w:color w:val="000000"/>
                <w:sz w:val="22"/>
              </w:rPr>
              <w:t>Kofferraumvolumen, fassungsvermögen / wölbung / zweikreisbremsanlage / ermüdungsfrei</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Volume trattanti servizi</w:t>
            </w:r>
          </w:p>
        </w:tc>
        <w:tc>
          <w:tcPr>
            <w:tcW w:w="5670" w:type="dxa"/>
          </w:tcPr>
          <w:p w:rsidR="00FD36F0" w:rsidRDefault="00FD36F0">
            <w:pPr>
              <w:rPr>
                <w:rFonts w:ascii="Arial" w:hAnsi="Arial"/>
                <w:noProof/>
                <w:color w:val="000000"/>
                <w:sz w:val="22"/>
              </w:rPr>
            </w:pPr>
            <w:r>
              <w:rPr>
                <w:rFonts w:ascii="Arial" w:hAnsi="Arial"/>
                <w:noProof/>
                <w:color w:val="000000"/>
                <w:sz w:val="22"/>
              </w:rPr>
              <w:t>Verkaufsvolumen in allen händlerbetrieben, die piaggio führen</w:t>
            </w:r>
          </w:p>
        </w:tc>
      </w:tr>
      <w:tr w:rsidR="00FD36F0">
        <w:tblPrEx>
          <w:tblCellMar>
            <w:top w:w="0" w:type="dxa"/>
            <w:bottom w:w="0" w:type="dxa"/>
          </w:tblCellMar>
        </w:tblPrEx>
        <w:tc>
          <w:tcPr>
            <w:tcW w:w="4536" w:type="dxa"/>
          </w:tcPr>
          <w:p w:rsidR="00FD36F0" w:rsidRDefault="00FD36F0">
            <w:pPr>
              <w:widowControl w:val="0"/>
              <w:rPr>
                <w:rFonts w:ascii="Arial" w:hAnsi="Arial"/>
                <w:noProof/>
                <w:sz w:val="22"/>
              </w:rPr>
            </w:pPr>
            <w:r>
              <w:rPr>
                <w:rFonts w:ascii="Arial" w:hAnsi="Arial"/>
                <w:color w:val="000000"/>
                <w:sz w:val="22"/>
              </w:rPr>
              <w:t>Volume utile = Indica la capacità di trasporto in termini di volume (mq.) disponibile per le merci.</w:t>
            </w:r>
          </w:p>
        </w:tc>
        <w:tc>
          <w:tcPr>
            <w:tcW w:w="5670" w:type="dxa"/>
          </w:tcPr>
          <w:p w:rsidR="00FD36F0" w:rsidRDefault="00FD36F0">
            <w:pPr>
              <w:widowControl w:val="0"/>
              <w:rPr>
                <w:rFonts w:ascii="Arial" w:hAnsi="Arial"/>
                <w:noProof/>
                <w:sz w:val="22"/>
              </w:rPr>
            </w:pPr>
            <w:r>
              <w:rPr>
                <w:rFonts w:ascii="Arial" w:hAnsi="Arial"/>
                <w:sz w:val="22"/>
                <w:lang w:val="de-DE"/>
              </w:rPr>
              <w:t>Ladevolumen = Gibt die Transportkapazität in Bezug auf das Volumen (qm) an, das als Laderaum für Waren zur Verfügung steht.</w:t>
            </w:r>
          </w:p>
        </w:tc>
      </w:tr>
      <w:tr w:rsidR="00FD36F0">
        <w:tblPrEx>
          <w:tblCellMar>
            <w:top w:w="0" w:type="dxa"/>
            <w:bottom w:w="0" w:type="dxa"/>
          </w:tblCellMar>
        </w:tblPrEx>
        <w:tc>
          <w:tcPr>
            <w:tcW w:w="4536" w:type="dxa"/>
          </w:tcPr>
          <w:p w:rsidR="00FD36F0" w:rsidRDefault="00FD36F0">
            <w:pPr>
              <w:rPr>
                <w:rFonts w:ascii="Arial" w:hAnsi="Arial"/>
                <w:noProof/>
                <w:color w:val="000000"/>
                <w:sz w:val="22"/>
              </w:rPr>
            </w:pPr>
            <w:r>
              <w:rPr>
                <w:rFonts w:ascii="Arial" w:hAnsi="Arial"/>
                <w:noProof/>
                <w:color w:val="000000"/>
                <w:sz w:val="22"/>
              </w:rPr>
              <w:t xml:space="preserve">Volume vendite </w:t>
            </w:r>
          </w:p>
        </w:tc>
        <w:tc>
          <w:tcPr>
            <w:tcW w:w="5670" w:type="dxa"/>
          </w:tcPr>
          <w:p w:rsidR="00FD36F0" w:rsidRDefault="00FD36F0">
            <w:pPr>
              <w:rPr>
                <w:rFonts w:ascii="Arial" w:hAnsi="Arial"/>
                <w:sz w:val="22"/>
              </w:rPr>
            </w:pPr>
            <w:r>
              <w:rPr>
                <w:rFonts w:ascii="Arial" w:hAnsi="Arial"/>
                <w:noProof/>
                <w:color w:val="000000"/>
                <w:sz w:val="22"/>
              </w:rPr>
              <w:t>Verkaufsvolumen</w:t>
            </w: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ind w:left="284" w:hanging="284"/>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bl>
    <w:p w:rsidR="00FD36F0" w:rsidRDefault="00FD36F0">
      <w:pPr>
        <w:widowControl w:val="0"/>
        <w:tabs>
          <w:tab w:val="left" w:pos="4840"/>
        </w:tabs>
        <w:spacing w:after="240"/>
        <w:rPr>
          <w:rFonts w:ascii="Arial" w:hAnsi="Arial"/>
          <w:noProof/>
          <w:sz w:val="22"/>
        </w:rPr>
      </w:pPr>
    </w:p>
    <w:p w:rsidR="00FD36F0" w:rsidRDefault="00FD36F0">
      <w:pPr>
        <w:widowControl w:val="0"/>
        <w:tabs>
          <w:tab w:val="left" w:pos="4840"/>
        </w:tabs>
        <w:spacing w:after="240"/>
        <w:outlineLvl w:val="0"/>
        <w:rPr>
          <w:rFonts w:ascii="Arial" w:hAnsi="Arial"/>
          <w:b/>
          <w:noProof/>
          <w:sz w:val="22"/>
        </w:rPr>
      </w:pPr>
      <w:r>
        <w:rPr>
          <w:rFonts w:ascii="Arial" w:hAnsi="Arial"/>
          <w:noProof/>
          <w:sz w:val="22"/>
        </w:rPr>
        <w:br w:type="page"/>
      </w:r>
      <w:r>
        <w:rPr>
          <w:rFonts w:ascii="Arial" w:hAnsi="Arial"/>
          <w:b/>
          <w:noProof/>
          <w:sz w:val="22"/>
        </w:rPr>
        <w:t>W</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pStyle w:val="Corpodeltesto"/>
              <w:spacing w:line="240" w:lineRule="auto"/>
              <w:ind w:right="0"/>
            </w:pPr>
            <w:r>
              <w:t>WAP o Wireless Access Protocol = Forma semplificata di connessione ad Internet, adatta alla telefonia cellulare.</w:t>
            </w:r>
          </w:p>
        </w:tc>
        <w:tc>
          <w:tcPr>
            <w:tcW w:w="5670" w:type="dxa"/>
          </w:tcPr>
          <w:p w:rsidR="00FD36F0" w:rsidRDefault="00FD36F0">
            <w:pPr>
              <w:rPr>
                <w:rFonts w:ascii="Arial" w:hAnsi="Arial"/>
                <w:noProof/>
                <w:sz w:val="22"/>
              </w:rPr>
            </w:pPr>
            <w:r>
              <w:rPr>
                <w:rFonts w:ascii="Arial" w:hAnsi="Arial"/>
                <w:sz w:val="22"/>
                <w:lang w:val="de-DE"/>
              </w:rPr>
              <w:t xml:space="preserve">WAP (Wireless Application Protocol) = Das Übertragungsprotokoll für die Internetnutzung per Mobiltelefon. </w:t>
            </w:r>
          </w:p>
        </w:tc>
      </w:tr>
      <w:tr w:rsidR="00FD36F0">
        <w:tblPrEx>
          <w:tblCellMar>
            <w:top w:w="0" w:type="dxa"/>
            <w:bottom w:w="0" w:type="dxa"/>
          </w:tblCellMar>
        </w:tblPrEx>
        <w:tc>
          <w:tcPr>
            <w:tcW w:w="4536" w:type="dxa"/>
          </w:tcPr>
          <w:p w:rsidR="00FD36F0" w:rsidRDefault="00FD36F0">
            <w:pPr>
              <w:pStyle w:val="Corpodeltesto2"/>
              <w:spacing w:line="240" w:lineRule="auto"/>
              <w:rPr>
                <w:noProof/>
              </w:rPr>
            </w:pPr>
            <w:r>
              <w:rPr>
                <w:color w:val="000000"/>
              </w:rPr>
              <w:t>Warm Up (termine inglese = riscaldare) = Indica la fase del riscaldamento del motore.</w:t>
            </w:r>
          </w:p>
        </w:tc>
        <w:tc>
          <w:tcPr>
            <w:tcW w:w="5670" w:type="dxa"/>
          </w:tcPr>
          <w:p w:rsidR="00FD36F0" w:rsidRDefault="00FD36F0">
            <w:pPr>
              <w:rPr>
                <w:rFonts w:ascii="Arial" w:hAnsi="Arial"/>
                <w:noProof/>
                <w:sz w:val="22"/>
              </w:rPr>
            </w:pPr>
            <w:r>
              <w:rPr>
                <w:rFonts w:ascii="Arial" w:hAnsi="Arial"/>
                <w:sz w:val="22"/>
                <w:lang w:val="de-DE"/>
              </w:rPr>
              <w:t>Warm Up (englischer Begriff = aufwärmen) = Bezeichnet die Aufwärmphase des Motors.</w:t>
            </w:r>
          </w:p>
        </w:tc>
      </w:tr>
      <w:tr w:rsidR="00FD36F0">
        <w:tblPrEx>
          <w:tblCellMar>
            <w:top w:w="0" w:type="dxa"/>
            <w:bottom w:w="0" w:type="dxa"/>
          </w:tblCellMar>
        </w:tblPrEx>
        <w:tc>
          <w:tcPr>
            <w:tcW w:w="4536" w:type="dxa"/>
          </w:tcPr>
          <w:p w:rsidR="00FD36F0" w:rsidRDefault="00FD36F0">
            <w:pPr>
              <w:pStyle w:val="Corpodeltesto2"/>
              <w:spacing w:line="240" w:lineRule="auto"/>
            </w:pPr>
            <w:r>
              <w:t xml:space="preserve">Waste Gate (termine inglese = saracinesca) = Valvola di sicurezza collegata al passaggio di fluidi sotto pressione che entra automaticamente in azione appena la pressione raggiunge un valore prestabilito. </w:t>
            </w:r>
          </w:p>
        </w:tc>
        <w:tc>
          <w:tcPr>
            <w:tcW w:w="5670" w:type="dxa"/>
          </w:tcPr>
          <w:p w:rsidR="00FD36F0" w:rsidRDefault="00FD36F0">
            <w:pPr>
              <w:rPr>
                <w:rFonts w:ascii="Arial" w:hAnsi="Arial"/>
                <w:sz w:val="22"/>
                <w:lang w:val="de-DE"/>
              </w:rPr>
            </w:pPr>
            <w:r>
              <w:rPr>
                <w:rFonts w:ascii="Arial" w:hAnsi="Arial"/>
                <w:sz w:val="22"/>
                <w:lang w:val="de-DE"/>
              </w:rPr>
              <w:t xml:space="preserve">Waste Gate (englischer Begriff = Abgasregelklappe) = Sicherheitsventil für den Durchlass von unter Druck stehenden Flüssigkeiten, das automatisch eingreift, sobald der Druck einen vorgegebenen Wert erreicht. </w:t>
            </w:r>
          </w:p>
          <w:p w:rsidR="00FD36F0" w:rsidRDefault="00FD36F0">
            <w:pPr>
              <w:widowControl w:val="0"/>
              <w:rPr>
                <w:rFonts w:ascii="Arial" w:hAnsi="Arial"/>
                <w:sz w:val="22"/>
                <w:lang w:val="de-DE"/>
              </w:rPr>
            </w:pPr>
          </w:p>
        </w:tc>
      </w:tr>
      <w:tr w:rsidR="00FD36F0">
        <w:tblPrEx>
          <w:tblCellMar>
            <w:top w:w="0" w:type="dxa"/>
            <w:bottom w:w="0" w:type="dxa"/>
          </w:tblCellMar>
        </w:tblPrEx>
        <w:tc>
          <w:tcPr>
            <w:tcW w:w="4536" w:type="dxa"/>
          </w:tcPr>
          <w:p w:rsidR="00FD36F0" w:rsidRDefault="00FD36F0">
            <w:pPr>
              <w:rPr>
                <w:rFonts w:ascii="Arial" w:hAnsi="Arial"/>
                <w:sz w:val="22"/>
                <w:lang w:val="de-DE"/>
              </w:rPr>
            </w:pPr>
          </w:p>
        </w:tc>
        <w:tc>
          <w:tcPr>
            <w:tcW w:w="5670" w:type="dxa"/>
          </w:tcPr>
          <w:p w:rsidR="00FD36F0" w:rsidRDefault="00FD36F0">
            <w:pPr>
              <w:rPr>
                <w:rFonts w:ascii="Arial" w:hAnsi="Arial"/>
                <w:sz w:val="22"/>
                <w:lang w:val="de-DE"/>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bl>
    <w:p w:rsidR="00FD36F0" w:rsidRDefault="00FD36F0">
      <w:pPr>
        <w:widowControl w:val="0"/>
        <w:tabs>
          <w:tab w:val="left" w:pos="4840"/>
        </w:tabs>
        <w:spacing w:after="240"/>
        <w:rPr>
          <w:rFonts w:ascii="Arial" w:hAnsi="Arial"/>
          <w:noProof/>
          <w:sz w:val="22"/>
        </w:rPr>
      </w:pPr>
    </w:p>
    <w:p w:rsidR="00FD36F0" w:rsidRDefault="00FD36F0">
      <w:pPr>
        <w:widowControl w:val="0"/>
        <w:tabs>
          <w:tab w:val="left" w:pos="4840"/>
        </w:tabs>
        <w:spacing w:after="240"/>
        <w:outlineLvl w:val="0"/>
        <w:rPr>
          <w:rFonts w:ascii="Arial" w:hAnsi="Arial"/>
          <w:b/>
          <w:noProof/>
          <w:sz w:val="22"/>
        </w:rPr>
      </w:pPr>
      <w:r>
        <w:rPr>
          <w:rFonts w:ascii="Arial" w:hAnsi="Arial"/>
          <w:noProof/>
          <w:sz w:val="22"/>
        </w:rPr>
        <w:br w:type="page"/>
      </w:r>
      <w:r>
        <w:rPr>
          <w:rFonts w:ascii="Arial" w:hAnsi="Arial"/>
          <w:b/>
          <w:noProof/>
          <w:sz w:val="22"/>
        </w:rPr>
        <w:t>Y</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r>
              <w:rPr>
                <w:rFonts w:ascii="Arial" w:hAnsi="Arial"/>
                <w:noProof/>
                <w:sz w:val="22"/>
              </w:rPr>
              <w:t xml:space="preserve"> </w:t>
            </w:r>
          </w:p>
        </w:tc>
        <w:tc>
          <w:tcPr>
            <w:tcW w:w="5670" w:type="dxa"/>
          </w:tcPr>
          <w:p w:rsidR="00FD36F0" w:rsidRDefault="00FD36F0">
            <w:pPr>
              <w:widowControl w:val="0"/>
              <w:spacing w:line="360" w:lineRule="atLeast"/>
              <w:rPr>
                <w:rFonts w:ascii="Arial" w:hAnsi="Arial"/>
                <w:noProof/>
                <w:sz w:val="22"/>
              </w:rPr>
            </w:pPr>
            <w:r>
              <w:rPr>
                <w:rFonts w:ascii="Arial" w:hAnsi="Arial"/>
                <w:noProof/>
                <w:sz w:val="22"/>
              </w:rPr>
              <w:t xml:space="preserve"> </w:t>
            </w:r>
          </w:p>
        </w:tc>
      </w:tr>
    </w:tbl>
    <w:p w:rsidR="00FD36F0" w:rsidRDefault="00FD36F0">
      <w:pPr>
        <w:widowControl w:val="0"/>
        <w:tabs>
          <w:tab w:val="left" w:pos="4840"/>
        </w:tabs>
        <w:spacing w:after="240"/>
        <w:rPr>
          <w:rFonts w:ascii="Arial" w:hAnsi="Arial"/>
          <w:noProof/>
          <w:sz w:val="22"/>
        </w:rPr>
      </w:pPr>
    </w:p>
    <w:p w:rsidR="00FD36F0" w:rsidRDefault="00FD36F0">
      <w:pPr>
        <w:widowControl w:val="0"/>
        <w:tabs>
          <w:tab w:val="left" w:pos="4840"/>
        </w:tabs>
        <w:spacing w:after="240"/>
        <w:outlineLvl w:val="0"/>
        <w:rPr>
          <w:rFonts w:ascii="Arial" w:hAnsi="Arial"/>
          <w:b/>
          <w:noProof/>
          <w:sz w:val="22"/>
        </w:rPr>
      </w:pPr>
      <w:r>
        <w:rPr>
          <w:rFonts w:ascii="Arial" w:hAnsi="Arial"/>
          <w:noProof/>
          <w:sz w:val="22"/>
        </w:rPr>
        <w:br w:type="page"/>
      </w:r>
      <w:r>
        <w:rPr>
          <w:rFonts w:ascii="Arial" w:hAnsi="Arial"/>
          <w:b/>
          <w:noProof/>
          <w:sz w:val="22"/>
        </w:rPr>
        <w:t>Z</w:t>
      </w:r>
    </w:p>
    <w:tbl>
      <w:tblPr>
        <w:tblW w:w="0" w:type="auto"/>
        <w:tblLayout w:type="fixed"/>
        <w:tblCellMar>
          <w:left w:w="70" w:type="dxa"/>
          <w:right w:w="70" w:type="dxa"/>
        </w:tblCellMar>
        <w:tblLook w:val="0000" w:firstRow="0" w:lastRow="0" w:firstColumn="0" w:lastColumn="0" w:noHBand="0" w:noVBand="0"/>
      </w:tblPr>
      <w:tblGrid>
        <w:gridCol w:w="4536"/>
        <w:gridCol w:w="5670"/>
      </w:tblGrid>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r w:rsidR="00FD36F0">
        <w:tblPrEx>
          <w:tblCellMar>
            <w:top w:w="0" w:type="dxa"/>
            <w:bottom w:w="0" w:type="dxa"/>
          </w:tblCellMar>
        </w:tblPrEx>
        <w:tc>
          <w:tcPr>
            <w:tcW w:w="4536" w:type="dxa"/>
          </w:tcPr>
          <w:p w:rsidR="00FD36F0" w:rsidRDefault="00FD36F0">
            <w:pPr>
              <w:widowControl w:val="0"/>
              <w:spacing w:line="360" w:lineRule="atLeast"/>
              <w:rPr>
                <w:rFonts w:ascii="Arial" w:hAnsi="Arial"/>
                <w:noProof/>
                <w:sz w:val="22"/>
              </w:rPr>
            </w:pPr>
          </w:p>
        </w:tc>
        <w:tc>
          <w:tcPr>
            <w:tcW w:w="5670" w:type="dxa"/>
          </w:tcPr>
          <w:p w:rsidR="00FD36F0" w:rsidRDefault="00FD36F0">
            <w:pPr>
              <w:widowControl w:val="0"/>
              <w:spacing w:line="360" w:lineRule="atLeast"/>
              <w:rPr>
                <w:rFonts w:ascii="Arial" w:hAnsi="Arial"/>
                <w:noProof/>
                <w:sz w:val="22"/>
              </w:rPr>
            </w:pPr>
          </w:p>
        </w:tc>
      </w:tr>
    </w:tbl>
    <w:p w:rsidR="00FD36F0" w:rsidRDefault="00FD36F0">
      <w:pPr>
        <w:rPr>
          <w:noProof/>
        </w:rPr>
      </w:pPr>
    </w:p>
    <w:sectPr w:rsidR="00FD36F0">
      <w:pgSz w:w="11906" w:h="16838"/>
      <w:pgMar w:top="709"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Univers">
    <w:charset w:val="00"/>
    <w:family w:val="swiss"/>
    <w:pitch w:val="variable"/>
    <w:sig w:usb0="00000007" w:usb1="00000000" w:usb2="00000000" w:usb3="00000000" w:csb0="00000093"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000000"/>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19614B52"/>
    <w:multiLevelType w:val="hybridMultilevel"/>
    <w:tmpl w:val="8A845CA6"/>
    <w:lvl w:ilvl="0">
      <w:start w:val="3"/>
      <w:numFmt w:val="bullet"/>
      <w:lvlText w:val="-"/>
      <w:lvlJc w:val="left"/>
      <w:pPr>
        <w:tabs>
          <w:tab w:val="num" w:pos="1353"/>
        </w:tabs>
        <w:ind w:left="1353"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32C17F9"/>
    <w:multiLevelType w:val="hybridMultilevel"/>
    <w:tmpl w:val="B8508C58"/>
    <w:lvl w:ilvl="0">
      <w:start w:val="3"/>
      <w:numFmt w:val="bullet"/>
      <w:lvlText w:val="-"/>
      <w:lvlJc w:val="left"/>
      <w:pPr>
        <w:tabs>
          <w:tab w:val="num" w:pos="1353"/>
        </w:tabs>
        <w:ind w:left="1353"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8AE4B07"/>
    <w:multiLevelType w:val="hybridMultilevel"/>
    <w:tmpl w:val="FF608FCC"/>
    <w:lvl w:ilvl="0">
      <w:start w:val="3"/>
      <w:numFmt w:val="bullet"/>
      <w:lvlText w:val="-"/>
      <w:lvlJc w:val="left"/>
      <w:pPr>
        <w:tabs>
          <w:tab w:val="num" w:pos="1353"/>
        </w:tabs>
        <w:ind w:left="1353"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82B195D"/>
    <w:multiLevelType w:val="hybridMultilevel"/>
    <w:tmpl w:val="5CBC2EEC"/>
    <w:lvl w:ilvl="0">
      <w:start w:val="3"/>
      <w:numFmt w:val="bullet"/>
      <w:lvlText w:val="-"/>
      <w:lvlJc w:val="left"/>
      <w:pPr>
        <w:tabs>
          <w:tab w:val="num" w:pos="1353"/>
        </w:tabs>
        <w:ind w:left="1353"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8A83B9A"/>
    <w:multiLevelType w:val="hybridMultilevel"/>
    <w:tmpl w:val="A7DAC9A0"/>
    <w:lvl w:ilvl="0">
      <w:start w:val="3"/>
      <w:numFmt w:val="bullet"/>
      <w:lvlText w:val="-"/>
      <w:lvlJc w:val="left"/>
      <w:pPr>
        <w:tabs>
          <w:tab w:val="num" w:pos="1353"/>
        </w:tabs>
        <w:ind w:left="1353"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19E03EF"/>
    <w:multiLevelType w:val="hybridMultilevel"/>
    <w:tmpl w:val="435C6E42"/>
    <w:lvl w:ilvl="0">
      <w:start w:val="3"/>
      <w:numFmt w:val="bullet"/>
      <w:lvlText w:val="-"/>
      <w:lvlJc w:val="left"/>
      <w:pPr>
        <w:tabs>
          <w:tab w:val="num" w:pos="1353"/>
        </w:tabs>
        <w:ind w:left="1353"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64D38A1"/>
    <w:multiLevelType w:val="hybridMultilevel"/>
    <w:tmpl w:val="69147E84"/>
    <w:lvl w:ilvl="0">
      <w:start w:val="3"/>
      <w:numFmt w:val="bullet"/>
      <w:lvlText w:val="-"/>
      <w:lvlJc w:val="left"/>
      <w:pPr>
        <w:tabs>
          <w:tab w:val="num" w:pos="1353"/>
        </w:tabs>
        <w:ind w:left="1353"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A2A2592"/>
    <w:multiLevelType w:val="hybridMultilevel"/>
    <w:tmpl w:val="2976D6FE"/>
    <w:lvl w:ilvl="0">
      <w:start w:val="3"/>
      <w:numFmt w:val="bullet"/>
      <w:lvlText w:val="-"/>
      <w:lvlJc w:val="left"/>
      <w:pPr>
        <w:tabs>
          <w:tab w:val="num" w:pos="360"/>
        </w:tabs>
        <w:ind w:left="360" w:hanging="360"/>
      </w:pPr>
      <w:rPr>
        <w:rFonts w:hint="default"/>
      </w:rPr>
    </w:lvl>
    <w:lvl w:ilvl="1" w:tentative="1">
      <w:start w:val="1"/>
      <w:numFmt w:val="bullet"/>
      <w:lvlText w:val="o"/>
      <w:lvlJc w:val="left"/>
      <w:pPr>
        <w:tabs>
          <w:tab w:val="num" w:pos="447"/>
        </w:tabs>
        <w:ind w:left="447" w:hanging="360"/>
      </w:pPr>
      <w:rPr>
        <w:rFonts w:ascii="Courier New" w:hAnsi="Courier New" w:hint="default"/>
      </w:rPr>
    </w:lvl>
    <w:lvl w:ilvl="2" w:tentative="1">
      <w:start w:val="1"/>
      <w:numFmt w:val="bullet"/>
      <w:lvlText w:val=""/>
      <w:lvlJc w:val="left"/>
      <w:pPr>
        <w:tabs>
          <w:tab w:val="num" w:pos="1167"/>
        </w:tabs>
        <w:ind w:left="1167" w:hanging="360"/>
      </w:pPr>
      <w:rPr>
        <w:rFonts w:ascii="Wingdings" w:hAnsi="Wingdings" w:hint="default"/>
      </w:rPr>
    </w:lvl>
    <w:lvl w:ilvl="3" w:tentative="1">
      <w:start w:val="1"/>
      <w:numFmt w:val="bullet"/>
      <w:lvlText w:val=""/>
      <w:lvlJc w:val="left"/>
      <w:pPr>
        <w:tabs>
          <w:tab w:val="num" w:pos="1887"/>
        </w:tabs>
        <w:ind w:left="1887" w:hanging="360"/>
      </w:pPr>
      <w:rPr>
        <w:rFonts w:ascii="Symbol" w:hAnsi="Symbol" w:hint="default"/>
      </w:rPr>
    </w:lvl>
    <w:lvl w:ilvl="4" w:tentative="1">
      <w:start w:val="1"/>
      <w:numFmt w:val="bullet"/>
      <w:lvlText w:val="o"/>
      <w:lvlJc w:val="left"/>
      <w:pPr>
        <w:tabs>
          <w:tab w:val="num" w:pos="2607"/>
        </w:tabs>
        <w:ind w:left="2607" w:hanging="360"/>
      </w:pPr>
      <w:rPr>
        <w:rFonts w:ascii="Courier New" w:hAnsi="Courier New" w:hint="default"/>
      </w:rPr>
    </w:lvl>
    <w:lvl w:ilvl="5" w:tentative="1">
      <w:start w:val="1"/>
      <w:numFmt w:val="bullet"/>
      <w:lvlText w:val=""/>
      <w:lvlJc w:val="left"/>
      <w:pPr>
        <w:tabs>
          <w:tab w:val="num" w:pos="3327"/>
        </w:tabs>
        <w:ind w:left="3327" w:hanging="360"/>
      </w:pPr>
      <w:rPr>
        <w:rFonts w:ascii="Wingdings" w:hAnsi="Wingdings" w:hint="default"/>
      </w:rPr>
    </w:lvl>
    <w:lvl w:ilvl="6" w:tentative="1">
      <w:start w:val="1"/>
      <w:numFmt w:val="bullet"/>
      <w:lvlText w:val=""/>
      <w:lvlJc w:val="left"/>
      <w:pPr>
        <w:tabs>
          <w:tab w:val="num" w:pos="4047"/>
        </w:tabs>
        <w:ind w:left="4047" w:hanging="360"/>
      </w:pPr>
      <w:rPr>
        <w:rFonts w:ascii="Symbol" w:hAnsi="Symbol" w:hint="default"/>
      </w:rPr>
    </w:lvl>
    <w:lvl w:ilvl="7" w:tentative="1">
      <w:start w:val="1"/>
      <w:numFmt w:val="bullet"/>
      <w:lvlText w:val="o"/>
      <w:lvlJc w:val="left"/>
      <w:pPr>
        <w:tabs>
          <w:tab w:val="num" w:pos="4767"/>
        </w:tabs>
        <w:ind w:left="4767" w:hanging="360"/>
      </w:pPr>
      <w:rPr>
        <w:rFonts w:ascii="Courier New" w:hAnsi="Courier New" w:hint="default"/>
      </w:rPr>
    </w:lvl>
    <w:lvl w:ilvl="8" w:tentative="1">
      <w:start w:val="1"/>
      <w:numFmt w:val="bullet"/>
      <w:lvlText w:val=""/>
      <w:lvlJc w:val="left"/>
      <w:pPr>
        <w:tabs>
          <w:tab w:val="num" w:pos="5487"/>
        </w:tabs>
        <w:ind w:left="5487" w:hanging="360"/>
      </w:pPr>
      <w:rPr>
        <w:rFonts w:ascii="Wingdings" w:hAnsi="Wingdings" w:hint="default"/>
      </w:rPr>
    </w:lvl>
  </w:abstractNum>
  <w:abstractNum w:abstractNumId="9">
    <w:nsid w:val="755C0E93"/>
    <w:multiLevelType w:val="hybridMultilevel"/>
    <w:tmpl w:val="BF78F840"/>
    <w:lvl w:ilvl="0">
      <w:start w:val="3"/>
      <w:numFmt w:val="bullet"/>
      <w:lvlText w:val="-"/>
      <w:lvlJc w:val="left"/>
      <w:pPr>
        <w:tabs>
          <w:tab w:val="num" w:pos="1353"/>
        </w:tabs>
        <w:ind w:left="1353"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9"/>
  </w:num>
  <w:num w:numId="6">
    <w:abstractNumId w:val="2"/>
  </w:num>
  <w:num w:numId="7">
    <w:abstractNumId w:val="5"/>
  </w:num>
  <w:num w:numId="8">
    <w:abstractNumId w:val="6"/>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09"/>
    <w:rsid w:val="008A3209"/>
    <w:rsid w:val="00C402AA"/>
    <w:rsid w:val="00FD36F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1">
    <w:name w:val="heading 1"/>
    <w:basedOn w:val="Normale"/>
    <w:next w:val="Normale"/>
    <w:qFormat/>
    <w:pPr>
      <w:keepNext/>
      <w:spacing w:before="240" w:after="60"/>
      <w:outlineLvl w:val="0"/>
    </w:pPr>
    <w:rPr>
      <w:rFonts w:ascii="Arial" w:eastAsia="Times New Roman" w:hAnsi="Arial"/>
      <w:b/>
      <w:kern w:val="28"/>
      <w:sz w:val="28"/>
    </w:rPr>
  </w:style>
  <w:style w:type="paragraph" w:styleId="Titolo2">
    <w:name w:val="heading 2"/>
    <w:basedOn w:val="Normale"/>
    <w:next w:val="Normale"/>
    <w:qFormat/>
    <w:pPr>
      <w:keepNext/>
      <w:outlineLvl w:val="1"/>
    </w:pPr>
    <w:rPr>
      <w:rFonts w:ascii="Arial" w:hAnsi="Arial"/>
      <w:b/>
      <w:sz w:val="22"/>
    </w:rPr>
  </w:style>
  <w:style w:type="character" w:default="1" w:styleId="Carattere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semiHidden/>
    <w:rPr>
      <w:sz w:val="16"/>
    </w:rPr>
  </w:style>
  <w:style w:type="paragraph" w:styleId="Bloccoditesto">
    <w:name w:val="Block Text"/>
    <w:basedOn w:val="Normale"/>
    <w:semiHidden/>
    <w:pPr>
      <w:widowControl w:val="0"/>
      <w:tabs>
        <w:tab w:val="left" w:pos="284"/>
      </w:tabs>
      <w:spacing w:line="360" w:lineRule="atLeast"/>
      <w:ind w:left="284" w:right="147" w:hanging="284"/>
    </w:pPr>
    <w:rPr>
      <w:rFonts w:ascii="Arial" w:hAnsi="Arial"/>
      <w:noProof/>
      <w:sz w:val="22"/>
    </w:rPr>
  </w:style>
  <w:style w:type="paragraph" w:styleId="Corpodeltesto">
    <w:name w:val="Body Text"/>
    <w:basedOn w:val="Normale"/>
    <w:semiHidden/>
    <w:pPr>
      <w:widowControl w:val="0"/>
      <w:spacing w:line="360" w:lineRule="atLeast"/>
      <w:ind w:right="147"/>
    </w:pPr>
    <w:rPr>
      <w:rFonts w:ascii="Arial" w:hAnsi="Arial"/>
      <w:noProof/>
      <w:sz w:val="22"/>
    </w:rPr>
  </w:style>
  <w:style w:type="paragraph" w:styleId="Corpodeltesto2">
    <w:name w:val="Body Text 2"/>
    <w:basedOn w:val="Normale"/>
    <w:semiHidden/>
    <w:pPr>
      <w:widowControl w:val="0"/>
      <w:spacing w:line="360" w:lineRule="atLeast"/>
    </w:pPr>
    <w:rPr>
      <w:rFonts w:ascii="Arial" w:eastAsia="Times New Roman" w:hAnsi="Arial"/>
      <w:sz w:val="22"/>
    </w:rPr>
  </w:style>
  <w:style w:type="paragraph" w:styleId="Rientrocorpodeltesto2">
    <w:name w:val="Body Text Indent 2"/>
    <w:basedOn w:val="Normale"/>
    <w:semiHidden/>
    <w:pPr>
      <w:widowControl w:val="0"/>
      <w:tabs>
        <w:tab w:val="left" w:pos="426"/>
      </w:tabs>
      <w:spacing w:line="360" w:lineRule="atLeast"/>
      <w:ind w:left="426" w:hanging="426"/>
    </w:pPr>
    <w:rPr>
      <w:rFonts w:ascii="Arial" w:eastAsia="Times New Roman" w:hAnsi="Arial"/>
      <w:sz w:val="22"/>
    </w:rPr>
  </w:style>
  <w:style w:type="paragraph" w:styleId="Rientrocorpodeltesto3">
    <w:name w:val="Body Text Indent 3"/>
    <w:basedOn w:val="Normale"/>
    <w:semiHidden/>
    <w:pPr>
      <w:widowControl w:val="0"/>
      <w:spacing w:line="360" w:lineRule="atLeast"/>
      <w:ind w:left="284" w:hanging="284"/>
    </w:pPr>
    <w:rPr>
      <w:rFonts w:ascii="Arial" w:hAnsi="Arial"/>
      <w:noProof/>
      <w:sz w:val="22"/>
    </w:rPr>
  </w:style>
  <w:style w:type="character" w:styleId="Numeropagina">
    <w:name w:val="page number"/>
    <w:basedOn w:val="Caratterepredefinitoparagrafo"/>
    <w:semiHidden/>
  </w:style>
  <w:style w:type="paragraph" w:styleId="Pidipagina">
    <w:name w:val="footer"/>
    <w:basedOn w:val="Normale"/>
    <w:semiHidden/>
    <w:pPr>
      <w:tabs>
        <w:tab w:val="center" w:pos="4819"/>
        <w:tab w:val="right" w:pos="9638"/>
      </w:tabs>
    </w:pPr>
    <w:rPr>
      <w:rFonts w:ascii="Helvetica" w:eastAsia="Times New Roman" w:hAnsi="Helvetica"/>
    </w:rPr>
  </w:style>
  <w:style w:type="paragraph" w:styleId="Mappadocumento">
    <w:name w:val="Document Map"/>
    <w:basedOn w:val="Normale"/>
    <w:semiHidden/>
    <w:pPr>
      <w:shd w:val="clear" w:color="auto" w:fill="000080"/>
    </w:pPr>
    <w:rPr>
      <w:rFonts w:ascii="Geneva" w:hAnsi="Geneva"/>
    </w:rPr>
  </w:style>
  <w:style w:type="paragraph" w:styleId="Corpodeltesto3">
    <w:name w:val="Body Text 3"/>
    <w:basedOn w:val="Normale"/>
    <w:semiHidden/>
    <w:pPr>
      <w:widowControl w:val="0"/>
      <w:spacing w:line="360" w:lineRule="atLeast"/>
      <w:ind w:right="147"/>
      <w:jc w:val="both"/>
    </w:pPr>
    <w:rPr>
      <w:rFonts w:ascii="Arial" w:hAnsi="Arial"/>
      <w:noProof/>
      <w:sz w:val="22"/>
    </w:rPr>
  </w:style>
  <w:style w:type="paragraph" w:styleId="Rientrocorpodeltesto">
    <w:name w:val="Body Text Indent"/>
    <w:basedOn w:val="Normale"/>
    <w:semiHidden/>
    <w:pPr>
      <w:ind w:left="360"/>
    </w:pPr>
    <w:rPr>
      <w:rFonts w:ascii="Times New Roman" w:eastAsia="Times New Roman" w:hAnsi="Times New Roman"/>
    </w:rPr>
  </w:style>
  <w:style w:type="paragraph" w:customStyle="1" w:styleId="elenco">
    <w:name w:val="elenco"/>
    <w:basedOn w:val="Normale"/>
    <w:pPr>
      <w:ind w:left="99" w:hanging="99"/>
    </w:pPr>
    <w:rPr>
      <w:sz w:val="12"/>
      <w:lang w:val="nl-NL"/>
    </w:rPr>
  </w:style>
  <w:style w:type="paragraph" w:customStyle="1" w:styleId="diapo">
    <w:name w:val="diapo"/>
    <w:basedOn w:val="Normale"/>
    <w:pPr>
      <w:tabs>
        <w:tab w:val="left" w:pos="360"/>
        <w:tab w:val="left" w:pos="720"/>
        <w:tab w:val="left" w:pos="1080"/>
        <w:tab w:val="left" w:pos="1440"/>
      </w:tabs>
      <w:spacing w:before="240" w:after="240"/>
    </w:pPr>
    <w:rPr>
      <w:rFonts w:ascii="Univers" w:eastAsia="Times New Roman" w:hAnsi="Univers"/>
    </w:rPr>
  </w:style>
  <w:style w:type="paragraph" w:styleId="Puntoelenco">
    <w:name w:val="List Bullet"/>
    <w:basedOn w:val="Normale"/>
    <w:autoRedefine/>
    <w:semiHidden/>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1">
    <w:name w:val="heading 1"/>
    <w:basedOn w:val="Normale"/>
    <w:next w:val="Normale"/>
    <w:qFormat/>
    <w:pPr>
      <w:keepNext/>
      <w:spacing w:before="240" w:after="60"/>
      <w:outlineLvl w:val="0"/>
    </w:pPr>
    <w:rPr>
      <w:rFonts w:ascii="Arial" w:eastAsia="Times New Roman" w:hAnsi="Arial"/>
      <w:b/>
      <w:kern w:val="28"/>
      <w:sz w:val="28"/>
    </w:rPr>
  </w:style>
  <w:style w:type="paragraph" w:styleId="Titolo2">
    <w:name w:val="heading 2"/>
    <w:basedOn w:val="Normale"/>
    <w:next w:val="Normale"/>
    <w:qFormat/>
    <w:pPr>
      <w:keepNext/>
      <w:outlineLvl w:val="1"/>
    </w:pPr>
    <w:rPr>
      <w:rFonts w:ascii="Arial" w:hAnsi="Arial"/>
      <w:b/>
      <w:sz w:val="22"/>
    </w:rPr>
  </w:style>
  <w:style w:type="character" w:default="1" w:styleId="Carattere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semiHidden/>
    <w:rPr>
      <w:sz w:val="16"/>
    </w:rPr>
  </w:style>
  <w:style w:type="paragraph" w:styleId="Bloccoditesto">
    <w:name w:val="Block Text"/>
    <w:basedOn w:val="Normale"/>
    <w:semiHidden/>
    <w:pPr>
      <w:widowControl w:val="0"/>
      <w:tabs>
        <w:tab w:val="left" w:pos="284"/>
      </w:tabs>
      <w:spacing w:line="360" w:lineRule="atLeast"/>
      <w:ind w:left="284" w:right="147" w:hanging="284"/>
    </w:pPr>
    <w:rPr>
      <w:rFonts w:ascii="Arial" w:hAnsi="Arial"/>
      <w:noProof/>
      <w:sz w:val="22"/>
    </w:rPr>
  </w:style>
  <w:style w:type="paragraph" w:styleId="Corpodeltesto">
    <w:name w:val="Body Text"/>
    <w:basedOn w:val="Normale"/>
    <w:semiHidden/>
    <w:pPr>
      <w:widowControl w:val="0"/>
      <w:spacing w:line="360" w:lineRule="atLeast"/>
      <w:ind w:right="147"/>
    </w:pPr>
    <w:rPr>
      <w:rFonts w:ascii="Arial" w:hAnsi="Arial"/>
      <w:noProof/>
      <w:sz w:val="22"/>
    </w:rPr>
  </w:style>
  <w:style w:type="paragraph" w:styleId="Corpodeltesto2">
    <w:name w:val="Body Text 2"/>
    <w:basedOn w:val="Normale"/>
    <w:semiHidden/>
    <w:pPr>
      <w:widowControl w:val="0"/>
      <w:spacing w:line="360" w:lineRule="atLeast"/>
    </w:pPr>
    <w:rPr>
      <w:rFonts w:ascii="Arial" w:eastAsia="Times New Roman" w:hAnsi="Arial"/>
      <w:sz w:val="22"/>
    </w:rPr>
  </w:style>
  <w:style w:type="paragraph" w:styleId="Rientrocorpodeltesto2">
    <w:name w:val="Body Text Indent 2"/>
    <w:basedOn w:val="Normale"/>
    <w:semiHidden/>
    <w:pPr>
      <w:widowControl w:val="0"/>
      <w:tabs>
        <w:tab w:val="left" w:pos="426"/>
      </w:tabs>
      <w:spacing w:line="360" w:lineRule="atLeast"/>
      <w:ind w:left="426" w:hanging="426"/>
    </w:pPr>
    <w:rPr>
      <w:rFonts w:ascii="Arial" w:eastAsia="Times New Roman" w:hAnsi="Arial"/>
      <w:sz w:val="22"/>
    </w:rPr>
  </w:style>
  <w:style w:type="paragraph" w:styleId="Rientrocorpodeltesto3">
    <w:name w:val="Body Text Indent 3"/>
    <w:basedOn w:val="Normale"/>
    <w:semiHidden/>
    <w:pPr>
      <w:widowControl w:val="0"/>
      <w:spacing w:line="360" w:lineRule="atLeast"/>
      <w:ind w:left="284" w:hanging="284"/>
    </w:pPr>
    <w:rPr>
      <w:rFonts w:ascii="Arial" w:hAnsi="Arial"/>
      <w:noProof/>
      <w:sz w:val="22"/>
    </w:rPr>
  </w:style>
  <w:style w:type="character" w:styleId="Numeropagina">
    <w:name w:val="page number"/>
    <w:basedOn w:val="Caratterepredefinitoparagrafo"/>
    <w:semiHidden/>
  </w:style>
  <w:style w:type="paragraph" w:styleId="Pidipagina">
    <w:name w:val="footer"/>
    <w:basedOn w:val="Normale"/>
    <w:semiHidden/>
    <w:pPr>
      <w:tabs>
        <w:tab w:val="center" w:pos="4819"/>
        <w:tab w:val="right" w:pos="9638"/>
      </w:tabs>
    </w:pPr>
    <w:rPr>
      <w:rFonts w:ascii="Helvetica" w:eastAsia="Times New Roman" w:hAnsi="Helvetica"/>
    </w:rPr>
  </w:style>
  <w:style w:type="paragraph" w:styleId="Mappadocumento">
    <w:name w:val="Document Map"/>
    <w:basedOn w:val="Normale"/>
    <w:semiHidden/>
    <w:pPr>
      <w:shd w:val="clear" w:color="auto" w:fill="000080"/>
    </w:pPr>
    <w:rPr>
      <w:rFonts w:ascii="Geneva" w:hAnsi="Geneva"/>
    </w:rPr>
  </w:style>
  <w:style w:type="paragraph" w:styleId="Corpodeltesto3">
    <w:name w:val="Body Text 3"/>
    <w:basedOn w:val="Normale"/>
    <w:semiHidden/>
    <w:pPr>
      <w:widowControl w:val="0"/>
      <w:spacing w:line="360" w:lineRule="atLeast"/>
      <w:ind w:right="147"/>
      <w:jc w:val="both"/>
    </w:pPr>
    <w:rPr>
      <w:rFonts w:ascii="Arial" w:hAnsi="Arial"/>
      <w:noProof/>
      <w:sz w:val="22"/>
    </w:rPr>
  </w:style>
  <w:style w:type="paragraph" w:styleId="Rientrocorpodeltesto">
    <w:name w:val="Body Text Indent"/>
    <w:basedOn w:val="Normale"/>
    <w:semiHidden/>
    <w:pPr>
      <w:ind w:left="360"/>
    </w:pPr>
    <w:rPr>
      <w:rFonts w:ascii="Times New Roman" w:eastAsia="Times New Roman" w:hAnsi="Times New Roman"/>
    </w:rPr>
  </w:style>
  <w:style w:type="paragraph" w:customStyle="1" w:styleId="elenco">
    <w:name w:val="elenco"/>
    <w:basedOn w:val="Normale"/>
    <w:pPr>
      <w:ind w:left="99" w:hanging="99"/>
    </w:pPr>
    <w:rPr>
      <w:sz w:val="12"/>
      <w:lang w:val="nl-NL"/>
    </w:rPr>
  </w:style>
  <w:style w:type="paragraph" w:customStyle="1" w:styleId="diapo">
    <w:name w:val="diapo"/>
    <w:basedOn w:val="Normale"/>
    <w:pPr>
      <w:tabs>
        <w:tab w:val="left" w:pos="360"/>
        <w:tab w:val="left" w:pos="720"/>
        <w:tab w:val="left" w:pos="1080"/>
        <w:tab w:val="left" w:pos="1440"/>
      </w:tabs>
      <w:spacing w:before="240" w:after="240"/>
    </w:pPr>
    <w:rPr>
      <w:rFonts w:ascii="Univers" w:eastAsia="Times New Roman" w:hAnsi="Univers"/>
    </w:rPr>
  </w:style>
  <w:style w:type="paragraph" w:styleId="Puntoelenco">
    <w:name w:val="List Bullet"/>
    <w:basedOn w:val="Normale"/>
    <w:autoRedefine/>
    <w:semiHidden/>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32767</Words>
  <Characters>186778</Characters>
  <Application>Microsoft Macintosh Word</Application>
  <DocSecurity>0</DocSecurity>
  <Lines>1556</Lines>
  <Paragraphs>438</Paragraphs>
  <ScaleCrop>false</ScaleCrop>
  <HeadingPairs>
    <vt:vector size="2" baseType="variant">
      <vt:variant>
        <vt:lpstr>Titolo</vt:lpstr>
      </vt:variant>
      <vt:variant>
        <vt:i4>1</vt:i4>
      </vt:variant>
    </vt:vector>
  </HeadingPairs>
  <TitlesOfParts>
    <vt:vector size="1" baseType="lpstr">
      <vt:lpstr>I ROSSI SONO CONFERMATI</vt:lpstr>
    </vt:vector>
  </TitlesOfParts>
  <Company>asd</Company>
  <LinksUpToDate>false</LinksUpToDate>
  <CharactersWithSpaces>219107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ROSSI SONO CONFERMATI</dc:title>
  <dc:subject/>
  <dc:creator>sadad</dc:creator>
  <cp:keywords/>
  <dc:description/>
  <cp:lastModifiedBy>Patrizia</cp:lastModifiedBy>
  <cp:revision>2</cp:revision>
  <dcterms:created xsi:type="dcterms:W3CDTF">2014-10-16T22:52:00Z</dcterms:created>
  <dcterms:modified xsi:type="dcterms:W3CDTF">2014-10-16T22:52:00Z</dcterms:modified>
</cp:coreProperties>
</file>